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E64928" w14:textId="66AB5D93" w:rsidR="00CD5866" w:rsidRPr="00C832E1" w:rsidRDefault="005A62D4" w:rsidP="005A62D4">
      <w:pPr>
        <w:keepLines/>
        <w:suppressAutoHyphens/>
        <w:spacing w:after="0" w:line="240" w:lineRule="auto"/>
        <w:ind w:right="144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 wp14:anchorId="187E7E75" wp14:editId="5FF21F65">
            <wp:extent cx="1634382" cy="69124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CTA.w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382" cy="691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r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 wp14:anchorId="154DF92F" wp14:editId="4EF6AE60">
            <wp:extent cx="3008245" cy="48314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tacenter-wordmark-print-nospellout.wm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1070" cy="483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15F8A" w14:textId="77777777" w:rsidR="00476A83" w:rsidRPr="00C946D5" w:rsidRDefault="00476A83" w:rsidP="00476A83">
      <w:pPr>
        <w:keepNext/>
        <w:keepLines/>
        <w:spacing w:before="240" w:after="120"/>
        <w:contextualSpacing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C946D5">
        <w:rPr>
          <w:rFonts w:ascii="Arial" w:hAnsi="Arial" w:cs="Arial"/>
          <w:b/>
          <w:sz w:val="28"/>
          <w:szCs w:val="28"/>
        </w:rPr>
        <w:t>Supporting Inclusive Practices: Professional Development Resources</w:t>
      </w:r>
    </w:p>
    <w:p w14:paraId="420B336F" w14:textId="77777777" w:rsidR="00E2372C" w:rsidRPr="00476A83" w:rsidRDefault="00476A83" w:rsidP="00476A83">
      <w:pPr>
        <w:tabs>
          <w:tab w:val="left" w:pos="17500"/>
        </w:tabs>
        <w:spacing w:after="0" w:line="302" w:lineRule="exact"/>
        <w:ind w:left="228" w:right="-20" w:hanging="48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Part 3: M</w:t>
      </w:r>
      <w:r w:rsidRPr="005C6287">
        <w:rPr>
          <w:rFonts w:ascii="Arial" w:hAnsi="Arial" w:cs="Arial"/>
          <w:sz w:val="28"/>
          <w:szCs w:val="28"/>
        </w:rPr>
        <w:t xml:space="preserve">atrix of </w:t>
      </w:r>
      <w:r>
        <w:rPr>
          <w:rFonts w:ascii="Arial" w:hAnsi="Arial" w:cs="Arial"/>
          <w:sz w:val="28"/>
          <w:szCs w:val="28"/>
        </w:rPr>
        <w:t>R</w:t>
      </w:r>
      <w:r w:rsidRPr="005C6287">
        <w:rPr>
          <w:rFonts w:ascii="Arial" w:hAnsi="Arial" w:cs="Arial"/>
          <w:sz w:val="28"/>
          <w:szCs w:val="28"/>
        </w:rPr>
        <w:t xml:space="preserve">esources </w:t>
      </w:r>
      <w:r>
        <w:rPr>
          <w:rFonts w:ascii="Arial" w:hAnsi="Arial" w:cs="Arial"/>
          <w:sz w:val="28"/>
          <w:szCs w:val="28"/>
        </w:rPr>
        <w:t>Developed by Individual States</w:t>
      </w:r>
    </w:p>
    <w:tbl>
      <w:tblPr>
        <w:tblStyle w:val="TableGrid"/>
        <w:tblW w:w="0" w:type="auto"/>
        <w:tblInd w:w="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1662"/>
        <w:gridCol w:w="1623"/>
        <w:gridCol w:w="3463"/>
        <w:gridCol w:w="1588"/>
        <w:gridCol w:w="1742"/>
        <w:gridCol w:w="1682"/>
        <w:gridCol w:w="1873"/>
        <w:gridCol w:w="1633"/>
        <w:gridCol w:w="1985"/>
      </w:tblGrid>
      <w:tr w:rsidR="001726D7" w:rsidRPr="00F43CD4" w14:paraId="7AD68F63" w14:textId="77777777" w:rsidTr="00730674">
        <w:trPr>
          <w:cantSplit/>
          <w:trHeight w:val="1403"/>
          <w:tblHeader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D3E6F3"/>
            <w:vAlign w:val="bottom"/>
          </w:tcPr>
          <w:p w14:paraId="42C0FE5E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State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D3E6F3"/>
            <w:vAlign w:val="bottom"/>
          </w:tcPr>
          <w:p w14:paraId="00EB3C36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Special Initiatives</w:t>
            </w:r>
          </w:p>
          <w:p w14:paraId="5B7191D9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and Projects</w:t>
            </w:r>
          </w:p>
          <w:p w14:paraId="2EF50E72" w14:textId="77777777" w:rsidR="00A5613B" w:rsidRPr="00F43CD4" w:rsidRDefault="00A5613B" w:rsidP="00850145">
            <w:pPr>
              <w:keepLines/>
              <w:tabs>
                <w:tab w:val="left" w:pos="17500"/>
              </w:tabs>
              <w:suppressAutoHyphens/>
              <w:spacing w:before="240"/>
              <w:ind w:left="144" w:right="144"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A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D3E6F3"/>
            <w:vAlign w:val="bottom"/>
          </w:tcPr>
          <w:p w14:paraId="0A37FDD7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Toolkits</w:t>
            </w:r>
          </w:p>
          <w:p w14:paraId="2111CD17" w14:textId="77777777" w:rsidR="00A5613B" w:rsidRPr="00F43CD4" w:rsidRDefault="00A5613B" w:rsidP="00850145">
            <w:pPr>
              <w:keepLines/>
              <w:tabs>
                <w:tab w:val="left" w:pos="17500"/>
              </w:tabs>
              <w:suppressAutoHyphens/>
              <w:spacing w:before="240"/>
              <w:ind w:left="144" w:right="144"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B</w:t>
            </w:r>
          </w:p>
        </w:tc>
        <w:tc>
          <w:tcPr>
            <w:tcW w:w="3463" w:type="dxa"/>
            <w:tcBorders>
              <w:bottom w:val="single" w:sz="4" w:space="0" w:color="auto"/>
            </w:tcBorders>
            <w:shd w:val="clear" w:color="auto" w:fill="D3E6F3"/>
            <w:vAlign w:val="bottom"/>
          </w:tcPr>
          <w:p w14:paraId="42F5B6BC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Activities, Modules, Webinars and Podcasts</w:t>
            </w:r>
          </w:p>
          <w:p w14:paraId="677019CB" w14:textId="77777777" w:rsidR="00A5613B" w:rsidRPr="00F43CD4" w:rsidRDefault="00A5613B" w:rsidP="00850145">
            <w:pPr>
              <w:keepLines/>
              <w:tabs>
                <w:tab w:val="left" w:pos="17500"/>
              </w:tabs>
              <w:suppressAutoHyphens/>
              <w:spacing w:before="240"/>
              <w:ind w:left="144" w:right="144"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C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D3E6F3"/>
            <w:vAlign w:val="bottom"/>
          </w:tcPr>
          <w:p w14:paraId="529A763C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Videos</w:t>
            </w:r>
          </w:p>
          <w:p w14:paraId="0AB6AE72" w14:textId="77777777" w:rsidR="00A5613B" w:rsidRPr="00F43CD4" w:rsidRDefault="00A5613B" w:rsidP="00850145">
            <w:pPr>
              <w:keepLines/>
              <w:tabs>
                <w:tab w:val="left" w:pos="17500"/>
              </w:tabs>
              <w:suppressAutoHyphens/>
              <w:spacing w:before="240"/>
              <w:ind w:left="144" w:right="144"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D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D3E6F3"/>
            <w:vAlign w:val="bottom"/>
          </w:tcPr>
          <w:p w14:paraId="1D4F0C4E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Communities of Practice &amp; Peer to Peer Networking</w:t>
            </w:r>
          </w:p>
          <w:p w14:paraId="7C97CB59" w14:textId="77777777" w:rsidR="00A5613B" w:rsidRPr="00F43CD4" w:rsidRDefault="00A5613B" w:rsidP="00850145">
            <w:pPr>
              <w:keepLines/>
              <w:tabs>
                <w:tab w:val="left" w:pos="17500"/>
              </w:tabs>
              <w:suppressAutoHyphens/>
              <w:spacing w:before="240"/>
              <w:ind w:left="144" w:right="144"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E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D3E6F3"/>
            <w:vAlign w:val="bottom"/>
          </w:tcPr>
          <w:p w14:paraId="66610C51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Coaching, Mentoring and Site-based Consultation Strategies</w:t>
            </w:r>
          </w:p>
          <w:p w14:paraId="34226A59" w14:textId="77777777" w:rsidR="00A5613B" w:rsidRPr="00F43CD4" w:rsidRDefault="00A5613B" w:rsidP="00850145">
            <w:pPr>
              <w:keepLines/>
              <w:tabs>
                <w:tab w:val="left" w:pos="17500"/>
              </w:tabs>
              <w:suppressAutoHyphens/>
              <w:spacing w:before="240"/>
              <w:ind w:left="144" w:right="144"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F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D3E6F3"/>
            <w:vAlign w:val="bottom"/>
          </w:tcPr>
          <w:p w14:paraId="2756B9E4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Self-Assessments</w:t>
            </w:r>
          </w:p>
          <w:p w14:paraId="45262656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and</w:t>
            </w:r>
          </w:p>
          <w:p w14:paraId="63998828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Checklists</w:t>
            </w:r>
          </w:p>
          <w:p w14:paraId="14095B59" w14:textId="77777777" w:rsidR="00A5613B" w:rsidRPr="00F43CD4" w:rsidRDefault="00A5613B" w:rsidP="00850145">
            <w:pPr>
              <w:keepLines/>
              <w:tabs>
                <w:tab w:val="left" w:pos="17500"/>
              </w:tabs>
              <w:suppressAutoHyphens/>
              <w:spacing w:before="240"/>
              <w:ind w:left="144" w:right="144"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G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D3E6F3"/>
            <w:vAlign w:val="bottom"/>
          </w:tcPr>
          <w:p w14:paraId="46021FA0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Incentives</w:t>
            </w:r>
          </w:p>
          <w:p w14:paraId="5A84231A" w14:textId="77777777" w:rsidR="00A5613B" w:rsidRPr="00F43CD4" w:rsidRDefault="00A5613B" w:rsidP="00850145">
            <w:pPr>
              <w:keepLines/>
              <w:tabs>
                <w:tab w:val="left" w:pos="17500"/>
              </w:tabs>
              <w:suppressAutoHyphens/>
              <w:spacing w:before="240"/>
              <w:ind w:left="144" w:right="144"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H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3E6F3"/>
            <w:vAlign w:val="bottom"/>
          </w:tcPr>
          <w:p w14:paraId="1A437E74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Specialized</w:t>
            </w:r>
          </w:p>
          <w:p w14:paraId="2A56F219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Certification, Endorsements</w:t>
            </w:r>
          </w:p>
          <w:p w14:paraId="64926745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and</w:t>
            </w:r>
          </w:p>
          <w:p w14:paraId="5F90B920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Competencies</w:t>
            </w:r>
          </w:p>
          <w:p w14:paraId="4E1AF284" w14:textId="77777777" w:rsidR="00A5613B" w:rsidRPr="00F43CD4" w:rsidRDefault="00A5613B" w:rsidP="00850145">
            <w:pPr>
              <w:keepLines/>
              <w:tabs>
                <w:tab w:val="left" w:pos="17500"/>
              </w:tabs>
              <w:suppressAutoHyphens/>
              <w:spacing w:before="240"/>
              <w:ind w:left="144" w:right="144"/>
              <w:jc w:val="center"/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bCs/>
                <w:position w:val="1"/>
                <w:sz w:val="20"/>
                <w:szCs w:val="20"/>
              </w:rPr>
              <w:t>I</w:t>
            </w:r>
          </w:p>
        </w:tc>
      </w:tr>
      <w:tr w:rsidR="001726D7" w:rsidRPr="00F43CD4" w14:paraId="38A71F11" w14:textId="77777777" w:rsidTr="008F1AE9">
        <w:trPr>
          <w:cantSplit/>
          <w:trHeight w:val="1106"/>
        </w:trPr>
        <w:tc>
          <w:tcPr>
            <w:tcW w:w="1384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14:paraId="1447B637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California</w:t>
            </w:r>
          </w:p>
          <w:p w14:paraId="1E26092A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1</w:t>
            </w:r>
          </w:p>
        </w:tc>
        <w:tc>
          <w:tcPr>
            <w:tcW w:w="1662" w:type="dxa"/>
            <w:tcBorders>
              <w:bottom w:val="dotted" w:sz="4" w:space="0" w:color="auto"/>
            </w:tcBorders>
            <w:vAlign w:val="center"/>
          </w:tcPr>
          <w:p w14:paraId="343A580A" w14:textId="77777777" w:rsidR="00A5613B" w:rsidRPr="00F43CD4" w:rsidRDefault="002C29D2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begin"/>
            </w:r>
            <w:r w:rsidR="00A5613B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instrText xml:space="preserve"> HYPERLINK "http://cainclusion.org/bt/index.html" </w:instrText>
            </w: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separate"/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Beginning</w:t>
            </w:r>
          </w:p>
          <w:p w14:paraId="3D5051E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Together</w:t>
            </w:r>
            <w:r w:rsidR="002C29D2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end"/>
            </w:r>
          </w:p>
        </w:tc>
        <w:tc>
          <w:tcPr>
            <w:tcW w:w="1623" w:type="dxa"/>
            <w:tcBorders>
              <w:bottom w:val="dotted" w:sz="4" w:space="0" w:color="auto"/>
            </w:tcBorders>
            <w:vAlign w:val="center"/>
          </w:tcPr>
          <w:p w14:paraId="4D639FDA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tcBorders>
              <w:bottom w:val="dotted" w:sz="4" w:space="0" w:color="auto"/>
            </w:tcBorders>
            <w:vAlign w:val="center"/>
          </w:tcPr>
          <w:p w14:paraId="01F8553A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position w:val="1"/>
                <w:sz w:val="20"/>
                <w:szCs w:val="20"/>
              </w:rPr>
            </w:pPr>
            <w:hyperlink r:id="rId10" w:history="1">
              <w:r w:rsidR="00CD7C4F" w:rsidRPr="00F43CD4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  <w:sz w:val="20"/>
                  <w:szCs w:val="20"/>
                </w:rPr>
                <w:t>Beginning Together Institute</w:t>
              </w:r>
            </w:hyperlink>
          </w:p>
          <w:p w14:paraId="2EEA3C2E" w14:textId="77777777" w:rsidR="00CD7C4F" w:rsidRPr="00F43CD4" w:rsidRDefault="00CD7C4F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position w:val="1"/>
                <w:sz w:val="20"/>
                <w:szCs w:val="20"/>
              </w:rPr>
            </w:pPr>
          </w:p>
          <w:p w14:paraId="6B138DB2" w14:textId="77777777" w:rsidR="00CD7C4F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11" w:history="1">
              <w:r w:rsidR="00CD7C4F" w:rsidRPr="00F43CD4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  <w:sz w:val="20"/>
                  <w:szCs w:val="20"/>
                </w:rPr>
                <w:t>Beginning Together Training Events</w:t>
              </w:r>
            </w:hyperlink>
          </w:p>
        </w:tc>
        <w:tc>
          <w:tcPr>
            <w:tcW w:w="1588" w:type="dxa"/>
            <w:tcBorders>
              <w:bottom w:val="dotted" w:sz="4" w:space="0" w:color="auto"/>
            </w:tcBorders>
            <w:vAlign w:val="center"/>
          </w:tcPr>
          <w:p w14:paraId="682FE677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tcBorders>
              <w:bottom w:val="dotted" w:sz="4" w:space="0" w:color="auto"/>
            </w:tcBorders>
            <w:vAlign w:val="center"/>
          </w:tcPr>
          <w:p w14:paraId="10A9465D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bottom w:val="dotted" w:sz="4" w:space="0" w:color="auto"/>
            </w:tcBorders>
            <w:vAlign w:val="center"/>
          </w:tcPr>
          <w:p w14:paraId="48FD1D2D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73" w:type="dxa"/>
            <w:tcBorders>
              <w:bottom w:val="dotted" w:sz="4" w:space="0" w:color="auto"/>
            </w:tcBorders>
            <w:vAlign w:val="center"/>
          </w:tcPr>
          <w:p w14:paraId="31551473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bottom w:val="dotted" w:sz="4" w:space="0" w:color="auto"/>
            </w:tcBorders>
            <w:vAlign w:val="center"/>
          </w:tcPr>
          <w:p w14:paraId="27FE5619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  <w:vAlign w:val="center"/>
          </w:tcPr>
          <w:p w14:paraId="6339BA26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12" w:history="1">
              <w:r w:rsidR="00A5613B" w:rsidRPr="00F43CD4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Training of Trainers Certification and Approval Process</w:t>
              </w:r>
            </w:hyperlink>
          </w:p>
        </w:tc>
      </w:tr>
      <w:tr w:rsidR="001726D7" w:rsidRPr="00F43CD4" w14:paraId="4C3C1D93" w14:textId="77777777" w:rsidTr="008F1AE9">
        <w:trPr>
          <w:cantSplit/>
          <w:trHeight w:val="1349"/>
        </w:trPr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  <w:shd w:val="clear" w:color="auto" w:fill="F3F3F3"/>
            <w:vAlign w:val="center"/>
          </w:tcPr>
          <w:p w14:paraId="7E5FB227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2</w:t>
            </w:r>
          </w:p>
        </w:tc>
        <w:tc>
          <w:tcPr>
            <w:tcW w:w="16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428059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13" w:history="1">
              <w:r w:rsidR="00A5613B" w:rsidRPr="00F43CD4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M.A.P. to Inclusion and Belonging – Making Access Happen</w:t>
              </w:r>
            </w:hyperlink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42ABA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C0E16B" w14:textId="77777777" w:rsidR="00A5613B" w:rsidRPr="00F43CD4" w:rsidRDefault="00A04E93" w:rsidP="00EC246B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Cs/>
                <w:color w:val="17365D" w:themeColor="text2" w:themeShade="BF"/>
                <w:position w:val="1"/>
                <w:sz w:val="20"/>
                <w:szCs w:val="20"/>
              </w:rPr>
            </w:pPr>
            <w:hyperlink r:id="rId14" w:history="1">
              <w:r w:rsidR="00EC246B" w:rsidRPr="00F43CD4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position w:val="1"/>
                  <w:sz w:val="20"/>
                  <w:szCs w:val="20"/>
                </w:rPr>
                <w:t>Inclusion Works! Creating Child Care Programs That Promote Belonging for Children with Special Needs</w:t>
              </w:r>
            </w:hyperlink>
          </w:p>
        </w:tc>
        <w:tc>
          <w:tcPr>
            <w:tcW w:w="1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9489FA" w14:textId="77777777" w:rsidR="00A5613B" w:rsidRPr="00F43CD4" w:rsidRDefault="00A04E93" w:rsidP="00EC246B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bCs/>
                <w:color w:val="17365D" w:themeColor="text2" w:themeShade="BF"/>
                <w:sz w:val="20"/>
                <w:szCs w:val="20"/>
              </w:rPr>
            </w:pPr>
            <w:hyperlink r:id="rId15" w:history="1">
              <w:r w:rsidR="00EC246B" w:rsidRPr="00F43CD4">
                <w:rPr>
                  <w:rStyle w:val="Hyperlink"/>
                  <w:rFonts w:ascii="Arial" w:hAnsi="Arial" w:cs="Arial"/>
                  <w:bCs/>
                  <w:color w:val="17365D" w:themeColor="text2" w:themeShade="BF"/>
                  <w:sz w:val="20"/>
                  <w:szCs w:val="20"/>
                </w:rPr>
                <w:t>Video Collection</w:t>
              </w:r>
            </w:hyperlink>
          </w:p>
        </w:tc>
        <w:tc>
          <w:tcPr>
            <w:tcW w:w="17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7E404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755C7A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69AF5B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78FEB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D179D8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726D7" w:rsidRPr="00F43CD4" w14:paraId="3FD7D089" w14:textId="77777777" w:rsidTr="008F1AE9">
        <w:trPr>
          <w:cantSplit/>
          <w:trHeight w:val="1070"/>
        </w:trPr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  <w:shd w:val="clear" w:color="auto" w:fill="F3F3F3"/>
            <w:vAlign w:val="center"/>
          </w:tcPr>
          <w:p w14:paraId="39475C88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3</w:t>
            </w:r>
          </w:p>
        </w:tc>
        <w:tc>
          <w:tcPr>
            <w:tcW w:w="16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B595DE" w14:textId="77777777" w:rsidR="00A5613B" w:rsidRPr="00F43CD4" w:rsidRDefault="002C29D2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begin"/>
            </w:r>
            <w:r w:rsidR="00A5613B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instrText xml:space="preserve"> HYPERLINK "https://www.cibc-ca.org/" </w:instrText>
            </w: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separate"/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Inclusion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8"/>
                <w:position w:val="1"/>
                <w:sz w:val="20"/>
                <w:szCs w:val="20"/>
              </w:rPr>
              <w:t xml:space="preserve"> 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and</w:t>
            </w:r>
          </w:p>
          <w:p w14:paraId="2E430B90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Behavior Consultation (CIBC)</w:t>
            </w:r>
            <w:r w:rsidR="002C29D2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end"/>
            </w: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1F69B5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271FCB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FB7CD3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16" w:history="1">
              <w:r w:rsidR="00EC246B" w:rsidRPr="00F43CD4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  <w:sz w:val="20"/>
                  <w:szCs w:val="20"/>
                </w:rPr>
                <w:t>CIBC Videos</w:t>
              </w:r>
            </w:hyperlink>
          </w:p>
        </w:tc>
        <w:tc>
          <w:tcPr>
            <w:tcW w:w="17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F06878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E497D0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17" w:history="1">
              <w:r w:rsidR="00EC246B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>CIBC Consultants</w:t>
              </w:r>
            </w:hyperlink>
          </w:p>
        </w:tc>
        <w:tc>
          <w:tcPr>
            <w:tcW w:w="18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A0E6B2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BF164D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C7676F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04E93" w:rsidRPr="00F43CD4" w14:paraId="08A68BB8" w14:textId="77777777" w:rsidTr="008F1AE9">
        <w:trPr>
          <w:cantSplit/>
          <w:trHeight w:val="881"/>
        </w:trPr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  <w:shd w:val="clear" w:color="auto" w:fill="F3F3F3"/>
            <w:vAlign w:val="center"/>
          </w:tcPr>
          <w:p w14:paraId="5567EEFC" w14:textId="77777777" w:rsidR="00A04E93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4</w:t>
            </w:r>
          </w:p>
        </w:tc>
        <w:tc>
          <w:tcPr>
            <w:tcW w:w="16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4823E0" w14:textId="77777777" w:rsidR="00A04E93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18" w:history="1">
              <w:r w:rsidRPr="00F43CD4">
                <w:rPr>
                  <w:rStyle w:val="Hyperlink"/>
                  <w:rFonts w:ascii="Arial" w:eastAsia="Times New Roman" w:hAnsi="Arial" w:cs="Arial"/>
                  <w:color w:val="1F497D" w:themeColor="text2"/>
                  <w:sz w:val="20"/>
                  <w:szCs w:val="20"/>
                </w:rPr>
                <w:t>Seeds of Partnership</w:t>
              </w:r>
            </w:hyperlink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94F22F" w14:textId="431E1BB0" w:rsidR="00A04E93" w:rsidRPr="00A04E93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hyperlink r:id="rId19" w:history="1">
              <w:r w:rsidRPr="00A04E93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Preschool Planning Tool</w:t>
              </w:r>
            </w:hyperlink>
          </w:p>
        </w:tc>
        <w:tc>
          <w:tcPr>
            <w:tcW w:w="34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8EF3A6" w14:textId="77777777" w:rsidR="00A04E93" w:rsidRPr="00A04E93" w:rsidRDefault="00A04E93" w:rsidP="0039229A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hyperlink r:id="rId20" w:history="1">
              <w:r w:rsidRPr="00A04E93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High Quality Learning Environment Virtual Tour (HQELE)</w:t>
              </w:r>
            </w:hyperlink>
          </w:p>
          <w:p w14:paraId="65E8E124" w14:textId="751916DC" w:rsidR="00A04E93" w:rsidRPr="00A04E93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9B855A" w14:textId="77777777" w:rsidR="00A04E93" w:rsidRPr="00A04E93" w:rsidRDefault="00A04E93" w:rsidP="0039229A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</w:p>
          <w:p w14:paraId="2B578751" w14:textId="77777777" w:rsidR="00A04E93" w:rsidRPr="00A04E93" w:rsidRDefault="00A04E93" w:rsidP="0039229A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hyperlink r:id="rId21" w:history="1">
              <w:r w:rsidRPr="00A04E93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Video Clips</w:t>
              </w:r>
            </w:hyperlink>
          </w:p>
          <w:p w14:paraId="57EEFC0D" w14:textId="77777777" w:rsidR="00A04E93" w:rsidRPr="00A04E93" w:rsidRDefault="00A04E93" w:rsidP="0039229A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</w:p>
          <w:p w14:paraId="06485F75" w14:textId="77777777" w:rsidR="00A04E93" w:rsidRPr="00A04E93" w:rsidRDefault="00A04E93" w:rsidP="0039229A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hyperlink r:id="rId22" w:history="1">
              <w:r w:rsidRPr="00A04E93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Video Gallery Archives</w:t>
              </w:r>
            </w:hyperlink>
          </w:p>
          <w:p w14:paraId="797E1B12" w14:textId="2D261FB7" w:rsidR="00A04E93" w:rsidRPr="00A04E93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C273E1" w14:textId="77777777" w:rsidR="00A04E93" w:rsidRPr="00F43CD4" w:rsidRDefault="00A04E93" w:rsidP="0039229A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sz w:val="20"/>
                <w:szCs w:val="20"/>
              </w:rPr>
              <w:t>X</w:t>
            </w:r>
          </w:p>
          <w:p w14:paraId="66CDECAF" w14:textId="2182D217" w:rsidR="00A04E93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80965F" w14:textId="18D3F236" w:rsidR="00A04E93" w:rsidRPr="00A04E93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hyperlink r:id="rId23" w:history="1">
              <w:r w:rsidRPr="00A04E93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Models of Inclusion and Natural Environments Series</w:t>
              </w:r>
            </w:hyperlink>
          </w:p>
        </w:tc>
        <w:tc>
          <w:tcPr>
            <w:tcW w:w="18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156EE2" w14:textId="77777777" w:rsidR="00A04E93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4BD308" w14:textId="77777777" w:rsidR="00A04E93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EBA85B" w14:textId="77777777" w:rsidR="00A04E93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726D7" w:rsidRPr="00F43CD4" w14:paraId="74D532A6" w14:textId="77777777" w:rsidTr="008F1AE9">
        <w:trPr>
          <w:cantSplit/>
          <w:trHeight w:val="989"/>
        </w:trPr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  <w:shd w:val="clear" w:color="auto" w:fill="F3F3F3"/>
            <w:vAlign w:val="center"/>
          </w:tcPr>
          <w:p w14:paraId="784AD174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5</w:t>
            </w:r>
          </w:p>
        </w:tc>
        <w:tc>
          <w:tcPr>
            <w:tcW w:w="16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525782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24" w:history="1">
              <w:r w:rsidR="00A5613B" w:rsidRPr="00F43CD4">
                <w:rPr>
                  <w:rStyle w:val="Hyperlink"/>
                  <w:rFonts w:ascii="Arial" w:eastAsia="Times New Roman" w:hAnsi="Arial" w:cs="Arial"/>
                  <w:color w:val="1F497D" w:themeColor="text2"/>
                  <w:sz w:val="20"/>
                  <w:szCs w:val="20"/>
                </w:rPr>
                <w:t>Desired Results Access Project</w:t>
              </w:r>
            </w:hyperlink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F4068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ABE70D" w14:textId="77777777" w:rsidR="00A5613B" w:rsidRPr="00F43CD4" w:rsidRDefault="00A04E93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</w:pPr>
            <w:hyperlink r:id="rId25" w:history="1">
              <w:r w:rsidR="00A5613B" w:rsidRPr="00F43CD4">
                <w:rPr>
                  <w:rStyle w:val="Hyperlink"/>
                  <w:rFonts w:ascii="Arial" w:eastAsia="Calibri" w:hAnsi="Arial" w:cs="Arial"/>
                  <w:color w:val="1F497D" w:themeColor="text2"/>
                  <w:position w:val="1"/>
                  <w:sz w:val="20"/>
                  <w:szCs w:val="20"/>
                </w:rPr>
                <w:t>Modules</w:t>
              </w:r>
            </w:hyperlink>
          </w:p>
          <w:p w14:paraId="1FCBAE6C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</w:pPr>
          </w:p>
          <w:p w14:paraId="63EF30C3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26" w:history="1">
              <w:r w:rsidR="00A5613B" w:rsidRPr="00F43CD4">
                <w:rPr>
                  <w:rStyle w:val="Hyperlink"/>
                  <w:rFonts w:ascii="Arial" w:eastAsia="Calibri" w:hAnsi="Arial" w:cs="Arial"/>
                  <w:color w:val="1F497D" w:themeColor="text2"/>
                  <w:position w:val="1"/>
                  <w:sz w:val="20"/>
                  <w:szCs w:val="20"/>
                </w:rPr>
                <w:t>Webinars</w:t>
              </w:r>
            </w:hyperlink>
          </w:p>
        </w:tc>
        <w:tc>
          <w:tcPr>
            <w:tcW w:w="1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2E8646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27" w:history="1">
              <w:r w:rsidR="00A5613B" w:rsidRPr="00F43CD4">
                <w:rPr>
                  <w:rStyle w:val="Hyperlink"/>
                  <w:rFonts w:ascii="Arial" w:eastAsia="Calibri" w:hAnsi="Arial" w:cs="Arial"/>
                  <w:color w:val="1F497D" w:themeColor="text2"/>
                  <w:position w:val="1"/>
                  <w:sz w:val="20"/>
                  <w:szCs w:val="20"/>
                </w:rPr>
                <w:t>Video Library</w:t>
              </w:r>
            </w:hyperlink>
          </w:p>
        </w:tc>
        <w:tc>
          <w:tcPr>
            <w:tcW w:w="17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5E218AE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D9783F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E6C2BB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C96277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D34399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726D7" w:rsidRPr="00F43CD4" w14:paraId="0C57E833" w14:textId="77777777" w:rsidTr="00730674">
        <w:trPr>
          <w:cantSplit/>
          <w:trHeight w:val="2051"/>
        </w:trPr>
        <w:tc>
          <w:tcPr>
            <w:tcW w:w="1384" w:type="dxa"/>
            <w:tcBorders>
              <w:top w:val="dotted" w:sz="4" w:space="0" w:color="auto"/>
            </w:tcBorders>
            <w:shd w:val="clear" w:color="auto" w:fill="F3F3F3"/>
            <w:vAlign w:val="center"/>
          </w:tcPr>
          <w:p w14:paraId="320503FD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lastRenderedPageBreak/>
              <w:t>6</w:t>
            </w:r>
          </w:p>
        </w:tc>
        <w:tc>
          <w:tcPr>
            <w:tcW w:w="1662" w:type="dxa"/>
            <w:tcBorders>
              <w:top w:val="dotted" w:sz="4" w:space="0" w:color="auto"/>
            </w:tcBorders>
            <w:vAlign w:val="center"/>
          </w:tcPr>
          <w:p w14:paraId="0576DA27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28" w:history="1">
              <w:r w:rsidR="00A5613B" w:rsidRPr="00F43CD4">
                <w:rPr>
                  <w:rStyle w:val="Hyperlink"/>
                  <w:rFonts w:ascii="Arial" w:eastAsia="Calibri" w:hAnsi="Arial" w:cs="Arial"/>
                  <w:color w:val="1F497D" w:themeColor="text2"/>
                  <w:position w:val="1"/>
                  <w:sz w:val="20"/>
                  <w:szCs w:val="20"/>
                </w:rPr>
                <w:t>Inclusion Collaborative</w:t>
              </w:r>
            </w:hyperlink>
          </w:p>
        </w:tc>
        <w:tc>
          <w:tcPr>
            <w:tcW w:w="1623" w:type="dxa"/>
            <w:tcBorders>
              <w:top w:val="dotted" w:sz="4" w:space="0" w:color="auto"/>
            </w:tcBorders>
            <w:vAlign w:val="center"/>
          </w:tcPr>
          <w:p w14:paraId="3B9BCA75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dotted" w:sz="4" w:space="0" w:color="auto"/>
            </w:tcBorders>
            <w:vAlign w:val="center"/>
          </w:tcPr>
          <w:p w14:paraId="62B2BE7F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dotted" w:sz="4" w:space="0" w:color="auto"/>
            </w:tcBorders>
            <w:vAlign w:val="center"/>
          </w:tcPr>
          <w:p w14:paraId="7E42FFB9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29" w:history="1">
              <w:r w:rsidR="00A5613B" w:rsidRPr="00F43CD4">
                <w:rPr>
                  <w:rStyle w:val="Hyperlink"/>
                  <w:rFonts w:ascii="Arial" w:eastAsia="Calibri" w:hAnsi="Arial" w:cs="Arial"/>
                  <w:color w:val="1F497D" w:themeColor="text2"/>
                  <w:position w:val="1"/>
                  <w:sz w:val="20"/>
                  <w:szCs w:val="20"/>
                </w:rPr>
                <w:t>Videos</w:t>
              </w:r>
            </w:hyperlink>
          </w:p>
        </w:tc>
        <w:tc>
          <w:tcPr>
            <w:tcW w:w="1742" w:type="dxa"/>
            <w:tcBorders>
              <w:top w:val="dotted" w:sz="4" w:space="0" w:color="auto"/>
            </w:tcBorders>
            <w:vAlign w:val="center"/>
          </w:tcPr>
          <w:p w14:paraId="6B596A7E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30" w:history="1">
              <w:r w:rsidR="00AF4CDA" w:rsidRPr="00F43CD4">
                <w:rPr>
                  <w:rStyle w:val="Hyperlink"/>
                  <w:rFonts w:ascii="Arial" w:eastAsia="Calibri" w:hAnsi="Arial" w:cs="Arial"/>
                  <w:color w:val="17365D" w:themeColor="text2" w:themeShade="BF"/>
                  <w:sz w:val="20"/>
                  <w:szCs w:val="20"/>
                </w:rPr>
                <w:t>Inclusion Collaborative State Conference Community of Practice &amp; Virtual Experience</w:t>
              </w:r>
            </w:hyperlink>
          </w:p>
        </w:tc>
        <w:tc>
          <w:tcPr>
            <w:tcW w:w="1682" w:type="dxa"/>
            <w:tcBorders>
              <w:top w:val="dotted" w:sz="4" w:space="0" w:color="auto"/>
            </w:tcBorders>
            <w:vAlign w:val="center"/>
          </w:tcPr>
          <w:p w14:paraId="60576194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31" w:history="1">
              <w:r w:rsidR="00A5613B" w:rsidRPr="00F43CD4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Inclusion Warm Line and Access to Inclusion Coaches</w:t>
              </w:r>
            </w:hyperlink>
          </w:p>
        </w:tc>
        <w:tc>
          <w:tcPr>
            <w:tcW w:w="1873" w:type="dxa"/>
            <w:tcBorders>
              <w:top w:val="dotted" w:sz="4" w:space="0" w:color="auto"/>
            </w:tcBorders>
            <w:vAlign w:val="center"/>
          </w:tcPr>
          <w:p w14:paraId="134743B5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dotted" w:sz="4" w:space="0" w:color="auto"/>
            </w:tcBorders>
            <w:vAlign w:val="center"/>
          </w:tcPr>
          <w:p w14:paraId="2FFD4189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  <w:vAlign w:val="center"/>
          </w:tcPr>
          <w:p w14:paraId="21C7E2E3" w14:textId="77777777" w:rsidR="00A5613B" w:rsidRPr="00F43CD4" w:rsidRDefault="00A04E93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  <w:hyperlink r:id="rId32" w:history="1">
              <w:r w:rsidR="00A5613B" w:rsidRPr="00F43CD4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EPIC: Education Preparation for Inclusive Classrooms</w:t>
              </w:r>
            </w:hyperlink>
          </w:p>
        </w:tc>
      </w:tr>
      <w:tr w:rsidR="008F1AE9" w:rsidRPr="00F43CD4" w14:paraId="22B81D91" w14:textId="77777777" w:rsidTr="008F1AE9">
        <w:trPr>
          <w:cantSplit/>
          <w:trHeight w:val="1439"/>
        </w:trPr>
        <w:tc>
          <w:tcPr>
            <w:tcW w:w="1384" w:type="dxa"/>
            <w:tcBorders>
              <w:top w:val="dotted" w:sz="4" w:space="0" w:color="auto"/>
            </w:tcBorders>
            <w:shd w:val="clear" w:color="auto" w:fill="F3F3F3"/>
            <w:vAlign w:val="center"/>
          </w:tcPr>
          <w:p w14:paraId="5E93CB74" w14:textId="2C6FAE6A" w:rsidR="008F1AE9" w:rsidRPr="00F43CD4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7</w:t>
            </w:r>
          </w:p>
        </w:tc>
        <w:tc>
          <w:tcPr>
            <w:tcW w:w="1662" w:type="dxa"/>
            <w:tcBorders>
              <w:top w:val="dotted" w:sz="4" w:space="0" w:color="auto"/>
            </w:tcBorders>
            <w:vAlign w:val="center"/>
          </w:tcPr>
          <w:p w14:paraId="66F1125B" w14:textId="7BD31A5C" w:rsidR="008F1AE9" w:rsidRPr="008F1AE9" w:rsidRDefault="00A04E93" w:rsidP="008F1AE9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hyperlink r:id="rId33" w:history="1">
              <w:r w:rsidR="008F1AE9" w:rsidRPr="008F1AE9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California Center on Early Childhood Mental Health</w:t>
              </w:r>
            </w:hyperlink>
          </w:p>
        </w:tc>
        <w:tc>
          <w:tcPr>
            <w:tcW w:w="1623" w:type="dxa"/>
            <w:tcBorders>
              <w:top w:val="dotted" w:sz="4" w:space="0" w:color="auto"/>
            </w:tcBorders>
            <w:vAlign w:val="center"/>
          </w:tcPr>
          <w:p w14:paraId="495A1881" w14:textId="77777777" w:rsidR="008F1AE9" w:rsidRPr="008F1AE9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dotted" w:sz="4" w:space="0" w:color="auto"/>
            </w:tcBorders>
            <w:vAlign w:val="center"/>
          </w:tcPr>
          <w:p w14:paraId="206AF8D6" w14:textId="77777777" w:rsidR="008F1AE9" w:rsidRPr="008F1AE9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dotted" w:sz="4" w:space="0" w:color="auto"/>
            </w:tcBorders>
            <w:vAlign w:val="center"/>
          </w:tcPr>
          <w:p w14:paraId="42D8F9C4" w14:textId="77777777" w:rsidR="008F1AE9" w:rsidRPr="008F1AE9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color w:val="1F497D" w:themeColor="text2"/>
              </w:rPr>
            </w:pPr>
          </w:p>
        </w:tc>
        <w:tc>
          <w:tcPr>
            <w:tcW w:w="1742" w:type="dxa"/>
            <w:tcBorders>
              <w:top w:val="dotted" w:sz="4" w:space="0" w:color="auto"/>
            </w:tcBorders>
            <w:vAlign w:val="center"/>
          </w:tcPr>
          <w:p w14:paraId="18F2ADBF" w14:textId="383529E7" w:rsidR="008F1AE9" w:rsidRPr="008F1AE9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color w:val="1F497D" w:themeColor="text2"/>
              </w:rPr>
            </w:pPr>
            <w:hyperlink r:id="rId34" w:history="1">
              <w:r w:rsidR="008F1AE9" w:rsidRPr="008F1AE9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Reflective Practice Facilitators Communities of Practice</w:t>
              </w:r>
            </w:hyperlink>
          </w:p>
        </w:tc>
        <w:tc>
          <w:tcPr>
            <w:tcW w:w="1682" w:type="dxa"/>
            <w:tcBorders>
              <w:top w:val="dotted" w:sz="4" w:space="0" w:color="auto"/>
            </w:tcBorders>
            <w:vAlign w:val="center"/>
          </w:tcPr>
          <w:p w14:paraId="6A955C3B" w14:textId="77777777" w:rsidR="008F1AE9" w:rsidRDefault="008F1AE9" w:rsidP="003B55B9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A7395">
              <w:rPr>
                <w:rFonts w:ascii="Arial" w:eastAsia="Calibri" w:hAnsi="Arial" w:cs="Arial"/>
                <w:sz w:val="20"/>
                <w:szCs w:val="20"/>
              </w:rPr>
              <w:t>Reflective Supervision</w:t>
            </w:r>
          </w:p>
          <w:p w14:paraId="31002E30" w14:textId="7F00310D" w:rsidR="008F1AE9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</w:rPr>
              <w:t>X</w:t>
            </w:r>
          </w:p>
        </w:tc>
        <w:tc>
          <w:tcPr>
            <w:tcW w:w="1873" w:type="dxa"/>
            <w:tcBorders>
              <w:top w:val="dotted" w:sz="4" w:space="0" w:color="auto"/>
            </w:tcBorders>
            <w:vAlign w:val="center"/>
          </w:tcPr>
          <w:p w14:paraId="6EF8AAF2" w14:textId="77777777" w:rsidR="008F1AE9" w:rsidRPr="00F43CD4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dotted" w:sz="4" w:space="0" w:color="auto"/>
            </w:tcBorders>
            <w:vAlign w:val="center"/>
          </w:tcPr>
          <w:p w14:paraId="54C2F901" w14:textId="77777777" w:rsidR="008F1AE9" w:rsidRPr="00F43CD4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  <w:vAlign w:val="center"/>
          </w:tcPr>
          <w:p w14:paraId="56D77534" w14:textId="3AEF8079" w:rsidR="008F1AE9" w:rsidRPr="008F1AE9" w:rsidRDefault="002C7110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color w:val="1F497D" w:themeColor="text2"/>
              </w:rPr>
            </w:pPr>
            <w:hyperlink r:id="rId35" w:history="1">
              <w:r w:rsidR="008F1AE9" w:rsidRPr="008F1AE9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 xml:space="preserve">Endorsement Categories for Early Childhood Mental </w:t>
              </w:r>
              <w:r w:rsidR="001252F5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 xml:space="preserve">Health </w:t>
              </w:r>
              <w:r w:rsidR="008F1AE9" w:rsidRPr="008F1AE9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Practitioners</w:t>
              </w:r>
            </w:hyperlink>
          </w:p>
        </w:tc>
      </w:tr>
      <w:tr w:rsidR="008F1AE9" w:rsidRPr="00F43CD4" w14:paraId="5A2A8651" w14:textId="77777777" w:rsidTr="008F1AE9">
        <w:trPr>
          <w:cantSplit/>
          <w:trHeight w:val="1223"/>
        </w:trPr>
        <w:tc>
          <w:tcPr>
            <w:tcW w:w="1384" w:type="dxa"/>
            <w:tcBorders>
              <w:top w:val="dotted" w:sz="4" w:space="0" w:color="auto"/>
            </w:tcBorders>
            <w:shd w:val="clear" w:color="auto" w:fill="F3F3F3"/>
            <w:vAlign w:val="center"/>
          </w:tcPr>
          <w:p w14:paraId="603898CB" w14:textId="5382DBF1" w:rsidR="008F1AE9" w:rsidRPr="00F43CD4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8</w:t>
            </w:r>
          </w:p>
        </w:tc>
        <w:tc>
          <w:tcPr>
            <w:tcW w:w="1662" w:type="dxa"/>
            <w:tcBorders>
              <w:top w:val="dotted" w:sz="4" w:space="0" w:color="auto"/>
            </w:tcBorders>
            <w:vAlign w:val="center"/>
          </w:tcPr>
          <w:p w14:paraId="3776F33D" w14:textId="77777777" w:rsidR="008F1AE9" w:rsidRPr="008F1AE9" w:rsidRDefault="00A04E93" w:rsidP="003B55B9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hyperlink r:id="rId36" w:history="1">
              <w:r w:rsidR="008F1AE9" w:rsidRPr="008F1AE9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Early Start CSPD</w:t>
              </w:r>
            </w:hyperlink>
          </w:p>
          <w:p w14:paraId="764A9915" w14:textId="77777777" w:rsidR="008F1AE9" w:rsidRPr="008F1AE9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color w:val="1F497D" w:themeColor="text2"/>
              </w:rPr>
            </w:pPr>
          </w:p>
        </w:tc>
        <w:tc>
          <w:tcPr>
            <w:tcW w:w="1623" w:type="dxa"/>
            <w:tcBorders>
              <w:top w:val="dotted" w:sz="4" w:space="0" w:color="auto"/>
            </w:tcBorders>
            <w:vAlign w:val="center"/>
          </w:tcPr>
          <w:p w14:paraId="26DFA5B4" w14:textId="77777777" w:rsidR="008F1AE9" w:rsidRPr="008F1AE9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dotted" w:sz="4" w:space="0" w:color="auto"/>
            </w:tcBorders>
            <w:vAlign w:val="center"/>
          </w:tcPr>
          <w:p w14:paraId="695E4C0A" w14:textId="77777777" w:rsidR="008F1AE9" w:rsidRPr="008F1AE9" w:rsidRDefault="008F1AE9" w:rsidP="003B55B9">
            <w:pPr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</w:pPr>
            <w:r w:rsidRPr="008F1AE9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begin"/>
            </w:r>
            <w:r w:rsidRPr="008F1AE9">
              <w:rPr>
                <w:rFonts w:ascii="Arial" w:hAnsi="Arial" w:cs="Arial"/>
                <w:color w:val="1F497D" w:themeColor="text2"/>
                <w:sz w:val="20"/>
                <w:szCs w:val="20"/>
              </w:rPr>
              <w:instrText xml:space="preserve"> HYPERLINK "http://cpeionline.net/course/index.php?categoryid=4" </w:instrText>
            </w:r>
            <w:r w:rsidRPr="008F1AE9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separate"/>
            </w:r>
            <w:r w:rsidRPr="008F1AE9"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  <w:t>Early Start Online Courses</w:t>
            </w:r>
          </w:p>
          <w:p w14:paraId="61981683" w14:textId="77777777" w:rsidR="008F1AE9" w:rsidRPr="008F1AE9" w:rsidRDefault="008F1AE9" w:rsidP="003B55B9">
            <w:pPr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</w:pPr>
            <w:r w:rsidRPr="008F1AE9"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  <w:t>Early Start Institutes</w:t>
            </w:r>
          </w:p>
          <w:p w14:paraId="6CE4B398" w14:textId="18B653C4" w:rsidR="008F1AE9" w:rsidRPr="008F1AE9" w:rsidRDefault="008F1AE9" w:rsidP="008F1AE9">
            <w:pPr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  <w:r w:rsidRPr="008F1AE9"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  <w:t>Race to the Top-Early Learning Challenge (RTT-ELC) Modules</w:t>
            </w:r>
            <w:r w:rsidRPr="008F1AE9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end"/>
            </w:r>
          </w:p>
        </w:tc>
        <w:tc>
          <w:tcPr>
            <w:tcW w:w="1588" w:type="dxa"/>
            <w:tcBorders>
              <w:top w:val="dotted" w:sz="4" w:space="0" w:color="auto"/>
            </w:tcBorders>
            <w:vAlign w:val="center"/>
          </w:tcPr>
          <w:p w14:paraId="1CCAB9D1" w14:textId="77777777" w:rsidR="008F1AE9" w:rsidRPr="008F1AE9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color w:val="1F497D" w:themeColor="text2"/>
              </w:rPr>
            </w:pPr>
          </w:p>
        </w:tc>
        <w:tc>
          <w:tcPr>
            <w:tcW w:w="1742" w:type="dxa"/>
            <w:tcBorders>
              <w:top w:val="dotted" w:sz="4" w:space="0" w:color="auto"/>
            </w:tcBorders>
            <w:vAlign w:val="center"/>
          </w:tcPr>
          <w:p w14:paraId="28475A79" w14:textId="25B8552E" w:rsidR="008F1AE9" w:rsidRPr="008F1AE9" w:rsidRDefault="00A04E93" w:rsidP="008F1AE9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hyperlink r:id="rId37" w:history="1">
              <w:r w:rsidR="008F1AE9" w:rsidRPr="008F1AE9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Early Start Neighborhood</w:t>
              </w:r>
            </w:hyperlink>
          </w:p>
        </w:tc>
        <w:tc>
          <w:tcPr>
            <w:tcW w:w="1682" w:type="dxa"/>
            <w:tcBorders>
              <w:top w:val="dotted" w:sz="4" w:space="0" w:color="auto"/>
            </w:tcBorders>
            <w:vAlign w:val="center"/>
          </w:tcPr>
          <w:p w14:paraId="54669BBD" w14:textId="77777777" w:rsidR="008F1AE9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</w:pPr>
          </w:p>
        </w:tc>
        <w:tc>
          <w:tcPr>
            <w:tcW w:w="1873" w:type="dxa"/>
            <w:tcBorders>
              <w:top w:val="dotted" w:sz="4" w:space="0" w:color="auto"/>
            </w:tcBorders>
            <w:vAlign w:val="center"/>
          </w:tcPr>
          <w:p w14:paraId="7F717BF2" w14:textId="77777777" w:rsidR="008F1AE9" w:rsidRPr="00F43CD4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dotted" w:sz="4" w:space="0" w:color="auto"/>
            </w:tcBorders>
            <w:vAlign w:val="center"/>
          </w:tcPr>
          <w:p w14:paraId="3FACEE65" w14:textId="77777777" w:rsidR="008F1AE9" w:rsidRPr="00F43CD4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  <w:vAlign w:val="center"/>
          </w:tcPr>
          <w:p w14:paraId="68427FB7" w14:textId="2BA88A6C" w:rsidR="008F1AE9" w:rsidRPr="008F1AE9" w:rsidRDefault="00A04E93" w:rsidP="008F1AE9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hyperlink r:id="rId38" w:history="1">
              <w:r w:rsidR="008F1AE9" w:rsidRPr="008F1AE9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Early Intervention Assistant Certificate (CCPPP)</w:t>
              </w:r>
            </w:hyperlink>
          </w:p>
        </w:tc>
      </w:tr>
      <w:tr w:rsidR="001726D7" w:rsidRPr="00F43CD4" w14:paraId="691784B1" w14:textId="77777777" w:rsidTr="00730674">
        <w:trPr>
          <w:cantSplit/>
          <w:trHeight w:val="1115"/>
        </w:trPr>
        <w:tc>
          <w:tcPr>
            <w:tcW w:w="1384" w:type="dxa"/>
            <w:shd w:val="clear" w:color="auto" w:fill="F3F3F3"/>
            <w:vAlign w:val="center"/>
          </w:tcPr>
          <w:p w14:paraId="237395D1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Colorado</w:t>
            </w:r>
          </w:p>
          <w:p w14:paraId="244729A0" w14:textId="6845283F" w:rsidR="00A5613B" w:rsidRPr="00F43CD4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9</w:t>
            </w:r>
          </w:p>
        </w:tc>
        <w:tc>
          <w:tcPr>
            <w:tcW w:w="1662" w:type="dxa"/>
            <w:vAlign w:val="center"/>
          </w:tcPr>
          <w:p w14:paraId="5914A987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08B8880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A47EC55" w14:textId="77777777" w:rsidR="00A5613B" w:rsidRPr="00F43CD4" w:rsidRDefault="00A04E93" w:rsidP="00AF4CDA">
            <w:pPr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Cs/>
                <w:color w:val="17365D" w:themeColor="text2" w:themeShade="BF"/>
                <w:position w:val="1"/>
                <w:sz w:val="20"/>
                <w:szCs w:val="20"/>
              </w:rPr>
            </w:pPr>
            <w:hyperlink r:id="rId39" w:history="1">
              <w:r w:rsidR="00AF4CDA" w:rsidRPr="00F43CD4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  <w:sz w:val="20"/>
                  <w:szCs w:val="20"/>
                </w:rPr>
                <w:t xml:space="preserve">Colorado Dept. of Ed. </w:t>
              </w:r>
              <w:r w:rsidR="00AF4CDA" w:rsidRPr="00F43CD4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position w:val="1"/>
                  <w:sz w:val="20"/>
                  <w:szCs w:val="20"/>
                </w:rPr>
                <w:t>Preschool Special Education - Professional Development</w:t>
              </w:r>
            </w:hyperlink>
          </w:p>
        </w:tc>
        <w:tc>
          <w:tcPr>
            <w:tcW w:w="1588" w:type="dxa"/>
            <w:vAlign w:val="center"/>
          </w:tcPr>
          <w:p w14:paraId="244246A8" w14:textId="77777777" w:rsidR="00A5613B" w:rsidRPr="00F43CD4" w:rsidRDefault="002C29D2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begin"/>
            </w:r>
            <w:r w:rsidR="00A5613B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instrText xml:space="preserve"> HYPERLINK "http://www.cde.state.co.us/early/onlinecresources" </w:instrText>
            </w: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separate"/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Practices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8"/>
                <w:position w:val="1"/>
                <w:sz w:val="20"/>
                <w:szCs w:val="20"/>
              </w:rPr>
              <w:t xml:space="preserve"> 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1"/>
                <w:position w:val="1"/>
                <w:sz w:val="20"/>
                <w:szCs w:val="20"/>
              </w:rPr>
              <w:t>in</w:t>
            </w:r>
          </w:p>
          <w:p w14:paraId="1D9D6357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Preschool</w:t>
            </w:r>
          </w:p>
          <w:p w14:paraId="39F8BEF2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Inclusion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8"/>
                <w:sz w:val="20"/>
                <w:szCs w:val="20"/>
              </w:rPr>
              <w:t xml:space="preserve"> 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videos</w:t>
            </w:r>
            <w:r w:rsidR="002C29D2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end"/>
            </w:r>
          </w:p>
        </w:tc>
        <w:tc>
          <w:tcPr>
            <w:tcW w:w="1742" w:type="dxa"/>
            <w:vAlign w:val="center"/>
          </w:tcPr>
          <w:p w14:paraId="16C2288D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14:paraId="319A6C82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73" w:type="dxa"/>
            <w:vAlign w:val="center"/>
          </w:tcPr>
          <w:p w14:paraId="0C41956A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4B0DC359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40" w:history="1">
              <w:r w:rsidR="00A5613B" w:rsidRPr="00F43CD4">
                <w:rPr>
                  <w:rFonts w:ascii="Arial" w:eastAsia="MS PGothic" w:hAnsi="Arial" w:cs="Arial"/>
                  <w:bCs/>
                  <w:color w:val="1F497D" w:themeColor="text2"/>
                  <w:sz w:val="20"/>
                  <w:szCs w:val="20"/>
                  <w:u w:val="single"/>
                </w:rPr>
                <w:t>Scholarships</w:t>
              </w:r>
            </w:hyperlink>
          </w:p>
        </w:tc>
        <w:tc>
          <w:tcPr>
            <w:tcW w:w="1985" w:type="dxa"/>
            <w:vAlign w:val="center"/>
          </w:tcPr>
          <w:p w14:paraId="6A0BFDE1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726D7" w:rsidRPr="00F43CD4" w14:paraId="59F3BB5A" w14:textId="77777777" w:rsidTr="00730674">
        <w:trPr>
          <w:cantSplit/>
          <w:trHeight w:val="2915"/>
        </w:trPr>
        <w:tc>
          <w:tcPr>
            <w:tcW w:w="1384" w:type="dxa"/>
            <w:shd w:val="clear" w:color="auto" w:fill="F3F3F3"/>
            <w:vAlign w:val="center"/>
          </w:tcPr>
          <w:p w14:paraId="464A5FFA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lastRenderedPageBreak/>
              <w:t>Delaware</w:t>
            </w:r>
          </w:p>
          <w:p w14:paraId="2E50E651" w14:textId="0A1CCCB0" w:rsidR="00A5613B" w:rsidRPr="00F43CD4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10</w:t>
            </w:r>
          </w:p>
        </w:tc>
        <w:tc>
          <w:tcPr>
            <w:tcW w:w="1662" w:type="dxa"/>
            <w:vAlign w:val="center"/>
          </w:tcPr>
          <w:p w14:paraId="70A08BDD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sz w:val="20"/>
                <w:szCs w:val="20"/>
              </w:rPr>
              <w:t>Expanding Inclusive Early Intervention Opportunities Workgroup (EIEIO)</w:t>
            </w:r>
          </w:p>
          <w:p w14:paraId="5A228057" w14:textId="77777777" w:rsidR="00A5613B" w:rsidRPr="00F43CD4" w:rsidRDefault="00A5613B" w:rsidP="008602A2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sz w:val="20"/>
                <w:szCs w:val="20"/>
              </w:rPr>
              <w:t>Workgroup</w:t>
            </w:r>
          </w:p>
        </w:tc>
        <w:tc>
          <w:tcPr>
            <w:tcW w:w="1623" w:type="dxa"/>
            <w:vAlign w:val="center"/>
          </w:tcPr>
          <w:p w14:paraId="78A26889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hyperlink r:id="rId41" w:history="1">
              <w:r w:rsidR="00A5613B" w:rsidRPr="00F43CD4">
                <w:rPr>
                  <w:rStyle w:val="Hyperlink"/>
                  <w:rFonts w:ascii="Arial" w:hAnsi="Arial" w:cs="Arial"/>
                  <w:bCs/>
                  <w:color w:val="1F497D" w:themeColor="text2"/>
                  <w:sz w:val="20"/>
                  <w:szCs w:val="20"/>
                </w:rPr>
                <w:t>MAPS</w:t>
              </w:r>
            </w:hyperlink>
            <w:r w:rsidR="00A5613B" w:rsidRPr="00F43CD4">
              <w:rPr>
                <w:rFonts w:ascii="Arial" w:hAnsi="Arial" w:cs="Arial"/>
                <w:bCs/>
                <w:color w:val="1F497D" w:themeColor="text2"/>
                <w:sz w:val="20"/>
                <w:szCs w:val="20"/>
              </w:rPr>
              <w:t xml:space="preserve"> </w:t>
            </w:r>
            <w:r w:rsidR="00A5613B" w:rsidRPr="00F43CD4">
              <w:rPr>
                <w:rFonts w:ascii="Arial" w:hAnsi="Arial" w:cs="Arial"/>
                <w:bCs/>
                <w:sz w:val="20"/>
                <w:szCs w:val="20"/>
              </w:rPr>
              <w:t>(Meaningful Access Participation &amp; Supports)</w:t>
            </w:r>
          </w:p>
          <w:p w14:paraId="0991554C" w14:textId="77777777" w:rsidR="00066A99" w:rsidRPr="00F43CD4" w:rsidRDefault="00066A9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81EC19" w14:textId="77777777" w:rsidR="00066A99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42" w:history="1">
              <w:r w:rsidR="00066A99" w:rsidRPr="00F43CD4">
                <w:rPr>
                  <w:rStyle w:val="Hyperlink"/>
                  <w:rFonts w:ascii="Arial" w:hAnsi="Arial" w:cs="Arial"/>
                  <w:bCs/>
                  <w:color w:val="17365D" w:themeColor="text2" w:themeShade="BF"/>
                  <w:sz w:val="20"/>
                  <w:szCs w:val="20"/>
                </w:rPr>
                <w:t>Guide to Promoting Inclusion in Early Childhood Programs</w:t>
              </w:r>
            </w:hyperlink>
          </w:p>
        </w:tc>
        <w:tc>
          <w:tcPr>
            <w:tcW w:w="3463" w:type="dxa"/>
            <w:vAlign w:val="center"/>
          </w:tcPr>
          <w:p w14:paraId="3E4B4A5B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697065A4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17F82397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14:paraId="257A179F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73" w:type="dxa"/>
            <w:vAlign w:val="center"/>
          </w:tcPr>
          <w:p w14:paraId="57E8F857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1F8C09AF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A5C3D83" w14:textId="77777777" w:rsidR="00A5613B" w:rsidRPr="00F43CD4" w:rsidRDefault="002C29D2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begin"/>
            </w:r>
            <w:r w:rsidR="00A5613B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instrText xml:space="preserve"> HYPERLINK "http://www.dieec.udel.edu/sites/dieec.udel.edu/files/pdfs/early_childhood_professionals/InclusionCredentialInformationFlyer%205-9.pdf" </w:instrText>
            </w: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separate"/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Inclusion</w:t>
            </w:r>
          </w:p>
          <w:p w14:paraId="1FB0BA9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Certificate</w:t>
            </w:r>
            <w:r w:rsidR="002C29D2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end"/>
            </w:r>
          </w:p>
        </w:tc>
      </w:tr>
      <w:tr w:rsidR="001726D7" w:rsidRPr="00F43CD4" w14:paraId="7CC02C58" w14:textId="77777777" w:rsidTr="00730674">
        <w:trPr>
          <w:cantSplit/>
          <w:trHeight w:val="1430"/>
        </w:trPr>
        <w:tc>
          <w:tcPr>
            <w:tcW w:w="1384" w:type="dxa"/>
            <w:shd w:val="clear" w:color="auto" w:fill="F3F3F3"/>
            <w:vAlign w:val="center"/>
          </w:tcPr>
          <w:p w14:paraId="76674CE0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Florida</w:t>
            </w:r>
          </w:p>
          <w:p w14:paraId="73FD1DC4" w14:textId="2E2A723B" w:rsidR="00A5613B" w:rsidRPr="00F43CD4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11</w:t>
            </w:r>
          </w:p>
        </w:tc>
        <w:tc>
          <w:tcPr>
            <w:tcW w:w="1662" w:type="dxa"/>
            <w:vAlign w:val="center"/>
          </w:tcPr>
          <w:p w14:paraId="506BD3B9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43" w:history="1">
              <w:r w:rsidR="00A5613B" w:rsidRPr="00F43CD4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Training and Technical Assistance System (TATS)</w:t>
              </w:r>
            </w:hyperlink>
          </w:p>
        </w:tc>
        <w:tc>
          <w:tcPr>
            <w:tcW w:w="1623" w:type="dxa"/>
            <w:vAlign w:val="center"/>
          </w:tcPr>
          <w:p w14:paraId="53A65339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44" w:history="1">
              <w:r w:rsidR="00A5613B" w:rsidRPr="00F43CD4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Count Me In</w:t>
              </w:r>
            </w:hyperlink>
          </w:p>
        </w:tc>
        <w:tc>
          <w:tcPr>
            <w:tcW w:w="3463" w:type="dxa"/>
            <w:vAlign w:val="center"/>
          </w:tcPr>
          <w:p w14:paraId="2ED38494" w14:textId="77777777" w:rsidR="00FF2F11" w:rsidRPr="00F43CD4" w:rsidRDefault="00A04E93" w:rsidP="00FF2F1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7365D" w:themeColor="text2" w:themeShade="BF"/>
                <w:sz w:val="20"/>
                <w:szCs w:val="20"/>
              </w:rPr>
            </w:pPr>
            <w:hyperlink r:id="rId45" w:history="1">
              <w:r w:rsidR="00FF2F11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>Webinar Series on Integrated Therapy</w:t>
              </w:r>
            </w:hyperlink>
          </w:p>
        </w:tc>
        <w:tc>
          <w:tcPr>
            <w:tcW w:w="1588" w:type="dxa"/>
            <w:vAlign w:val="center"/>
          </w:tcPr>
          <w:p w14:paraId="0391F790" w14:textId="77777777" w:rsidR="008A5EF3" w:rsidRPr="00F43CD4" w:rsidRDefault="008A5EF3" w:rsidP="008A5EF3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11D301F8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682" w:type="dxa"/>
            <w:vAlign w:val="center"/>
          </w:tcPr>
          <w:p w14:paraId="66FF327A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873" w:type="dxa"/>
            <w:vAlign w:val="center"/>
          </w:tcPr>
          <w:p w14:paraId="674052AD" w14:textId="77777777" w:rsidR="008A5EF3" w:rsidRPr="00F43CD4" w:rsidRDefault="008A5EF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</w:p>
          <w:p w14:paraId="29B0A751" w14:textId="77777777" w:rsidR="00A5613B" w:rsidRPr="00F43CD4" w:rsidRDefault="00A04E93" w:rsidP="00A16E4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</w:rPr>
            </w:pPr>
            <w:hyperlink r:id="rId46" w:history="1">
              <w:r w:rsidR="00F75085" w:rsidRPr="00F43CD4">
                <w:rPr>
                  <w:rStyle w:val="Hyperlink"/>
                  <w:rFonts w:ascii="Arial" w:eastAsia="Calibri" w:hAnsi="Arial" w:cs="Arial"/>
                  <w:color w:val="365F91" w:themeColor="accent1" w:themeShade="BF"/>
                  <w:sz w:val="20"/>
                  <w:szCs w:val="20"/>
                </w:rPr>
                <w:t>Best Practices for Inclusive Education</w:t>
              </w:r>
            </w:hyperlink>
            <w:r w:rsidR="00F75085" w:rsidRPr="00F43CD4"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</w:rPr>
              <w:t xml:space="preserve"> </w:t>
            </w:r>
          </w:p>
        </w:tc>
        <w:tc>
          <w:tcPr>
            <w:tcW w:w="1633" w:type="dxa"/>
            <w:vAlign w:val="center"/>
          </w:tcPr>
          <w:p w14:paraId="790F9A8D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6A9020A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hyperlink r:id="rId47" w:history="1">
              <w:r w:rsidR="00A5613B" w:rsidRPr="00F43CD4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Competenci</w:t>
              </w:r>
              <w:r w:rsidR="00A5613B" w:rsidRPr="00F43CD4">
                <w:rPr>
                  <w:rStyle w:val="Hyperlink"/>
                  <w:rFonts w:ascii="Arial" w:eastAsia="Calibri" w:hAnsi="Arial" w:cs="Arial"/>
                  <w:color w:val="1F497D" w:themeColor="text2"/>
                  <w:spacing w:val="1"/>
                  <w:sz w:val="20"/>
                  <w:szCs w:val="20"/>
                </w:rPr>
                <w:t>e</w:t>
              </w:r>
              <w:r w:rsidR="00A5613B" w:rsidRPr="00F43CD4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s</w:t>
              </w:r>
              <w:r w:rsidR="00A5613B" w:rsidRPr="00F43CD4">
                <w:rPr>
                  <w:rStyle w:val="Hyperlink"/>
                  <w:rFonts w:ascii="Arial" w:eastAsia="Calibri" w:hAnsi="Arial" w:cs="Arial"/>
                  <w:color w:val="1F497D" w:themeColor="text2"/>
                  <w:spacing w:val="-13"/>
                  <w:sz w:val="20"/>
                  <w:szCs w:val="20"/>
                </w:rPr>
                <w:t xml:space="preserve"> </w:t>
              </w:r>
              <w:r w:rsidR="00A5613B" w:rsidRPr="00F43CD4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for Specialists Support</w:t>
              </w:r>
              <w:r w:rsidR="00A5613B" w:rsidRPr="00F43CD4">
                <w:rPr>
                  <w:rStyle w:val="Hyperlink"/>
                  <w:rFonts w:ascii="Arial" w:eastAsia="Calibri" w:hAnsi="Arial" w:cs="Arial"/>
                  <w:color w:val="1F497D" w:themeColor="text2"/>
                  <w:spacing w:val="1"/>
                  <w:sz w:val="20"/>
                  <w:szCs w:val="20"/>
                </w:rPr>
                <w:t>i</w:t>
              </w:r>
              <w:r w:rsidR="00A5613B" w:rsidRPr="00F43CD4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ng Inclusion</w:t>
              </w:r>
            </w:hyperlink>
          </w:p>
        </w:tc>
      </w:tr>
      <w:tr w:rsidR="001726D7" w:rsidRPr="00F43CD4" w14:paraId="105D19BD" w14:textId="77777777" w:rsidTr="00730674">
        <w:trPr>
          <w:cantSplit/>
          <w:trHeight w:val="971"/>
        </w:trPr>
        <w:tc>
          <w:tcPr>
            <w:tcW w:w="1384" w:type="dxa"/>
            <w:shd w:val="clear" w:color="auto" w:fill="F3F3F3"/>
            <w:vAlign w:val="center"/>
          </w:tcPr>
          <w:p w14:paraId="73722FB1" w14:textId="4B5AB985" w:rsidR="00A5613B" w:rsidRPr="00F43CD4" w:rsidRDefault="00A5613B" w:rsidP="008F1AE9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1</w:t>
            </w:r>
            <w:r w:rsidR="008F1AE9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2</w:t>
            </w:r>
          </w:p>
        </w:tc>
        <w:tc>
          <w:tcPr>
            <w:tcW w:w="1662" w:type="dxa"/>
            <w:vAlign w:val="center"/>
          </w:tcPr>
          <w:p w14:paraId="7E9C7FB9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48" w:history="1">
              <w:r w:rsidR="00A5613B" w:rsidRPr="00F43CD4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Florida Inclusion Network</w:t>
              </w:r>
            </w:hyperlink>
          </w:p>
        </w:tc>
        <w:tc>
          <w:tcPr>
            <w:tcW w:w="1623" w:type="dxa"/>
            <w:vAlign w:val="center"/>
          </w:tcPr>
          <w:p w14:paraId="54DCE819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39C0E5B8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38398721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1201DB2D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14:paraId="6C420D2F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73" w:type="dxa"/>
            <w:vAlign w:val="center"/>
          </w:tcPr>
          <w:p w14:paraId="3D00BAFC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49" w:history="1">
              <w:r w:rsidR="00A5613B" w:rsidRPr="00F43CD4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Best Practices for Inclusive Education</w:t>
              </w:r>
            </w:hyperlink>
          </w:p>
        </w:tc>
        <w:tc>
          <w:tcPr>
            <w:tcW w:w="1633" w:type="dxa"/>
            <w:vAlign w:val="center"/>
          </w:tcPr>
          <w:p w14:paraId="60123993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637A90D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726D7" w:rsidRPr="00F43CD4" w14:paraId="0D2EB431" w14:textId="77777777" w:rsidTr="008F1AE9">
        <w:trPr>
          <w:cantSplit/>
          <w:trHeight w:val="1025"/>
        </w:trPr>
        <w:tc>
          <w:tcPr>
            <w:tcW w:w="1384" w:type="dxa"/>
            <w:shd w:val="clear" w:color="auto" w:fill="F3F3F3"/>
            <w:vAlign w:val="center"/>
          </w:tcPr>
          <w:p w14:paraId="5EB11C1C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Idaho</w:t>
            </w:r>
          </w:p>
          <w:p w14:paraId="4B903DB4" w14:textId="7E1D08FA" w:rsidR="00A5613B" w:rsidRPr="00F43CD4" w:rsidRDefault="00A5613B" w:rsidP="008F1AE9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1</w:t>
            </w:r>
            <w:r w:rsidR="008F1AE9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3</w:t>
            </w:r>
          </w:p>
        </w:tc>
        <w:tc>
          <w:tcPr>
            <w:tcW w:w="1662" w:type="dxa"/>
            <w:vAlign w:val="center"/>
          </w:tcPr>
          <w:p w14:paraId="779C12EE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50" w:history="1">
              <w:r w:rsidR="00A5613B" w:rsidRPr="00F43CD4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Idaho Stars</w:t>
              </w:r>
            </w:hyperlink>
          </w:p>
        </w:tc>
        <w:tc>
          <w:tcPr>
            <w:tcW w:w="1623" w:type="dxa"/>
            <w:vAlign w:val="center"/>
          </w:tcPr>
          <w:p w14:paraId="398F2DE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44E17B25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51" w:history="1">
              <w:r w:rsidR="00ED3F73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>Distance Learning</w:t>
              </w:r>
            </w:hyperlink>
          </w:p>
        </w:tc>
        <w:tc>
          <w:tcPr>
            <w:tcW w:w="1588" w:type="dxa"/>
            <w:vAlign w:val="center"/>
          </w:tcPr>
          <w:p w14:paraId="193E0E10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7CAE4A8F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14:paraId="456F4C7B" w14:textId="77777777" w:rsidR="00A5613B" w:rsidRPr="00F43CD4" w:rsidRDefault="00A04E93" w:rsidP="001453F5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52" w:history="1">
              <w:r w:rsidR="009D4727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>Professional Development System</w:t>
              </w:r>
            </w:hyperlink>
          </w:p>
        </w:tc>
        <w:tc>
          <w:tcPr>
            <w:tcW w:w="1873" w:type="dxa"/>
            <w:vAlign w:val="center"/>
          </w:tcPr>
          <w:p w14:paraId="59D5E053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7D0BC197" w14:textId="77777777" w:rsidR="001453F5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7365D" w:themeColor="text2" w:themeShade="BF"/>
                <w:sz w:val="20"/>
                <w:szCs w:val="20"/>
              </w:rPr>
            </w:pPr>
            <w:hyperlink r:id="rId53" w:history="1">
              <w:r w:rsidR="001453F5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>Scholarships</w:t>
              </w:r>
            </w:hyperlink>
          </w:p>
          <w:p w14:paraId="470EBE35" w14:textId="77777777" w:rsidR="001453F5" w:rsidRPr="00F43CD4" w:rsidRDefault="001453F5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7365D" w:themeColor="text2" w:themeShade="BF"/>
                <w:sz w:val="20"/>
                <w:szCs w:val="20"/>
              </w:rPr>
            </w:pPr>
          </w:p>
          <w:p w14:paraId="1BA3D6F1" w14:textId="77777777" w:rsidR="001453F5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54" w:history="1">
              <w:r w:rsidR="001453F5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>Incentives</w:t>
              </w:r>
            </w:hyperlink>
          </w:p>
        </w:tc>
        <w:tc>
          <w:tcPr>
            <w:tcW w:w="1985" w:type="dxa"/>
            <w:vAlign w:val="center"/>
          </w:tcPr>
          <w:p w14:paraId="77798D4D" w14:textId="6A703260" w:rsidR="00A5613B" w:rsidRPr="00D535B9" w:rsidRDefault="00A04E93" w:rsidP="00D535B9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hyperlink r:id="rId55" w:history="1">
              <w:r w:rsidR="00D535B9" w:rsidRPr="00D535B9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Idaho Core Competencies for Early Care and Education</w:t>
              </w:r>
            </w:hyperlink>
          </w:p>
        </w:tc>
      </w:tr>
      <w:tr w:rsidR="00CF45E1" w:rsidRPr="00F43CD4" w14:paraId="3DF8611D" w14:textId="77777777" w:rsidTr="00730674">
        <w:trPr>
          <w:cantSplit/>
          <w:trHeight w:val="1979"/>
        </w:trPr>
        <w:tc>
          <w:tcPr>
            <w:tcW w:w="1384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14:paraId="0F81957F" w14:textId="4C030E77" w:rsidR="00CF45E1" w:rsidRDefault="00CF45E1" w:rsidP="00CF45E1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 w:rsidRPr="00F13EC8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lastRenderedPageBreak/>
              <w:t>Illinois</w:t>
            </w:r>
          </w:p>
          <w:p w14:paraId="36BA07C6" w14:textId="664A34B8" w:rsidR="00CF45E1" w:rsidRPr="00F43CD4" w:rsidRDefault="00CF45E1" w:rsidP="008F1AE9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1</w:t>
            </w:r>
            <w:r w:rsidR="008F1AE9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4</w:t>
            </w:r>
          </w:p>
        </w:tc>
        <w:tc>
          <w:tcPr>
            <w:tcW w:w="1662" w:type="dxa"/>
            <w:tcBorders>
              <w:bottom w:val="dotted" w:sz="4" w:space="0" w:color="auto"/>
            </w:tcBorders>
            <w:vAlign w:val="center"/>
          </w:tcPr>
          <w:p w14:paraId="19C8FF50" w14:textId="5F393038" w:rsidR="00CF45E1" w:rsidRPr="00CF45E1" w:rsidRDefault="00A04E93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color w:val="1F497D" w:themeColor="text2"/>
                <w:sz w:val="20"/>
                <w:szCs w:val="20"/>
              </w:rPr>
            </w:pPr>
            <w:hyperlink r:id="rId56" w:history="1">
              <w:r w:rsidR="00CF45E1" w:rsidRPr="00CF45E1">
                <w:rPr>
                  <w:rStyle w:val="Hyperlink"/>
                  <w:rFonts w:ascii="Arial" w:eastAsia="Calibri" w:hAnsi="Arial" w:cs="Arial"/>
                  <w:color w:val="1F497D" w:themeColor="text2"/>
                  <w:position w:val="1"/>
                  <w:sz w:val="20"/>
                  <w:szCs w:val="20"/>
                </w:rPr>
                <w:t>Illinois State Board of Education Preschool  Inclusion LRE</w:t>
              </w:r>
            </w:hyperlink>
          </w:p>
        </w:tc>
        <w:tc>
          <w:tcPr>
            <w:tcW w:w="1623" w:type="dxa"/>
            <w:tcBorders>
              <w:bottom w:val="dotted" w:sz="4" w:space="0" w:color="auto"/>
            </w:tcBorders>
            <w:vAlign w:val="center"/>
          </w:tcPr>
          <w:p w14:paraId="4EF7655F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</w:p>
        </w:tc>
        <w:tc>
          <w:tcPr>
            <w:tcW w:w="3463" w:type="dxa"/>
            <w:tcBorders>
              <w:bottom w:val="dotted" w:sz="4" w:space="0" w:color="auto"/>
            </w:tcBorders>
            <w:vAlign w:val="center"/>
          </w:tcPr>
          <w:p w14:paraId="2FFBC21D" w14:textId="77777777" w:rsidR="00CF45E1" w:rsidRPr="00CF45E1" w:rsidRDefault="00A04E93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  <w:hyperlink r:id="rId57" w:history="1">
              <w:r w:rsidR="00CF45E1" w:rsidRPr="00CF45E1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Early Childhood Inclusion for Each and Every Child</w:t>
              </w:r>
            </w:hyperlink>
          </w:p>
          <w:p w14:paraId="6852B058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</w:p>
          <w:p w14:paraId="03F8C807" w14:textId="474409B1" w:rsidR="00CF45E1" w:rsidRPr="00CF45E1" w:rsidRDefault="00A04E93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color w:val="1F497D" w:themeColor="text2"/>
                <w:sz w:val="20"/>
                <w:szCs w:val="20"/>
              </w:rPr>
            </w:pPr>
            <w:hyperlink r:id="rId58" w:history="1">
              <w:r w:rsidR="00CF45E1" w:rsidRPr="00CF45E1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What makes inclusion in early childhood work?</w:t>
              </w:r>
            </w:hyperlink>
          </w:p>
        </w:tc>
        <w:tc>
          <w:tcPr>
            <w:tcW w:w="1588" w:type="dxa"/>
            <w:tcBorders>
              <w:bottom w:val="dotted" w:sz="4" w:space="0" w:color="auto"/>
            </w:tcBorders>
            <w:vAlign w:val="center"/>
          </w:tcPr>
          <w:p w14:paraId="1834B075" w14:textId="77777777" w:rsidR="00CF45E1" w:rsidRPr="00CF45E1" w:rsidRDefault="00A04E93" w:rsidP="00CF45E1">
            <w:pPr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  <w:hyperlink r:id="rId59" w:history="1">
              <w:r w:rsidR="00CF45E1" w:rsidRPr="00CF45E1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Integrated Therapies and Teamwork Equals Success</w:t>
              </w:r>
            </w:hyperlink>
          </w:p>
          <w:p w14:paraId="38623439" w14:textId="77777777" w:rsidR="00CF45E1" w:rsidRPr="00CF45E1" w:rsidRDefault="00CF45E1" w:rsidP="00CF45E1">
            <w:pPr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</w:p>
          <w:p w14:paraId="7A1E7833" w14:textId="2A7A3FA2" w:rsidR="00CF45E1" w:rsidRPr="00CF45E1" w:rsidRDefault="00A04E93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hyperlink r:id="rId60" w:history="1">
              <w:r w:rsidR="00CF45E1" w:rsidRPr="00CF45E1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Preparing, Planning &amp; Partnerships</w:t>
              </w:r>
            </w:hyperlink>
          </w:p>
        </w:tc>
        <w:tc>
          <w:tcPr>
            <w:tcW w:w="1742" w:type="dxa"/>
            <w:tcBorders>
              <w:bottom w:val="dotted" w:sz="4" w:space="0" w:color="auto"/>
            </w:tcBorders>
            <w:vAlign w:val="center"/>
          </w:tcPr>
          <w:p w14:paraId="7DF63D8D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</w:p>
        </w:tc>
        <w:tc>
          <w:tcPr>
            <w:tcW w:w="1682" w:type="dxa"/>
            <w:tcBorders>
              <w:bottom w:val="dotted" w:sz="4" w:space="0" w:color="auto"/>
            </w:tcBorders>
            <w:vAlign w:val="center"/>
          </w:tcPr>
          <w:p w14:paraId="6AA44255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color w:val="1F497D" w:themeColor="text2"/>
                <w:sz w:val="20"/>
                <w:szCs w:val="20"/>
              </w:rPr>
            </w:pPr>
          </w:p>
        </w:tc>
        <w:tc>
          <w:tcPr>
            <w:tcW w:w="1873" w:type="dxa"/>
            <w:tcBorders>
              <w:bottom w:val="dotted" w:sz="4" w:space="0" w:color="auto"/>
            </w:tcBorders>
            <w:vAlign w:val="center"/>
          </w:tcPr>
          <w:p w14:paraId="3A919750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</w:p>
        </w:tc>
        <w:tc>
          <w:tcPr>
            <w:tcW w:w="1633" w:type="dxa"/>
            <w:tcBorders>
              <w:bottom w:val="dotted" w:sz="4" w:space="0" w:color="auto"/>
            </w:tcBorders>
            <w:vAlign w:val="center"/>
          </w:tcPr>
          <w:p w14:paraId="7E66A922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color w:val="1F497D" w:themeColor="text2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  <w:vAlign w:val="center"/>
          </w:tcPr>
          <w:p w14:paraId="43736BB9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color w:val="1F497D" w:themeColor="text2"/>
                <w:sz w:val="20"/>
                <w:szCs w:val="20"/>
              </w:rPr>
            </w:pPr>
          </w:p>
        </w:tc>
      </w:tr>
      <w:tr w:rsidR="00CF45E1" w:rsidRPr="00F43CD4" w14:paraId="5ABC9C3D" w14:textId="77777777" w:rsidTr="00730674">
        <w:trPr>
          <w:cantSplit/>
          <w:trHeight w:val="4040"/>
        </w:trPr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  <w:shd w:val="clear" w:color="auto" w:fill="F3F3F3"/>
            <w:vAlign w:val="center"/>
          </w:tcPr>
          <w:p w14:paraId="0ED40F2F" w14:textId="5D993A57" w:rsidR="00CF45E1" w:rsidRPr="00CF45E1" w:rsidRDefault="00CF45E1" w:rsidP="00CF45E1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 w:rsidRPr="00CF45E1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F1AE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1FA5CF" w14:textId="0397936E" w:rsidR="00CF45E1" w:rsidRPr="00CF45E1" w:rsidRDefault="00A04E93" w:rsidP="00CF45E1">
            <w:pPr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  <w:hyperlink r:id="rId61" w:history="1">
              <w:r w:rsidR="00CF45E1" w:rsidRPr="00CF45E1">
                <w:rPr>
                  <w:rStyle w:val="Hyperlink"/>
                  <w:rFonts w:ascii="Arial" w:eastAsia="Calibri" w:hAnsi="Arial" w:cs="Arial"/>
                  <w:color w:val="1F497D" w:themeColor="text2"/>
                  <w:position w:val="1"/>
                  <w:sz w:val="20"/>
                  <w:szCs w:val="20"/>
                </w:rPr>
                <w:t>Early CHOICES</w:t>
              </w:r>
            </w:hyperlink>
          </w:p>
          <w:p w14:paraId="785736DE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right="144"/>
              <w:contextualSpacing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15C015" w14:textId="68FF84FA" w:rsidR="00CF45E1" w:rsidRPr="00CF45E1" w:rsidRDefault="00CF45E1" w:rsidP="00CF45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5E1">
              <w:rPr>
                <w:rFonts w:ascii="Arial" w:hAnsi="Arial" w:cs="Arial"/>
                <w:sz w:val="20"/>
                <w:szCs w:val="20"/>
              </w:rPr>
              <w:t>ECLRE Planning Toolkit</w:t>
            </w:r>
          </w:p>
          <w:p w14:paraId="3176D4C0" w14:textId="77777777" w:rsidR="00CF45E1" w:rsidRPr="00CF45E1" w:rsidRDefault="00CF45E1" w:rsidP="00CF45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5E1">
              <w:rPr>
                <w:rFonts w:ascii="Arial" w:hAnsi="Arial" w:cs="Arial"/>
                <w:sz w:val="20"/>
                <w:szCs w:val="20"/>
              </w:rPr>
              <w:t>(Under development)</w:t>
            </w:r>
          </w:p>
          <w:p w14:paraId="44E0D6B6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right="144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11F30A" w14:textId="77777777" w:rsidR="00CF45E1" w:rsidRPr="00CF45E1" w:rsidRDefault="00A04E93" w:rsidP="00CF45E1">
            <w:pPr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  <w:hyperlink r:id="rId62" w:history="1">
              <w:r w:rsidR="00CF45E1" w:rsidRPr="00CF45E1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Understanding LRE</w:t>
              </w:r>
            </w:hyperlink>
          </w:p>
          <w:p w14:paraId="2BA5B288" w14:textId="77777777" w:rsidR="00CF45E1" w:rsidRPr="00CF45E1" w:rsidRDefault="00CF45E1" w:rsidP="00CF45E1">
            <w:pPr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</w:p>
          <w:p w14:paraId="0099EBE6" w14:textId="66F6AC73" w:rsidR="00CF45E1" w:rsidRPr="00CF45E1" w:rsidRDefault="00A04E93" w:rsidP="00CF45E1">
            <w:pPr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  <w:hyperlink r:id="rId63" w:history="1">
              <w:r w:rsidR="00CF45E1" w:rsidRPr="00CF45E1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Determining Educational Environment Codes in Early Childhood</w:t>
              </w:r>
            </w:hyperlink>
          </w:p>
        </w:tc>
        <w:tc>
          <w:tcPr>
            <w:tcW w:w="1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FB799F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75A2E6" w14:textId="49E99087" w:rsidR="00CF45E1" w:rsidRPr="00CF45E1" w:rsidRDefault="00A04E93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hyperlink r:id="rId64" w:history="1">
              <w:r w:rsidR="00CF45E1" w:rsidRPr="00CF45E1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Community of Practice Online Meetings</w:t>
              </w:r>
            </w:hyperlink>
          </w:p>
        </w:tc>
        <w:tc>
          <w:tcPr>
            <w:tcW w:w="16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5A66D5" w14:textId="77777777" w:rsidR="00CF45E1" w:rsidRPr="00CF45E1" w:rsidRDefault="00CF45E1" w:rsidP="00CF45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F45E1">
              <w:rPr>
                <w:rFonts w:ascii="Arial" w:hAnsi="Arial" w:cs="Arial"/>
                <w:sz w:val="20"/>
                <w:szCs w:val="20"/>
              </w:rPr>
              <w:t>Livebinders</w:t>
            </w:r>
            <w:proofErr w:type="spellEnd"/>
            <w:r w:rsidRPr="00CF45E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727C069" w14:textId="77777777" w:rsidR="00CF45E1" w:rsidRPr="00CF45E1" w:rsidRDefault="00CF45E1" w:rsidP="00CF45E1">
            <w:pPr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</w:p>
          <w:p w14:paraId="5B0D5D7A" w14:textId="77777777" w:rsidR="00CF45E1" w:rsidRPr="00CF45E1" w:rsidRDefault="00A04E93" w:rsidP="00CF45E1">
            <w:pPr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  <w:hyperlink r:id="rId65" w:history="1">
              <w:r w:rsidR="00CF45E1" w:rsidRPr="00CF45E1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What Makes Inclusion Work</w:t>
              </w:r>
            </w:hyperlink>
          </w:p>
          <w:p w14:paraId="2AC7E94A" w14:textId="77777777" w:rsidR="00CF45E1" w:rsidRPr="00CF45E1" w:rsidRDefault="00CF45E1" w:rsidP="00CF45E1">
            <w:pPr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</w:p>
          <w:p w14:paraId="524D78CC" w14:textId="77777777" w:rsidR="00CF45E1" w:rsidRPr="00CF45E1" w:rsidRDefault="00A04E93" w:rsidP="00CF45E1">
            <w:pPr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  <w:hyperlink r:id="rId66" w:history="1">
              <w:r w:rsidR="00CF45E1" w:rsidRPr="00CF45E1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Educational Environment Codes</w:t>
              </w:r>
            </w:hyperlink>
          </w:p>
          <w:p w14:paraId="01201DCE" w14:textId="080BFA4A" w:rsidR="00CF45E1" w:rsidRPr="00CF45E1" w:rsidRDefault="00CF45E1" w:rsidP="00CF45E1">
            <w:pPr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</w:p>
          <w:p w14:paraId="60F74A9A" w14:textId="48240655" w:rsidR="00CF45E1" w:rsidRPr="00CF45E1" w:rsidRDefault="00A04E93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sz w:val="20"/>
                <w:szCs w:val="20"/>
              </w:rPr>
            </w:pPr>
            <w:hyperlink r:id="rId67" w:history="1">
              <w:r w:rsidR="00CF45E1" w:rsidRPr="00CF45E1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Transition to Kindergarten</w:t>
              </w:r>
            </w:hyperlink>
          </w:p>
        </w:tc>
        <w:tc>
          <w:tcPr>
            <w:tcW w:w="18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13C1F3" w14:textId="77777777" w:rsidR="00CF45E1" w:rsidRPr="00CF45E1" w:rsidRDefault="00CF45E1" w:rsidP="00CF45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5E1">
              <w:rPr>
                <w:rFonts w:ascii="Arial" w:hAnsi="Arial" w:cs="Arial"/>
                <w:sz w:val="20"/>
                <w:szCs w:val="20"/>
              </w:rPr>
              <w:t>Inclusive Practices Reflection Tool (under revision)</w:t>
            </w:r>
          </w:p>
          <w:p w14:paraId="760448C3" w14:textId="77777777" w:rsidR="00CF45E1" w:rsidRPr="00CF45E1" w:rsidRDefault="00CF45E1" w:rsidP="00CF45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68579B" w14:textId="4E8DAC8B" w:rsidR="00CF45E1" w:rsidRPr="00CF45E1" w:rsidRDefault="00A04E93" w:rsidP="00CF45E1">
            <w:pPr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  <w:hyperlink r:id="rId68" w:anchor="anchor" w:history="1">
              <w:r w:rsidR="00CF45E1" w:rsidRPr="00CF45E1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Collaboration and Teaming Tools</w:t>
              </w:r>
            </w:hyperlink>
          </w:p>
          <w:p w14:paraId="46F5850A" w14:textId="77777777" w:rsidR="00CF45E1" w:rsidRPr="00CF45E1" w:rsidRDefault="00CF45E1" w:rsidP="00CF45E1">
            <w:pPr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</w:p>
          <w:p w14:paraId="53FD9F28" w14:textId="77777777" w:rsidR="00CF45E1" w:rsidRPr="00CF45E1" w:rsidRDefault="00CF45E1" w:rsidP="00CF45E1">
            <w:pPr>
              <w:jc w:val="center"/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</w:pPr>
            <w:r w:rsidRPr="00CF45E1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begin"/>
            </w:r>
            <w:r w:rsidRPr="00CF45E1">
              <w:rPr>
                <w:rFonts w:ascii="Arial" w:hAnsi="Arial" w:cs="Arial"/>
                <w:color w:val="1F497D" w:themeColor="text2"/>
                <w:sz w:val="20"/>
                <w:szCs w:val="20"/>
              </w:rPr>
              <w:instrText xml:space="preserve"> HYPERLINK "http://www.livebinders.com/play/play/1272970?tabid=2de582b5-86f8-c974-f302-9fd93abd199c" </w:instrText>
            </w:r>
            <w:r w:rsidRPr="00CF45E1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separate"/>
            </w:r>
            <w:r w:rsidRPr="00CF45E1"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  <w:t>Early Childhood</w:t>
            </w:r>
          </w:p>
          <w:p w14:paraId="43CFA928" w14:textId="77777777" w:rsidR="00CF45E1" w:rsidRPr="00CF45E1" w:rsidRDefault="00CF45E1" w:rsidP="00CF45E1">
            <w:pPr>
              <w:jc w:val="center"/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</w:pPr>
            <w:r w:rsidRPr="00CF45E1"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  <w:t>Classroom</w:t>
            </w:r>
          </w:p>
          <w:p w14:paraId="10994564" w14:textId="77777777" w:rsidR="00CF45E1" w:rsidRPr="00CF45E1" w:rsidRDefault="00CF45E1" w:rsidP="00CF45E1">
            <w:pPr>
              <w:jc w:val="center"/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</w:pPr>
            <w:r w:rsidRPr="00CF45E1"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  <w:t>Inclusion</w:t>
            </w:r>
          </w:p>
          <w:p w14:paraId="6307C958" w14:textId="77777777" w:rsidR="00CF45E1" w:rsidRPr="00CF45E1" w:rsidRDefault="00CF45E1" w:rsidP="00CF45E1">
            <w:pPr>
              <w:jc w:val="center"/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</w:pPr>
            <w:r w:rsidRPr="00CF45E1"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  <w:t>Implementation</w:t>
            </w:r>
          </w:p>
          <w:p w14:paraId="3CC421C4" w14:textId="77777777" w:rsidR="00CF45E1" w:rsidRPr="00CF45E1" w:rsidRDefault="00CF45E1" w:rsidP="00CF45E1">
            <w:pPr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  <w:r w:rsidRPr="00CF45E1"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  <w:t>Rubric</w:t>
            </w:r>
            <w:r w:rsidRPr="00CF45E1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end"/>
            </w:r>
          </w:p>
          <w:p w14:paraId="4B502C27" w14:textId="77777777" w:rsidR="00CF45E1" w:rsidRPr="00CF45E1" w:rsidRDefault="00CF45E1" w:rsidP="00CF45E1">
            <w:pPr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</w:p>
          <w:p w14:paraId="09F5CD77" w14:textId="5DBAA6BD" w:rsidR="00CF45E1" w:rsidRPr="00CF45E1" w:rsidRDefault="00A04E93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69" w:history="1">
              <w:r w:rsidR="00CF45E1" w:rsidRPr="00CF45E1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Transition to Inclusive Kindergarten Checklists</w:t>
              </w:r>
            </w:hyperlink>
          </w:p>
        </w:tc>
        <w:tc>
          <w:tcPr>
            <w:tcW w:w="16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D807B4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AC4415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CF45E1" w:rsidRPr="00F43CD4" w14:paraId="64A9FCC1" w14:textId="77777777" w:rsidTr="00730674">
        <w:trPr>
          <w:cantSplit/>
          <w:trHeight w:val="2141"/>
        </w:trPr>
        <w:tc>
          <w:tcPr>
            <w:tcW w:w="1384" w:type="dxa"/>
            <w:tcBorders>
              <w:top w:val="dotted" w:sz="4" w:space="0" w:color="auto"/>
            </w:tcBorders>
            <w:shd w:val="clear" w:color="auto" w:fill="F3F3F3"/>
            <w:vAlign w:val="center"/>
          </w:tcPr>
          <w:p w14:paraId="77FD3357" w14:textId="2FB3B870" w:rsidR="00CF45E1" w:rsidRPr="00F43CD4" w:rsidRDefault="00CF45E1" w:rsidP="00CF45E1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1</w:t>
            </w:r>
            <w:r w:rsidR="008F1AE9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6</w:t>
            </w:r>
          </w:p>
        </w:tc>
        <w:tc>
          <w:tcPr>
            <w:tcW w:w="1662" w:type="dxa"/>
            <w:tcBorders>
              <w:top w:val="dotted" w:sz="4" w:space="0" w:color="auto"/>
            </w:tcBorders>
            <w:vAlign w:val="center"/>
          </w:tcPr>
          <w:p w14:paraId="47A77815" w14:textId="54AE870D" w:rsidR="00CF45E1" w:rsidRPr="00CF45E1" w:rsidRDefault="00A04E93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color w:val="1F497D" w:themeColor="text2"/>
                <w:sz w:val="20"/>
                <w:szCs w:val="20"/>
              </w:rPr>
            </w:pPr>
            <w:hyperlink r:id="rId70" w:history="1">
              <w:r w:rsidR="00CF45E1" w:rsidRPr="00CF45E1">
                <w:rPr>
                  <w:rStyle w:val="Hyperlink"/>
                  <w:rFonts w:ascii="Arial" w:eastAsia="Calibri" w:hAnsi="Arial" w:cs="Arial"/>
                  <w:color w:val="1F497D" w:themeColor="text2"/>
                  <w:position w:val="1"/>
                  <w:sz w:val="20"/>
                  <w:szCs w:val="20"/>
                </w:rPr>
                <w:t>Award of Excellence for Inclusion of Children with Special Needs</w:t>
              </w:r>
            </w:hyperlink>
          </w:p>
        </w:tc>
        <w:tc>
          <w:tcPr>
            <w:tcW w:w="1623" w:type="dxa"/>
            <w:tcBorders>
              <w:top w:val="dotted" w:sz="4" w:space="0" w:color="auto"/>
            </w:tcBorders>
            <w:vAlign w:val="center"/>
          </w:tcPr>
          <w:p w14:paraId="467FCDF9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EB6919F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dotted" w:sz="4" w:space="0" w:color="auto"/>
            </w:tcBorders>
            <w:vAlign w:val="center"/>
          </w:tcPr>
          <w:p w14:paraId="300D918A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13952AEF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sz w:val="20"/>
                <w:szCs w:val="20"/>
              </w:rPr>
            </w:pPr>
            <w:r w:rsidRPr="00CF45E1">
              <w:rPr>
                <w:rFonts w:ascii="Arial" w:hAnsi="Arial"/>
                <w:sz w:val="20"/>
                <w:szCs w:val="20"/>
              </w:rPr>
              <w:t>Award of Excellence: Introduction for Administrators (link revision)</w:t>
            </w:r>
          </w:p>
          <w:p w14:paraId="5C9CD775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08028C08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sz w:val="20"/>
                <w:szCs w:val="20"/>
              </w:rPr>
            </w:pPr>
            <w:r w:rsidRPr="00CF45E1">
              <w:rPr>
                <w:rFonts w:ascii="Arial" w:hAnsi="Arial"/>
                <w:sz w:val="20"/>
                <w:szCs w:val="20"/>
              </w:rPr>
              <w:t>Inclusive Classroom Profile: A self-assessment webinar</w:t>
            </w:r>
          </w:p>
          <w:p w14:paraId="64C2D14A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sz w:val="20"/>
                <w:szCs w:val="20"/>
              </w:rPr>
            </w:pPr>
            <w:r w:rsidRPr="00CF45E1">
              <w:rPr>
                <w:rFonts w:ascii="Arial" w:hAnsi="Arial"/>
                <w:sz w:val="20"/>
                <w:szCs w:val="20"/>
              </w:rPr>
              <w:t>(</w:t>
            </w:r>
            <w:proofErr w:type="gramStart"/>
            <w:r w:rsidRPr="00CF45E1">
              <w:rPr>
                <w:rFonts w:ascii="Arial" w:hAnsi="Arial"/>
                <w:sz w:val="20"/>
                <w:szCs w:val="20"/>
              </w:rPr>
              <w:t>under</w:t>
            </w:r>
            <w:proofErr w:type="gramEnd"/>
            <w:r w:rsidRPr="00CF45E1">
              <w:rPr>
                <w:rFonts w:ascii="Arial" w:hAnsi="Arial"/>
                <w:sz w:val="20"/>
                <w:szCs w:val="20"/>
              </w:rPr>
              <w:t xml:space="preserve"> revision)</w:t>
            </w:r>
          </w:p>
          <w:p w14:paraId="3CFD725B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dotted" w:sz="4" w:space="0" w:color="auto"/>
            </w:tcBorders>
            <w:vAlign w:val="center"/>
          </w:tcPr>
          <w:p w14:paraId="6218CE9E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dotted" w:sz="4" w:space="0" w:color="auto"/>
            </w:tcBorders>
            <w:vAlign w:val="center"/>
          </w:tcPr>
          <w:p w14:paraId="20E4018A" w14:textId="2C212B29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F45E1">
              <w:rPr>
                <w:rFonts w:ascii="Arial" w:eastAsia="Calibri" w:hAnsi="Arial" w:cs="Arial"/>
                <w:sz w:val="20"/>
                <w:szCs w:val="20"/>
              </w:rPr>
              <w:t>X</w:t>
            </w:r>
          </w:p>
          <w:p w14:paraId="6CBB8120" w14:textId="661BD60F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CF45E1">
              <w:rPr>
                <w:rFonts w:ascii="Arial" w:eastAsia="Calibri" w:hAnsi="Arial" w:cs="Arial"/>
                <w:sz w:val="20"/>
                <w:szCs w:val="20"/>
              </w:rPr>
              <w:t>under</w:t>
            </w:r>
            <w:proofErr w:type="gramEnd"/>
            <w:r w:rsidRPr="00CF45E1">
              <w:rPr>
                <w:rFonts w:ascii="Arial" w:eastAsia="Calibri" w:hAnsi="Arial" w:cs="Arial"/>
                <w:sz w:val="20"/>
                <w:szCs w:val="20"/>
              </w:rPr>
              <w:t xml:space="preserve"> development</w:t>
            </w:r>
          </w:p>
        </w:tc>
        <w:tc>
          <w:tcPr>
            <w:tcW w:w="1682" w:type="dxa"/>
            <w:tcBorders>
              <w:top w:val="dotted" w:sz="4" w:space="0" w:color="auto"/>
            </w:tcBorders>
            <w:vAlign w:val="center"/>
          </w:tcPr>
          <w:p w14:paraId="54EFEFDD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CF45E1">
              <w:rPr>
                <w:rFonts w:ascii="Arial" w:eastAsia="Calibri" w:hAnsi="Arial" w:cs="Arial"/>
                <w:sz w:val="20"/>
                <w:szCs w:val="20"/>
              </w:rPr>
              <w:t>Inclusion  Coach</w:t>
            </w:r>
            <w:proofErr w:type="gramEnd"/>
            <w:r w:rsidRPr="00CF45E1">
              <w:rPr>
                <w:rFonts w:ascii="Arial" w:eastAsia="Calibri" w:hAnsi="Arial" w:cs="Arial"/>
                <w:sz w:val="20"/>
                <w:szCs w:val="20"/>
              </w:rPr>
              <w:t xml:space="preserve"> Training (under development)</w:t>
            </w:r>
          </w:p>
          <w:p w14:paraId="13D1D924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483E41C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proofErr w:type="spellStart"/>
            <w:r w:rsidRPr="00CF45E1">
              <w:rPr>
                <w:rFonts w:ascii="Arial" w:eastAsia="Calibri" w:hAnsi="Arial" w:cs="Arial"/>
                <w:sz w:val="20"/>
                <w:szCs w:val="20"/>
              </w:rPr>
              <w:t>Livebinders</w:t>
            </w:r>
            <w:proofErr w:type="spellEnd"/>
            <w:r w:rsidRPr="00CF45E1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  <w:p w14:paraId="7055A0E2" w14:textId="02D3028F" w:rsidR="00CF45E1" w:rsidRPr="00CF45E1" w:rsidRDefault="00A04E93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sz w:val="20"/>
                <w:szCs w:val="20"/>
              </w:rPr>
            </w:pPr>
            <w:hyperlink r:id="rId71" w:history="1">
              <w:r w:rsidR="00CF45E1" w:rsidRPr="00CF45E1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What Makes Inclusion Work</w:t>
              </w:r>
            </w:hyperlink>
          </w:p>
        </w:tc>
        <w:tc>
          <w:tcPr>
            <w:tcW w:w="1873" w:type="dxa"/>
            <w:tcBorders>
              <w:top w:val="dotted" w:sz="4" w:space="0" w:color="auto"/>
            </w:tcBorders>
            <w:vAlign w:val="center"/>
          </w:tcPr>
          <w:p w14:paraId="2009EC79" w14:textId="7415C924" w:rsidR="00CF45E1" w:rsidRPr="00CF45E1" w:rsidRDefault="00A04E93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72" w:history="1">
              <w:r w:rsidR="00CF45E1" w:rsidRPr="00CF45E1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Illinois Inclusion Guidelines Checklist</w:t>
              </w:r>
            </w:hyperlink>
            <w:r w:rsidR="00CF45E1" w:rsidRPr="00CF45E1">
              <w:rPr>
                <w:rFonts w:ascii="Arial" w:eastAsia="Calibri" w:hAnsi="Arial" w:cs="Arial"/>
                <w:color w:val="1F497D" w:themeColor="text2"/>
                <w:sz w:val="20"/>
                <w:szCs w:val="20"/>
              </w:rPr>
              <w:t xml:space="preserve"> </w:t>
            </w:r>
            <w:r w:rsidR="00CF45E1" w:rsidRPr="00CF45E1">
              <w:rPr>
                <w:rFonts w:ascii="Arial" w:eastAsia="Calibri" w:hAnsi="Arial" w:cs="Arial"/>
                <w:sz w:val="20"/>
                <w:szCs w:val="20"/>
              </w:rPr>
              <w:t>(IIGC)</w:t>
            </w:r>
          </w:p>
        </w:tc>
        <w:tc>
          <w:tcPr>
            <w:tcW w:w="1633" w:type="dxa"/>
            <w:tcBorders>
              <w:top w:val="dotted" w:sz="4" w:space="0" w:color="auto"/>
            </w:tcBorders>
            <w:vAlign w:val="center"/>
          </w:tcPr>
          <w:p w14:paraId="02D255D5" w14:textId="77777777" w:rsidR="00CF45E1" w:rsidRPr="00CF45E1" w:rsidRDefault="00A04E93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73" w:history="1">
              <w:r w:rsidR="00CF45E1" w:rsidRPr="00CF45E1">
                <w:rPr>
                  <w:rStyle w:val="Hyperlink"/>
                  <w:rFonts w:ascii="Arial" w:eastAsia="Calibri" w:hAnsi="Arial" w:cs="Arial"/>
                  <w:color w:val="1F497D" w:themeColor="text2"/>
                  <w:sz w:val="20"/>
                  <w:szCs w:val="20"/>
                </w:rPr>
                <w:t>Award of Excellence</w:t>
              </w:r>
            </w:hyperlink>
            <w:r w:rsidR="00CF45E1" w:rsidRPr="00CF45E1">
              <w:rPr>
                <w:rFonts w:ascii="Arial" w:eastAsia="Calibri" w:hAnsi="Arial" w:cs="Arial"/>
                <w:sz w:val="20"/>
                <w:szCs w:val="20"/>
              </w:rPr>
              <w:t>:</w:t>
            </w:r>
          </w:p>
          <w:p w14:paraId="37C1A6DD" w14:textId="5A337836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sz w:val="20"/>
                <w:szCs w:val="20"/>
              </w:rPr>
            </w:pPr>
            <w:r w:rsidRPr="00CF45E1">
              <w:rPr>
                <w:rFonts w:ascii="Arial" w:eastAsia="Calibri" w:hAnsi="Arial" w:cs="Arial"/>
                <w:sz w:val="20"/>
                <w:szCs w:val="20"/>
              </w:rPr>
              <w:t>Standards for achieving &amp; demonstrating excellence in inclusive practices</w:t>
            </w:r>
          </w:p>
        </w:tc>
        <w:tc>
          <w:tcPr>
            <w:tcW w:w="1985" w:type="dxa"/>
            <w:tcBorders>
              <w:top w:val="dotted" w:sz="4" w:space="0" w:color="auto"/>
            </w:tcBorders>
            <w:vAlign w:val="center"/>
          </w:tcPr>
          <w:p w14:paraId="1B2B3C03" w14:textId="77777777" w:rsidR="00CF45E1" w:rsidRPr="00CF45E1" w:rsidRDefault="00CF45E1" w:rsidP="00CF45E1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1726D7" w:rsidRPr="00F43CD4" w14:paraId="4ADB950D" w14:textId="77777777" w:rsidTr="00730674">
        <w:trPr>
          <w:cantSplit/>
          <w:trHeight w:val="3248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53C380F5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lastRenderedPageBreak/>
              <w:t>Maine</w:t>
            </w:r>
          </w:p>
          <w:p w14:paraId="0E3729F3" w14:textId="45D5FF5D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1</w:t>
            </w:r>
            <w:r w:rsidR="008F1AE9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7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7550F4D0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74" w:history="1">
              <w:r w:rsidR="00A5613B" w:rsidRPr="00F43CD4">
                <w:rPr>
                  <w:rStyle w:val="Hyperlink"/>
                  <w:rFonts w:ascii="Arial" w:eastAsia="Calibri" w:hAnsi="Arial" w:cs="Arial"/>
                  <w:color w:val="1F497D" w:themeColor="text2"/>
                  <w:position w:val="1"/>
                  <w:sz w:val="20"/>
                  <w:szCs w:val="20"/>
                </w:rPr>
                <w:t>Expanding Inclusive Opportunities (MEIO)</w:t>
              </w:r>
            </w:hyperlink>
          </w:p>
        </w:tc>
        <w:tc>
          <w:tcPr>
            <w:tcW w:w="1623" w:type="dxa"/>
            <w:tcBorders>
              <w:bottom w:val="single" w:sz="4" w:space="0" w:color="auto"/>
            </w:tcBorders>
            <w:vAlign w:val="center"/>
          </w:tcPr>
          <w:p w14:paraId="3DCCCFD7" w14:textId="77777777" w:rsidR="00A5613B" w:rsidRPr="00F43CD4" w:rsidRDefault="00A04E93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  <w:hyperlink r:id="rId75" w:history="1">
              <w:r w:rsidR="00A5613B" w:rsidRPr="00F43CD4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Early Childhood Settings Inclusion Toolkit</w:t>
              </w:r>
            </w:hyperlink>
          </w:p>
        </w:tc>
        <w:tc>
          <w:tcPr>
            <w:tcW w:w="3463" w:type="dxa"/>
            <w:tcBorders>
              <w:bottom w:val="single" w:sz="4" w:space="0" w:color="auto"/>
            </w:tcBorders>
            <w:vAlign w:val="center"/>
          </w:tcPr>
          <w:p w14:paraId="754E43BE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5689CBA7" w14:textId="77777777" w:rsidR="007A6351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7365D" w:themeColor="text2" w:themeShade="BF"/>
                <w:sz w:val="20"/>
                <w:szCs w:val="20"/>
              </w:rPr>
            </w:pPr>
            <w:hyperlink r:id="rId76" w:history="1">
              <w:r w:rsidR="007A6351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>What is Inclusion?</w:t>
              </w:r>
            </w:hyperlink>
          </w:p>
          <w:p w14:paraId="7F56BAC7" w14:textId="77777777" w:rsidR="007A6351" w:rsidRPr="00F43CD4" w:rsidRDefault="007A6351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D4860D3" w14:textId="77777777" w:rsidR="007A6351" w:rsidRPr="00F43CD4" w:rsidRDefault="00A04E93" w:rsidP="008A5EF3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77" w:history="1">
              <w:r w:rsidR="007A6351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 xml:space="preserve">What is Universal </w:t>
              </w:r>
              <w:r w:rsidR="00F75085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>Design?</w:t>
              </w:r>
            </w:hyperlink>
          </w:p>
        </w:tc>
        <w:tc>
          <w:tcPr>
            <w:tcW w:w="1742" w:type="dxa"/>
            <w:tcBorders>
              <w:bottom w:val="single" w:sz="4" w:space="0" w:color="auto"/>
            </w:tcBorders>
            <w:vAlign w:val="center"/>
          </w:tcPr>
          <w:p w14:paraId="1CB7544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14:paraId="4029B2B0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1AB8E3EE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7365D" w:themeColor="text2" w:themeShade="BF"/>
                <w:sz w:val="20"/>
                <w:szCs w:val="20"/>
                <w:u w:val="single"/>
              </w:rPr>
            </w:pPr>
            <w:hyperlink r:id="rId78" w:tooltip="Download or view the Technical Assistance Memo: Moving Toward Americans with Disabilities Act Compliance: A checklist and Guide for Privately Operated Child Care Programs (PDF)." w:history="1">
              <w:r w:rsidR="007A6351" w:rsidRPr="00F43CD4">
                <w:rPr>
                  <w:rFonts w:ascii="Arial" w:hAnsi="Arial" w:cs="Arial"/>
                  <w:color w:val="17365D" w:themeColor="text2" w:themeShade="BF"/>
                  <w:sz w:val="20"/>
                  <w:szCs w:val="20"/>
                  <w:u w:val="single"/>
                </w:rPr>
                <w:t>Moving Toward Americans with Disabilities Act Compliance: A Checklist and Guide for Privately Operated Child Care Programs</w:t>
              </w:r>
            </w:hyperlink>
          </w:p>
          <w:p w14:paraId="420CDAB5" w14:textId="77777777" w:rsidR="007A6351" w:rsidRPr="00F43CD4" w:rsidRDefault="007A6351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7365D" w:themeColor="text2" w:themeShade="BF"/>
                <w:sz w:val="20"/>
                <w:szCs w:val="20"/>
                <w:u w:val="single"/>
              </w:rPr>
            </w:pPr>
          </w:p>
          <w:p w14:paraId="022F22E8" w14:textId="77777777" w:rsidR="007A6351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79" w:history="1">
              <w:r w:rsidR="007A6351" w:rsidRPr="00F43CD4">
                <w:rPr>
                  <w:rStyle w:val="Hyperlink"/>
                  <w:rFonts w:ascii="Arial" w:eastAsia="Calibri" w:hAnsi="Arial" w:cs="Arial"/>
                  <w:color w:val="17365D" w:themeColor="text2" w:themeShade="BF"/>
                  <w:sz w:val="20"/>
                  <w:szCs w:val="20"/>
                </w:rPr>
                <w:t>What does Inclusion Look Like?</w:t>
              </w:r>
            </w:hyperlink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14:paraId="655AC6E4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68D03E7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726D7" w:rsidRPr="00F43CD4" w14:paraId="628551DD" w14:textId="77777777" w:rsidTr="008F1AE9">
        <w:trPr>
          <w:cantSplit/>
          <w:trHeight w:val="2051"/>
        </w:trPr>
        <w:tc>
          <w:tcPr>
            <w:tcW w:w="1384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14:paraId="64F1EF48" w14:textId="77777777" w:rsidR="000D1417" w:rsidRPr="00F43CD4" w:rsidRDefault="000D1417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Maryland</w:t>
            </w:r>
          </w:p>
          <w:p w14:paraId="30759C03" w14:textId="7E438738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1</w:t>
            </w:r>
            <w:r w:rsidR="008F1AE9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8</w:t>
            </w:r>
          </w:p>
        </w:tc>
        <w:tc>
          <w:tcPr>
            <w:tcW w:w="1662" w:type="dxa"/>
            <w:tcBorders>
              <w:bottom w:val="dotted" w:sz="4" w:space="0" w:color="auto"/>
            </w:tcBorders>
            <w:vAlign w:val="center"/>
          </w:tcPr>
          <w:p w14:paraId="2AEEE66C" w14:textId="77777777" w:rsidR="00A5613B" w:rsidRPr="00F43CD4" w:rsidRDefault="00A04E93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</w:pPr>
            <w:hyperlink r:id="rId80" w:anchor="resource_678484" w:history="1">
              <w:r w:rsidR="000D1417" w:rsidRPr="00F43CD4">
                <w:rPr>
                  <w:rStyle w:val="Hyperlink"/>
                  <w:rFonts w:ascii="Arial" w:eastAsia="Calibri" w:hAnsi="Arial" w:cs="Arial"/>
                  <w:color w:val="1F497D" w:themeColor="text2"/>
                  <w:position w:val="1"/>
                  <w:sz w:val="20"/>
                  <w:szCs w:val="20"/>
                </w:rPr>
                <w:t>Making Access Happen</w:t>
              </w:r>
            </w:hyperlink>
          </w:p>
        </w:tc>
        <w:tc>
          <w:tcPr>
            <w:tcW w:w="1623" w:type="dxa"/>
            <w:tcBorders>
              <w:bottom w:val="dotted" w:sz="4" w:space="0" w:color="auto"/>
            </w:tcBorders>
            <w:vAlign w:val="center"/>
          </w:tcPr>
          <w:p w14:paraId="2A0A9414" w14:textId="77777777" w:rsidR="000D1417" w:rsidRPr="00F43CD4" w:rsidRDefault="000D1417" w:rsidP="000D1417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sz w:val="20"/>
                <w:szCs w:val="20"/>
              </w:rPr>
              <w:t>X</w:t>
            </w:r>
          </w:p>
          <w:p w14:paraId="72DF8ABF" w14:textId="77777777" w:rsidR="00A5613B" w:rsidRPr="00F43CD4" w:rsidRDefault="000D1417" w:rsidP="000D1417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sz w:val="20"/>
                <w:szCs w:val="20"/>
              </w:rPr>
              <w:t>Under Development</w:t>
            </w:r>
          </w:p>
        </w:tc>
        <w:tc>
          <w:tcPr>
            <w:tcW w:w="3463" w:type="dxa"/>
            <w:tcBorders>
              <w:bottom w:val="dotted" w:sz="4" w:space="0" w:color="auto"/>
            </w:tcBorders>
            <w:vAlign w:val="center"/>
          </w:tcPr>
          <w:p w14:paraId="04DAA62B" w14:textId="77777777" w:rsidR="00401A72" w:rsidRPr="00F43CD4" w:rsidRDefault="002C29D2" w:rsidP="00401A72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Style w:val="Hyperlink"/>
                <w:rFonts w:ascii="Arial" w:eastAsia="Calibri" w:hAnsi="Arial" w:cs="Arial"/>
                <w:bCs/>
                <w:color w:val="17365D" w:themeColor="text2" w:themeShade="BF"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Cs/>
                <w:color w:val="17365D" w:themeColor="text2" w:themeShade="BF"/>
                <w:position w:val="1"/>
                <w:sz w:val="20"/>
                <w:szCs w:val="20"/>
              </w:rPr>
              <w:fldChar w:fldCharType="begin"/>
            </w:r>
            <w:r w:rsidR="00401A72" w:rsidRPr="00F43CD4">
              <w:rPr>
                <w:rFonts w:ascii="Arial" w:eastAsia="Calibri" w:hAnsi="Arial" w:cs="Arial"/>
                <w:bCs/>
                <w:color w:val="17365D" w:themeColor="text2" w:themeShade="BF"/>
                <w:position w:val="1"/>
                <w:sz w:val="20"/>
                <w:szCs w:val="20"/>
              </w:rPr>
              <w:instrText xml:space="preserve"> HYPERLINK "http://olms.cte.jhu.edu/olms2/3822" </w:instrText>
            </w:r>
            <w:r w:rsidRPr="00F43CD4">
              <w:rPr>
                <w:rFonts w:ascii="Arial" w:eastAsia="Calibri" w:hAnsi="Arial" w:cs="Arial"/>
                <w:bCs/>
                <w:color w:val="17365D" w:themeColor="text2" w:themeShade="BF"/>
                <w:position w:val="1"/>
                <w:sz w:val="20"/>
                <w:szCs w:val="20"/>
              </w:rPr>
              <w:fldChar w:fldCharType="separate"/>
            </w:r>
            <w:r w:rsidR="00401A72" w:rsidRPr="00F43CD4">
              <w:rPr>
                <w:rStyle w:val="Hyperlink"/>
                <w:rFonts w:ascii="Arial" w:eastAsia="Calibri" w:hAnsi="Arial" w:cs="Arial"/>
                <w:bCs/>
                <w:color w:val="17365D" w:themeColor="text2" w:themeShade="BF"/>
                <w:position w:val="1"/>
                <w:sz w:val="20"/>
                <w:szCs w:val="20"/>
              </w:rPr>
              <w:t>Preschool through Kindergarten </w:t>
            </w:r>
          </w:p>
          <w:p w14:paraId="53257EEF" w14:textId="77777777" w:rsidR="00401A72" w:rsidRPr="00F43CD4" w:rsidRDefault="00401A72" w:rsidP="00401A72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position w:val="1"/>
                <w:sz w:val="20"/>
                <w:szCs w:val="20"/>
              </w:rPr>
            </w:pPr>
            <w:r w:rsidRPr="00F43CD4">
              <w:rPr>
                <w:rStyle w:val="Hyperlink"/>
                <w:rFonts w:ascii="Arial" w:eastAsia="Calibri" w:hAnsi="Arial" w:cs="Arial"/>
                <w:bCs/>
                <w:color w:val="17365D" w:themeColor="text2" w:themeShade="BF"/>
                <w:position w:val="1"/>
                <w:sz w:val="20"/>
                <w:szCs w:val="20"/>
              </w:rPr>
              <w:t>NE/LRE Team Decision Making Module</w:t>
            </w:r>
            <w:r w:rsidR="002C29D2" w:rsidRPr="00F43CD4">
              <w:rPr>
                <w:rFonts w:ascii="Arial" w:eastAsia="Calibri" w:hAnsi="Arial" w:cs="Arial"/>
                <w:bCs/>
                <w:color w:val="17365D" w:themeColor="text2" w:themeShade="BF"/>
                <w:position w:val="1"/>
                <w:sz w:val="20"/>
                <w:szCs w:val="20"/>
              </w:rPr>
              <w:fldChar w:fldCharType="end"/>
            </w:r>
          </w:p>
          <w:p w14:paraId="60838352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position w:val="1"/>
                <w:sz w:val="20"/>
                <w:szCs w:val="20"/>
              </w:rPr>
            </w:pPr>
          </w:p>
          <w:p w14:paraId="3051BB3B" w14:textId="77777777" w:rsidR="00401A72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position w:val="1"/>
                <w:sz w:val="20"/>
                <w:szCs w:val="20"/>
              </w:rPr>
            </w:pPr>
            <w:hyperlink r:id="rId81" w:history="1">
              <w:r w:rsidR="001758A4" w:rsidRPr="00F43CD4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  <w:sz w:val="20"/>
                  <w:szCs w:val="20"/>
                </w:rPr>
                <w:t>Regional Introductory Webinar</w:t>
              </w:r>
            </w:hyperlink>
          </w:p>
        </w:tc>
        <w:tc>
          <w:tcPr>
            <w:tcW w:w="1588" w:type="dxa"/>
            <w:tcBorders>
              <w:bottom w:val="dotted" w:sz="4" w:space="0" w:color="auto"/>
            </w:tcBorders>
            <w:vAlign w:val="center"/>
          </w:tcPr>
          <w:p w14:paraId="4A888320" w14:textId="77777777" w:rsidR="000D1417" w:rsidRPr="00F43CD4" w:rsidRDefault="000D1417" w:rsidP="000D1417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sz w:val="20"/>
                <w:szCs w:val="20"/>
              </w:rPr>
              <w:t>X</w:t>
            </w:r>
          </w:p>
          <w:p w14:paraId="721B4168" w14:textId="77777777" w:rsidR="00A5613B" w:rsidRPr="00F43CD4" w:rsidRDefault="000D1417" w:rsidP="000D1417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sz w:val="20"/>
                <w:szCs w:val="20"/>
              </w:rPr>
              <w:t>Under Development</w:t>
            </w:r>
          </w:p>
        </w:tc>
        <w:tc>
          <w:tcPr>
            <w:tcW w:w="1742" w:type="dxa"/>
            <w:tcBorders>
              <w:bottom w:val="dotted" w:sz="4" w:space="0" w:color="auto"/>
            </w:tcBorders>
            <w:vAlign w:val="center"/>
          </w:tcPr>
          <w:p w14:paraId="1AA92A5F" w14:textId="77777777" w:rsidR="001758A4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7365D" w:themeColor="text2" w:themeShade="BF"/>
                <w:sz w:val="20"/>
                <w:szCs w:val="20"/>
              </w:rPr>
            </w:pPr>
            <w:hyperlink r:id="rId82" w:history="1">
              <w:r w:rsidR="001758A4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>Early Learning Communities of Practice</w:t>
              </w:r>
            </w:hyperlink>
          </w:p>
          <w:p w14:paraId="66CB2E17" w14:textId="77777777" w:rsidR="001758A4" w:rsidRPr="00F43CD4" w:rsidRDefault="001758A4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7365D" w:themeColor="text2" w:themeShade="BF"/>
                <w:sz w:val="20"/>
                <w:szCs w:val="20"/>
              </w:rPr>
            </w:pPr>
          </w:p>
          <w:p w14:paraId="1BB40F4F" w14:textId="77777777" w:rsidR="001758A4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83" w:history="1">
              <w:r w:rsidR="001758A4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>Professional Practice Communities of Practice</w:t>
              </w:r>
            </w:hyperlink>
          </w:p>
        </w:tc>
        <w:tc>
          <w:tcPr>
            <w:tcW w:w="1682" w:type="dxa"/>
            <w:tcBorders>
              <w:bottom w:val="dotted" w:sz="4" w:space="0" w:color="auto"/>
            </w:tcBorders>
            <w:vAlign w:val="center"/>
          </w:tcPr>
          <w:p w14:paraId="65BC1334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7365D" w:themeColor="text2" w:themeShade="BF"/>
                <w:sz w:val="20"/>
                <w:szCs w:val="20"/>
              </w:rPr>
            </w:pPr>
            <w:hyperlink r:id="rId84" w:history="1">
              <w:r w:rsidR="002270D1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>Professional Learning: Coaching and Mentoring</w:t>
              </w:r>
            </w:hyperlink>
          </w:p>
        </w:tc>
        <w:tc>
          <w:tcPr>
            <w:tcW w:w="1873" w:type="dxa"/>
            <w:tcBorders>
              <w:bottom w:val="dotted" w:sz="4" w:space="0" w:color="auto"/>
            </w:tcBorders>
            <w:vAlign w:val="center"/>
          </w:tcPr>
          <w:p w14:paraId="7B3992FF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7365D" w:themeColor="text2" w:themeShade="BF"/>
                <w:sz w:val="20"/>
                <w:szCs w:val="20"/>
              </w:rPr>
            </w:pPr>
            <w:hyperlink r:id="rId85" w:history="1">
              <w:r w:rsidR="00502669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>Reflective Coaching and Collaboration Checklist</w:t>
              </w:r>
            </w:hyperlink>
          </w:p>
        </w:tc>
        <w:tc>
          <w:tcPr>
            <w:tcW w:w="1633" w:type="dxa"/>
            <w:tcBorders>
              <w:bottom w:val="dotted" w:sz="4" w:space="0" w:color="auto"/>
            </w:tcBorders>
            <w:vAlign w:val="center"/>
          </w:tcPr>
          <w:p w14:paraId="6AC92A0F" w14:textId="77777777" w:rsidR="00A5613B" w:rsidRPr="00F43CD4" w:rsidRDefault="000D1417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985" w:type="dxa"/>
            <w:tcBorders>
              <w:bottom w:val="dotted" w:sz="4" w:space="0" w:color="auto"/>
            </w:tcBorders>
            <w:vAlign w:val="center"/>
          </w:tcPr>
          <w:p w14:paraId="425F712B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726D7" w:rsidRPr="00F43CD4" w14:paraId="66AC0A7C" w14:textId="77777777" w:rsidTr="00730674">
        <w:trPr>
          <w:cantSplit/>
          <w:trHeight w:val="1961"/>
        </w:trPr>
        <w:tc>
          <w:tcPr>
            <w:tcW w:w="1384" w:type="dxa"/>
            <w:tcBorders>
              <w:top w:val="dotted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2FA283EC" w14:textId="1B8E3685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1</w:t>
            </w:r>
            <w:r w:rsidR="008F1AE9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9</w:t>
            </w:r>
          </w:p>
        </w:tc>
        <w:tc>
          <w:tcPr>
            <w:tcW w:w="166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8ABB926" w14:textId="77777777" w:rsidR="00850145" w:rsidRPr="00850145" w:rsidRDefault="00A04E93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86" w:history="1">
              <w:r w:rsidR="000D1417" w:rsidRPr="00F43CD4">
                <w:rPr>
                  <w:rStyle w:val="Hyperlink"/>
                  <w:rFonts w:ascii="Arial" w:eastAsia="Calibri" w:hAnsi="Arial" w:cs="Arial"/>
                  <w:color w:val="1F497D" w:themeColor="text2"/>
                  <w:position w:val="1"/>
                  <w:sz w:val="20"/>
                  <w:szCs w:val="20"/>
                </w:rPr>
                <w:t>Maryland Social Emotional Foundations for Early Learning (MD SEFEL)</w:t>
              </w:r>
            </w:hyperlink>
          </w:p>
        </w:tc>
        <w:tc>
          <w:tcPr>
            <w:tcW w:w="162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EEA9410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83EF890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</w:pPr>
            <w:hyperlink r:id="rId87" w:history="1">
              <w:r w:rsidR="000D1417" w:rsidRPr="00F43CD4">
                <w:rPr>
                  <w:rStyle w:val="Hyperlink"/>
                  <w:rFonts w:ascii="Arial" w:eastAsia="Calibri" w:hAnsi="Arial" w:cs="Arial"/>
                  <w:color w:val="1F497D" w:themeColor="text2"/>
                  <w:position w:val="1"/>
                  <w:sz w:val="20"/>
                  <w:szCs w:val="20"/>
                </w:rPr>
                <w:t>Infant, Toddler and Preschool Modules</w:t>
              </w:r>
            </w:hyperlink>
          </w:p>
        </w:tc>
        <w:tc>
          <w:tcPr>
            <w:tcW w:w="158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2D2827B" w14:textId="77777777" w:rsidR="00A5613B" w:rsidRPr="00F43CD4" w:rsidRDefault="00A5613B" w:rsidP="000D1417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0E47E2D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8C967DA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7365D" w:themeColor="text2" w:themeShade="BF"/>
                <w:sz w:val="20"/>
                <w:szCs w:val="20"/>
              </w:rPr>
            </w:pPr>
            <w:hyperlink r:id="rId88" w:history="1">
              <w:r w:rsidR="00502669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>Links to Learn More</w:t>
              </w:r>
            </w:hyperlink>
          </w:p>
        </w:tc>
        <w:tc>
          <w:tcPr>
            <w:tcW w:w="187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1A1F86E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DC44C76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EB5FCB2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726D7" w:rsidRPr="00F43CD4" w14:paraId="337DD7D4" w14:textId="77777777" w:rsidTr="008F1AE9">
        <w:trPr>
          <w:cantSplit/>
          <w:trHeight w:val="1061"/>
        </w:trPr>
        <w:tc>
          <w:tcPr>
            <w:tcW w:w="1384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14:paraId="711B1E5F" w14:textId="55F6399A" w:rsidR="00A5613B" w:rsidRPr="00F43CD4" w:rsidRDefault="008F1AE9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lastRenderedPageBreak/>
              <w:t>Minne</w:t>
            </w:r>
            <w:r w:rsidR="00A5613B"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sota</w:t>
            </w:r>
          </w:p>
          <w:p w14:paraId="316BDA93" w14:textId="39C55128" w:rsidR="00A5613B" w:rsidRPr="00730674" w:rsidRDefault="008F1AE9" w:rsidP="00730674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20</w:t>
            </w:r>
          </w:p>
        </w:tc>
        <w:tc>
          <w:tcPr>
            <w:tcW w:w="1662" w:type="dxa"/>
            <w:tcBorders>
              <w:bottom w:val="dotted" w:sz="4" w:space="0" w:color="auto"/>
            </w:tcBorders>
            <w:vAlign w:val="center"/>
          </w:tcPr>
          <w:p w14:paraId="11AD0C47" w14:textId="77777777" w:rsidR="00A5613B" w:rsidRPr="00F43CD4" w:rsidRDefault="002C29D2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begin"/>
            </w:r>
            <w:r w:rsidR="00A5613B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instrText xml:space="preserve"> HYPERLINK "http://www.inclusivechildcare.org/c_about.cfm" </w:instrText>
            </w: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separate"/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Center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6"/>
                <w:position w:val="1"/>
                <w:sz w:val="20"/>
                <w:szCs w:val="20"/>
              </w:rPr>
              <w:t xml:space="preserve"> 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for</w:t>
            </w:r>
          </w:p>
          <w:p w14:paraId="36BCAF39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Inclusive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7"/>
                <w:position w:val="1"/>
                <w:sz w:val="20"/>
                <w:szCs w:val="20"/>
              </w:rPr>
              <w:t xml:space="preserve"> 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Chi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1"/>
                <w:position w:val="1"/>
                <w:sz w:val="20"/>
                <w:szCs w:val="20"/>
              </w:rPr>
              <w:t>l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d</w:t>
            </w:r>
          </w:p>
          <w:p w14:paraId="7F9AF6B8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Care</w:t>
            </w:r>
            <w:r w:rsidR="002C29D2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end"/>
            </w:r>
          </w:p>
        </w:tc>
        <w:tc>
          <w:tcPr>
            <w:tcW w:w="1623" w:type="dxa"/>
            <w:tcBorders>
              <w:bottom w:val="dotted" w:sz="4" w:space="0" w:color="auto"/>
            </w:tcBorders>
            <w:vAlign w:val="center"/>
          </w:tcPr>
          <w:p w14:paraId="76F7E8F3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89" w:history="1">
              <w:r w:rsidR="00A5613B" w:rsidRPr="00F43CD4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Training Tool Kits</w:t>
              </w:r>
            </w:hyperlink>
          </w:p>
        </w:tc>
        <w:tc>
          <w:tcPr>
            <w:tcW w:w="3463" w:type="dxa"/>
            <w:tcBorders>
              <w:bottom w:val="dotted" w:sz="4" w:space="0" w:color="auto"/>
            </w:tcBorders>
            <w:vAlign w:val="center"/>
          </w:tcPr>
          <w:p w14:paraId="1FB0B913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  <w:u w:val="single"/>
              </w:rPr>
            </w:pPr>
            <w:hyperlink r:id="rId90" w:history="1">
              <w:r w:rsidR="00697AC4" w:rsidRPr="00F43CD4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  <w:sz w:val="20"/>
                  <w:szCs w:val="20"/>
                </w:rPr>
                <w:t>A Three Tiered Approach to Online Learning</w:t>
              </w:r>
            </w:hyperlink>
          </w:p>
        </w:tc>
        <w:tc>
          <w:tcPr>
            <w:tcW w:w="1588" w:type="dxa"/>
            <w:tcBorders>
              <w:bottom w:val="dotted" w:sz="4" w:space="0" w:color="auto"/>
            </w:tcBorders>
            <w:vAlign w:val="center"/>
          </w:tcPr>
          <w:p w14:paraId="59B8DF0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tcBorders>
              <w:bottom w:val="dotted" w:sz="4" w:space="0" w:color="auto"/>
            </w:tcBorders>
            <w:vAlign w:val="center"/>
          </w:tcPr>
          <w:p w14:paraId="2451C4B3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bottom w:val="dotted" w:sz="4" w:space="0" w:color="auto"/>
            </w:tcBorders>
            <w:vAlign w:val="center"/>
          </w:tcPr>
          <w:p w14:paraId="6FF3CBBC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91" w:history="1">
              <w:r w:rsidR="0029683C" w:rsidRPr="00F43CD4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  <w:sz w:val="20"/>
                  <w:szCs w:val="20"/>
                </w:rPr>
                <w:t>Inclusion Coaching and Consultation Services</w:t>
              </w:r>
            </w:hyperlink>
          </w:p>
        </w:tc>
        <w:tc>
          <w:tcPr>
            <w:tcW w:w="1873" w:type="dxa"/>
            <w:tcBorders>
              <w:bottom w:val="dotted" w:sz="4" w:space="0" w:color="auto"/>
            </w:tcBorders>
            <w:vAlign w:val="center"/>
          </w:tcPr>
          <w:p w14:paraId="76DBDACA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bottom w:val="dotted" w:sz="4" w:space="0" w:color="auto"/>
            </w:tcBorders>
            <w:vAlign w:val="center"/>
          </w:tcPr>
          <w:p w14:paraId="6B655C02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  <w:vAlign w:val="center"/>
          </w:tcPr>
          <w:p w14:paraId="2A87B6D5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726D7" w:rsidRPr="00F43CD4" w14:paraId="43F03B4D" w14:textId="77777777" w:rsidTr="00730674">
        <w:trPr>
          <w:cantSplit/>
          <w:trHeight w:val="1790"/>
        </w:trPr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  <w:shd w:val="clear" w:color="auto" w:fill="F3F3F3"/>
            <w:vAlign w:val="center"/>
          </w:tcPr>
          <w:p w14:paraId="7DCDC0AB" w14:textId="36890A7E" w:rsidR="00A5613B" w:rsidRPr="00F43CD4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2</w:t>
            </w:r>
            <w:r w:rsidR="00A5613B"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1</w:t>
            </w:r>
          </w:p>
        </w:tc>
        <w:tc>
          <w:tcPr>
            <w:tcW w:w="16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656C76" w14:textId="3A5C2D9B" w:rsidR="00A5613B" w:rsidRPr="007D50AA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92" w:history="1">
              <w:r w:rsidR="00A5613B" w:rsidRPr="007D50AA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  <w:sz w:val="20"/>
                  <w:szCs w:val="20"/>
                </w:rPr>
                <w:t>ECTA – RP</w:t>
              </w:r>
              <w:r w:rsidR="00A5613B" w:rsidRPr="007D50AA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  <w:sz w:val="20"/>
                  <w:szCs w:val="20"/>
                  <w:vertAlign w:val="superscript"/>
                </w:rPr>
                <w:t xml:space="preserve">2 </w:t>
              </w:r>
              <w:r w:rsidR="00A5613B" w:rsidRPr="007D50AA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  <w:sz w:val="20"/>
                  <w:szCs w:val="20"/>
                </w:rPr>
                <w:t>Reaching Potential through Recommend Practices</w:t>
              </w:r>
            </w:hyperlink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FECCF3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sz w:val="20"/>
                <w:szCs w:val="20"/>
              </w:rPr>
              <w:t>X</w:t>
            </w:r>
          </w:p>
          <w:p w14:paraId="24095734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sz w:val="20"/>
                <w:szCs w:val="20"/>
              </w:rPr>
              <w:t>Under Development</w:t>
            </w:r>
          </w:p>
        </w:tc>
        <w:tc>
          <w:tcPr>
            <w:tcW w:w="34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5631FF7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CDF171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B4440E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sz w:val="20"/>
                <w:szCs w:val="20"/>
              </w:rPr>
              <w:t>X</w:t>
            </w:r>
          </w:p>
          <w:p w14:paraId="1FA3BC48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sz w:val="20"/>
                <w:szCs w:val="20"/>
              </w:rPr>
              <w:t>Under Development</w:t>
            </w:r>
          </w:p>
        </w:tc>
        <w:tc>
          <w:tcPr>
            <w:tcW w:w="16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7ADEE9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sz w:val="20"/>
                <w:szCs w:val="20"/>
              </w:rPr>
              <w:t>X</w:t>
            </w:r>
          </w:p>
          <w:p w14:paraId="6FC678CB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sz w:val="20"/>
                <w:szCs w:val="20"/>
              </w:rPr>
              <w:t>Under Development</w:t>
            </w:r>
          </w:p>
        </w:tc>
        <w:tc>
          <w:tcPr>
            <w:tcW w:w="18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14F005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48B56D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64E6A0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726D7" w:rsidRPr="00F43CD4" w14:paraId="6AE3021A" w14:textId="77777777" w:rsidTr="00730674">
        <w:trPr>
          <w:cantSplit/>
          <w:trHeight w:val="1421"/>
        </w:trPr>
        <w:tc>
          <w:tcPr>
            <w:tcW w:w="1384" w:type="dxa"/>
            <w:tcBorders>
              <w:top w:val="dotted" w:sz="4" w:space="0" w:color="auto"/>
              <w:bottom w:val="dotted" w:sz="4" w:space="0" w:color="auto"/>
            </w:tcBorders>
            <w:shd w:val="clear" w:color="auto" w:fill="F3F3F3"/>
            <w:vAlign w:val="center"/>
          </w:tcPr>
          <w:p w14:paraId="721FD522" w14:textId="1E42EEE7" w:rsidR="00A5613B" w:rsidRPr="00F43CD4" w:rsidRDefault="00CF45E1" w:rsidP="008F1AE9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2</w:t>
            </w:r>
            <w:r w:rsidR="008F1AE9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2</w:t>
            </w:r>
          </w:p>
        </w:tc>
        <w:tc>
          <w:tcPr>
            <w:tcW w:w="16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40633A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93" w:history="1">
              <w:r w:rsidR="00A5613B" w:rsidRPr="00F43CD4">
                <w:rPr>
                  <w:rStyle w:val="Hyperlink"/>
                  <w:rFonts w:ascii="Arial" w:eastAsia="Calibri" w:hAnsi="Arial" w:cs="Arial"/>
                  <w:color w:val="1F497D" w:themeColor="text2"/>
                  <w:position w:val="1"/>
                  <w:sz w:val="20"/>
                  <w:szCs w:val="20"/>
                </w:rPr>
                <w:t>MN Centers of Excellence for Young Children with Disabilities</w:t>
              </w:r>
            </w:hyperlink>
          </w:p>
        </w:tc>
        <w:tc>
          <w:tcPr>
            <w:tcW w:w="16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2B74E0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2F6FD1" w14:textId="77777777" w:rsidR="00DB0A97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94" w:history="1">
              <w:r w:rsidR="00DB0A97" w:rsidRPr="00F43CD4">
                <w:rPr>
                  <w:rStyle w:val="Hyperlink"/>
                  <w:rFonts w:ascii="Arial" w:eastAsia="Calibri" w:hAnsi="Arial" w:cs="Arial"/>
                  <w:color w:val="17365D" w:themeColor="text2" w:themeShade="BF"/>
                  <w:sz w:val="20"/>
                  <w:szCs w:val="20"/>
                </w:rPr>
                <w:t>Professional Development Resources</w:t>
              </w:r>
            </w:hyperlink>
          </w:p>
          <w:p w14:paraId="17E198D8" w14:textId="77777777" w:rsidR="00DB0A97" w:rsidRPr="00F43CD4" w:rsidRDefault="00DB0A97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</w:p>
          <w:p w14:paraId="44B149DF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95" w:history="1">
              <w:r w:rsidR="0029683C" w:rsidRPr="00F43CD4">
                <w:rPr>
                  <w:rStyle w:val="Hyperlink"/>
                  <w:rFonts w:ascii="Arial" w:eastAsia="Calibri" w:hAnsi="Arial" w:cs="Arial"/>
                  <w:color w:val="17365D" w:themeColor="text2" w:themeShade="BF"/>
                  <w:sz w:val="20"/>
                  <w:szCs w:val="20"/>
                </w:rPr>
                <w:t>Bridging Education and Mental Health</w:t>
              </w:r>
            </w:hyperlink>
          </w:p>
        </w:tc>
        <w:tc>
          <w:tcPr>
            <w:tcW w:w="158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6BBAB7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E6DBFE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926D1F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7133E6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E0DF4A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E2E077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CA131D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4C303B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726D7" w:rsidRPr="00F43CD4" w14:paraId="53DEE217" w14:textId="77777777" w:rsidTr="00730674">
        <w:trPr>
          <w:cantSplit/>
          <w:trHeight w:val="1403"/>
        </w:trPr>
        <w:tc>
          <w:tcPr>
            <w:tcW w:w="1384" w:type="dxa"/>
            <w:tcBorders>
              <w:top w:val="dotted" w:sz="4" w:space="0" w:color="auto"/>
            </w:tcBorders>
            <w:shd w:val="clear" w:color="auto" w:fill="F3F3F3"/>
            <w:vAlign w:val="center"/>
          </w:tcPr>
          <w:p w14:paraId="21D481E7" w14:textId="3F44C2FC" w:rsidR="00A5613B" w:rsidRPr="00F43CD4" w:rsidRDefault="00CF45E1" w:rsidP="008F1AE9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2</w:t>
            </w:r>
            <w:r w:rsidR="008F1AE9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3</w:t>
            </w:r>
          </w:p>
        </w:tc>
        <w:tc>
          <w:tcPr>
            <w:tcW w:w="1662" w:type="dxa"/>
            <w:tcBorders>
              <w:top w:val="dotted" w:sz="4" w:space="0" w:color="auto"/>
            </w:tcBorders>
            <w:vAlign w:val="center"/>
          </w:tcPr>
          <w:p w14:paraId="70884877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96" w:history="1">
              <w:r w:rsidR="00A5613B" w:rsidRPr="00F43CD4">
                <w:rPr>
                  <w:rStyle w:val="Hyperlink"/>
                  <w:rFonts w:ascii="Arial" w:eastAsia="Calibri" w:hAnsi="Arial" w:cs="Arial"/>
                  <w:color w:val="1F497D" w:themeColor="text2"/>
                  <w:position w:val="1"/>
                  <w:sz w:val="20"/>
                  <w:szCs w:val="20"/>
                </w:rPr>
                <w:t>The Center for Early Education and Development (CEED)</w:t>
              </w:r>
            </w:hyperlink>
          </w:p>
        </w:tc>
        <w:tc>
          <w:tcPr>
            <w:tcW w:w="1623" w:type="dxa"/>
            <w:tcBorders>
              <w:top w:val="dotted" w:sz="4" w:space="0" w:color="auto"/>
            </w:tcBorders>
            <w:vAlign w:val="center"/>
          </w:tcPr>
          <w:p w14:paraId="3750FD5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dotted" w:sz="4" w:space="0" w:color="auto"/>
            </w:tcBorders>
            <w:vAlign w:val="center"/>
          </w:tcPr>
          <w:p w14:paraId="39147D47" w14:textId="77777777" w:rsidR="008A5EF3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</w:rPr>
            </w:pPr>
            <w:hyperlink r:id="rId97" w:history="1">
              <w:r w:rsidR="00A16E41" w:rsidRPr="00F43CD4">
                <w:rPr>
                  <w:rStyle w:val="Hyperlink"/>
                  <w:rFonts w:ascii="Arial" w:eastAsia="Calibri" w:hAnsi="Arial" w:cs="Arial"/>
                  <w:color w:val="365F91" w:themeColor="accent1" w:themeShade="BF"/>
                  <w:sz w:val="20"/>
                  <w:szCs w:val="20"/>
                </w:rPr>
                <w:t>CEED Online Courses</w:t>
              </w:r>
            </w:hyperlink>
          </w:p>
        </w:tc>
        <w:tc>
          <w:tcPr>
            <w:tcW w:w="1588" w:type="dxa"/>
            <w:tcBorders>
              <w:top w:val="dotted" w:sz="4" w:space="0" w:color="auto"/>
            </w:tcBorders>
            <w:vAlign w:val="center"/>
          </w:tcPr>
          <w:p w14:paraId="6216D1E0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365F91" w:themeColor="accent1" w:themeShade="BF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dotted" w:sz="4" w:space="0" w:color="auto"/>
            </w:tcBorders>
            <w:vAlign w:val="center"/>
          </w:tcPr>
          <w:p w14:paraId="207E6A59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dotted" w:sz="4" w:space="0" w:color="auto"/>
            </w:tcBorders>
            <w:vAlign w:val="center"/>
          </w:tcPr>
          <w:p w14:paraId="2CC2A85B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dotted" w:sz="4" w:space="0" w:color="auto"/>
            </w:tcBorders>
            <w:vAlign w:val="center"/>
          </w:tcPr>
          <w:p w14:paraId="42C18499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dotted" w:sz="4" w:space="0" w:color="auto"/>
            </w:tcBorders>
            <w:vAlign w:val="center"/>
          </w:tcPr>
          <w:p w14:paraId="1508BDBF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640BE7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tted" w:sz="4" w:space="0" w:color="auto"/>
            </w:tcBorders>
            <w:vAlign w:val="center"/>
          </w:tcPr>
          <w:p w14:paraId="18294349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206FB00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D7DA4F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726D7" w:rsidRPr="00F43CD4" w14:paraId="668C435E" w14:textId="77777777" w:rsidTr="00730674">
        <w:trPr>
          <w:cantSplit/>
          <w:trHeight w:val="1403"/>
        </w:trPr>
        <w:tc>
          <w:tcPr>
            <w:tcW w:w="1384" w:type="dxa"/>
            <w:shd w:val="clear" w:color="auto" w:fill="F3F3F3"/>
            <w:vAlign w:val="center"/>
          </w:tcPr>
          <w:p w14:paraId="28947196" w14:textId="77777777" w:rsidR="00A5613B" w:rsidRPr="00F43CD4" w:rsidRDefault="00A5613B" w:rsidP="008C0A8E">
            <w:pPr>
              <w:keepLines/>
              <w:tabs>
                <w:tab w:val="left" w:pos="1701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New</w:t>
            </w:r>
          </w:p>
          <w:p w14:paraId="61D64A2D" w14:textId="77777777" w:rsidR="00A5613B" w:rsidRPr="00F43CD4" w:rsidRDefault="00A5613B" w:rsidP="008C0A8E">
            <w:pPr>
              <w:keepLines/>
              <w:tabs>
                <w:tab w:val="left" w:pos="1701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sz w:val="20"/>
                <w:szCs w:val="20"/>
              </w:rPr>
              <w:t>Hampshire</w:t>
            </w:r>
          </w:p>
          <w:p w14:paraId="74E89382" w14:textId="2DFD42E6" w:rsidR="00A5613B" w:rsidRPr="00F43CD4" w:rsidRDefault="00CF45E1" w:rsidP="008F1AE9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  <w:r w:rsidR="008F1AE9">
              <w:rPr>
                <w:rFonts w:ascii="Arial" w:eastAsia="Calibri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62" w:type="dxa"/>
            <w:vAlign w:val="center"/>
          </w:tcPr>
          <w:p w14:paraId="196FE966" w14:textId="77777777" w:rsidR="00A5613B" w:rsidRPr="00F43CD4" w:rsidRDefault="00A04E93" w:rsidP="00270DE3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98" w:history="1">
              <w:r w:rsidR="00A5613B" w:rsidRPr="00F43CD4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PTAN Inclusive Child Care Project</w:t>
              </w:r>
            </w:hyperlink>
          </w:p>
        </w:tc>
        <w:tc>
          <w:tcPr>
            <w:tcW w:w="1623" w:type="dxa"/>
            <w:vAlign w:val="center"/>
          </w:tcPr>
          <w:p w14:paraId="7559BB9A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0E7F0313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39A5BAC2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25FA6990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14:paraId="12B07EED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99" w:history="1">
              <w:r w:rsidR="00270DE3" w:rsidRPr="00F43CD4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PTAN Inclusive Child Care Project</w:t>
              </w:r>
            </w:hyperlink>
          </w:p>
        </w:tc>
        <w:tc>
          <w:tcPr>
            <w:tcW w:w="1873" w:type="dxa"/>
            <w:vAlign w:val="center"/>
          </w:tcPr>
          <w:p w14:paraId="1801F3C3" w14:textId="77777777" w:rsidR="00A5613B" w:rsidRPr="00F43CD4" w:rsidRDefault="002C29D2" w:rsidP="008C0A8E">
            <w:pPr>
              <w:keepLines/>
              <w:tabs>
                <w:tab w:val="left" w:pos="17010"/>
              </w:tabs>
              <w:suppressAutoHyphens/>
              <w:spacing w:after="120"/>
              <w:ind w:left="144" w:right="144"/>
              <w:contextualSpacing/>
              <w:jc w:val="center"/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begin"/>
            </w:r>
            <w:r w:rsidR="00A5613B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instrText xml:space="preserve"> HYPERLINK "http://ptan.seresc.net/blog/wp-content/uploads/2010/02/SelfEvalTool.pdf" </w:instrText>
            </w: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separate"/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PTAN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6"/>
                <w:position w:val="1"/>
                <w:sz w:val="20"/>
                <w:szCs w:val="20"/>
              </w:rPr>
              <w:t xml:space="preserve"> 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Partne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2"/>
                <w:position w:val="1"/>
                <w:sz w:val="20"/>
                <w:szCs w:val="20"/>
              </w:rPr>
              <w:t>r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ships</w:t>
            </w:r>
          </w:p>
          <w:p w14:paraId="1DF13305" w14:textId="77777777" w:rsidR="00A5613B" w:rsidRPr="00F43CD4" w:rsidRDefault="00A5613B" w:rsidP="004E434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gramStart"/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fo</w:t>
            </w:r>
            <w:proofErr w:type="gramEnd"/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r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3"/>
                <w:sz w:val="20"/>
                <w:szCs w:val="20"/>
              </w:rPr>
              <w:t xml:space="preserve"> 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Preschool Inclusion: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8"/>
                <w:sz w:val="20"/>
                <w:szCs w:val="20"/>
              </w:rPr>
              <w:t xml:space="preserve"> 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Se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1"/>
                <w:sz w:val="20"/>
                <w:szCs w:val="20"/>
              </w:rPr>
              <w:t>l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f</w:t>
            </w:r>
            <w:r w:rsidR="004E434E"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-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 xml:space="preserve"> Evaluation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9"/>
                <w:sz w:val="20"/>
                <w:szCs w:val="20"/>
              </w:rPr>
              <w:t xml:space="preserve"> 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Tool</w:t>
            </w:r>
            <w:r w:rsidR="002C29D2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14:paraId="493EFC9D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06DFCE9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726D7" w:rsidRPr="00F43CD4" w14:paraId="221051E7" w14:textId="77777777" w:rsidTr="008F1AE9">
        <w:trPr>
          <w:cantSplit/>
          <w:trHeight w:val="1331"/>
        </w:trPr>
        <w:tc>
          <w:tcPr>
            <w:tcW w:w="1384" w:type="dxa"/>
            <w:shd w:val="clear" w:color="auto" w:fill="F3F3F3"/>
            <w:vAlign w:val="center"/>
          </w:tcPr>
          <w:p w14:paraId="2E016D5A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lastRenderedPageBreak/>
              <w:t>North</w:t>
            </w:r>
            <w:r w:rsidRPr="00F43CD4">
              <w:rPr>
                <w:rFonts w:ascii="Arial" w:eastAsia="Calibri" w:hAnsi="Arial" w:cs="Arial"/>
                <w:b/>
                <w:spacing w:val="-1"/>
                <w:position w:val="1"/>
                <w:sz w:val="20"/>
                <w:szCs w:val="20"/>
              </w:rPr>
              <w:t xml:space="preserve"> </w:t>
            </w: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Carolina</w:t>
            </w:r>
          </w:p>
          <w:p w14:paraId="07CCE75F" w14:textId="0E6C409C" w:rsidR="00A5613B" w:rsidRPr="00F43CD4" w:rsidRDefault="00A5613B" w:rsidP="008F1AE9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  <w:r w:rsidR="008F1AE9"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662" w:type="dxa"/>
            <w:vAlign w:val="center"/>
          </w:tcPr>
          <w:p w14:paraId="5AD4DA89" w14:textId="77777777" w:rsidR="00A5613B" w:rsidRPr="00F43CD4" w:rsidRDefault="002C29D2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begin"/>
            </w:r>
            <w:r w:rsidR="00A5613B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instrText xml:space="preserve"> HYPERLINK "http://nceln.fpg.unc.edu/inclusion" </w:instrText>
            </w: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separate"/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North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6"/>
                <w:position w:val="1"/>
                <w:sz w:val="20"/>
                <w:szCs w:val="20"/>
              </w:rPr>
              <w:t xml:space="preserve"> 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Carolina</w:t>
            </w:r>
          </w:p>
          <w:p w14:paraId="32D0AE5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Early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4"/>
                <w:sz w:val="20"/>
                <w:szCs w:val="20"/>
              </w:rPr>
              <w:t xml:space="preserve"> 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Learning Network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8"/>
                <w:sz w:val="20"/>
                <w:szCs w:val="20"/>
              </w:rPr>
              <w:t xml:space="preserve"> 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Inc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1"/>
                <w:sz w:val="20"/>
                <w:szCs w:val="20"/>
              </w:rPr>
              <w:t>l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usion Initiative</w:t>
            </w:r>
            <w:r w:rsidR="002C29D2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end"/>
            </w:r>
          </w:p>
        </w:tc>
        <w:tc>
          <w:tcPr>
            <w:tcW w:w="1623" w:type="dxa"/>
            <w:vAlign w:val="center"/>
          </w:tcPr>
          <w:p w14:paraId="0ABDCB2E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E284954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100" w:history="1">
              <w:r w:rsidR="007305B6" w:rsidRPr="00F43CD4">
                <w:rPr>
                  <w:rStyle w:val="Hyperlink"/>
                  <w:rFonts w:ascii="Arial" w:eastAsia="Calibri" w:hAnsi="Arial" w:cs="Arial"/>
                  <w:color w:val="17365D" w:themeColor="text2" w:themeShade="BF"/>
                  <w:sz w:val="20"/>
                  <w:szCs w:val="20"/>
                </w:rPr>
                <w:t>NC Early Learning Network Training Modules</w:t>
              </w:r>
            </w:hyperlink>
          </w:p>
        </w:tc>
        <w:tc>
          <w:tcPr>
            <w:tcW w:w="1588" w:type="dxa"/>
            <w:vAlign w:val="center"/>
          </w:tcPr>
          <w:p w14:paraId="5A91D609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27CCEBCA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14:paraId="7B7E7A06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101" w:history="1">
              <w:r w:rsidR="005B12E3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>NC-ELN Resources and Technical Assistance</w:t>
              </w:r>
            </w:hyperlink>
          </w:p>
        </w:tc>
        <w:tc>
          <w:tcPr>
            <w:tcW w:w="1873" w:type="dxa"/>
            <w:vAlign w:val="center"/>
          </w:tcPr>
          <w:p w14:paraId="3E1C299F" w14:textId="77777777" w:rsidR="008C1722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102" w:history="1">
              <w:r w:rsidR="008C1722" w:rsidRPr="00F43CD4">
                <w:rPr>
                  <w:rStyle w:val="Hyperlink"/>
                  <w:rFonts w:ascii="Arial" w:eastAsia="Calibri" w:hAnsi="Arial" w:cs="Arial"/>
                  <w:color w:val="17365D" w:themeColor="text2" w:themeShade="BF"/>
                  <w:sz w:val="20"/>
                  <w:szCs w:val="20"/>
                </w:rPr>
                <w:t>Self-Assessment Tool</w:t>
              </w:r>
            </w:hyperlink>
          </w:p>
          <w:p w14:paraId="597592E6" w14:textId="77777777" w:rsidR="008C1722" w:rsidRPr="00F43CD4" w:rsidRDefault="008C1722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</w:p>
          <w:p w14:paraId="0E916F1A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103" w:history="1">
              <w:r w:rsidR="005F0997" w:rsidRPr="00F43CD4">
                <w:rPr>
                  <w:rStyle w:val="Hyperlink"/>
                  <w:rFonts w:ascii="Arial" w:eastAsia="Calibri" w:hAnsi="Arial" w:cs="Arial"/>
                  <w:color w:val="17365D" w:themeColor="text2" w:themeShade="BF"/>
                  <w:sz w:val="20"/>
                  <w:szCs w:val="20"/>
                </w:rPr>
                <w:t>Self-Assessment Worksheet</w:t>
              </w:r>
            </w:hyperlink>
          </w:p>
        </w:tc>
        <w:tc>
          <w:tcPr>
            <w:tcW w:w="1633" w:type="dxa"/>
            <w:vAlign w:val="center"/>
          </w:tcPr>
          <w:p w14:paraId="7C600159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A20A96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726D7" w:rsidRPr="00F43CD4" w14:paraId="5D9FFC7E" w14:textId="77777777" w:rsidTr="00730674">
        <w:trPr>
          <w:cantSplit/>
          <w:trHeight w:val="1511"/>
        </w:trPr>
        <w:tc>
          <w:tcPr>
            <w:tcW w:w="1384" w:type="dxa"/>
            <w:shd w:val="clear" w:color="auto" w:fill="F3F3F3"/>
            <w:vAlign w:val="center"/>
          </w:tcPr>
          <w:p w14:paraId="6722D133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Oreg</w:t>
            </w:r>
            <w:r w:rsidRPr="00F43CD4">
              <w:rPr>
                <w:rFonts w:ascii="Arial" w:eastAsia="Calibri" w:hAnsi="Arial" w:cs="Arial"/>
                <w:b/>
                <w:spacing w:val="-1"/>
                <w:position w:val="1"/>
                <w:sz w:val="20"/>
                <w:szCs w:val="20"/>
              </w:rPr>
              <w:t>o</w:t>
            </w: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n</w:t>
            </w:r>
          </w:p>
          <w:p w14:paraId="3DC079E7" w14:textId="4F1F361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2</w:t>
            </w:r>
            <w:r w:rsidR="008F1AE9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6</w:t>
            </w:r>
          </w:p>
        </w:tc>
        <w:tc>
          <w:tcPr>
            <w:tcW w:w="1662" w:type="dxa"/>
            <w:vAlign w:val="center"/>
          </w:tcPr>
          <w:p w14:paraId="1C116DB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63AB7E77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451F8BC6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6641FE06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0CBB16E2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14:paraId="00698265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73" w:type="dxa"/>
            <w:vAlign w:val="center"/>
          </w:tcPr>
          <w:p w14:paraId="6ABC0932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4AB9BF52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2ED9430" w14:textId="77777777" w:rsidR="00A5613B" w:rsidRPr="00F43CD4" w:rsidRDefault="002C29D2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begin"/>
            </w:r>
            <w:r w:rsidR="00A5613B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instrText xml:space="preserve"> HYPERLINK "http://www.pdx.edu/occd/sites/www.pdx.edu.occd/files/Core%20Body%20of%20Knowledge%20-%20English.pdf" </w:instrText>
            </w:r>
            <w:r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separate"/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Core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4"/>
                <w:position w:val="1"/>
                <w:sz w:val="20"/>
                <w:szCs w:val="20"/>
              </w:rPr>
              <w:t xml:space="preserve"> 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t>Body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4"/>
                <w:position w:val="1"/>
                <w:sz w:val="20"/>
                <w:szCs w:val="20"/>
              </w:rPr>
              <w:t xml:space="preserve"> </w:t>
            </w:r>
            <w:r w:rsidR="00A5613B"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1"/>
                <w:position w:val="1"/>
                <w:sz w:val="20"/>
                <w:szCs w:val="20"/>
              </w:rPr>
              <w:t>of</w:t>
            </w:r>
          </w:p>
          <w:p w14:paraId="7F5AE8C0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Knowledge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9"/>
                <w:sz w:val="20"/>
                <w:szCs w:val="20"/>
              </w:rPr>
              <w:t xml:space="preserve"> 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for Oregon’s Childhood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10"/>
                <w:sz w:val="20"/>
                <w:szCs w:val="20"/>
              </w:rPr>
              <w:t xml:space="preserve"> 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1"/>
                <w:sz w:val="20"/>
                <w:szCs w:val="20"/>
              </w:rPr>
              <w:t xml:space="preserve">Care 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and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-4"/>
                <w:sz w:val="20"/>
                <w:szCs w:val="20"/>
              </w:rPr>
              <w:t xml:space="preserve"> 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Educati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pacing w:val="1"/>
                <w:sz w:val="20"/>
                <w:szCs w:val="20"/>
              </w:rPr>
              <w:t>o</w:t>
            </w:r>
            <w:r w:rsidRPr="00F43CD4">
              <w:rPr>
                <w:rStyle w:val="Hyperlink"/>
                <w:rFonts w:ascii="Arial" w:eastAsia="Calibri" w:hAnsi="Arial" w:cs="Arial"/>
                <w:color w:val="1F497D" w:themeColor="text2"/>
                <w:sz w:val="20"/>
                <w:szCs w:val="20"/>
              </w:rPr>
              <w:t>n Profession</w:t>
            </w:r>
            <w:r w:rsidR="002C29D2" w:rsidRPr="00F43CD4">
              <w:rPr>
                <w:rFonts w:ascii="Arial" w:eastAsia="Calibri" w:hAnsi="Arial" w:cs="Arial"/>
                <w:color w:val="1F497D" w:themeColor="text2"/>
                <w:position w:val="1"/>
                <w:sz w:val="20"/>
                <w:szCs w:val="20"/>
              </w:rPr>
              <w:fldChar w:fldCharType="end"/>
            </w:r>
          </w:p>
        </w:tc>
      </w:tr>
      <w:tr w:rsidR="001726D7" w:rsidRPr="00F43CD4" w14:paraId="2B826D6B" w14:textId="77777777" w:rsidTr="008F1AE9">
        <w:trPr>
          <w:cantSplit/>
          <w:trHeight w:val="5381"/>
        </w:trPr>
        <w:tc>
          <w:tcPr>
            <w:tcW w:w="1384" w:type="dxa"/>
            <w:shd w:val="clear" w:color="auto" w:fill="F3F3F3"/>
            <w:vAlign w:val="center"/>
          </w:tcPr>
          <w:p w14:paraId="5DA65998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lastRenderedPageBreak/>
              <w:t>Rho</w:t>
            </w:r>
            <w:r w:rsidRPr="00F43CD4">
              <w:rPr>
                <w:rFonts w:ascii="Arial" w:eastAsia="Calibri" w:hAnsi="Arial" w:cs="Arial"/>
                <w:b/>
                <w:spacing w:val="-1"/>
                <w:position w:val="1"/>
                <w:sz w:val="20"/>
                <w:szCs w:val="20"/>
              </w:rPr>
              <w:t>d</w:t>
            </w: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e</w:t>
            </w:r>
            <w:r w:rsidRPr="00F43CD4">
              <w:rPr>
                <w:rFonts w:ascii="Arial" w:eastAsia="Calibri" w:hAnsi="Arial" w:cs="Arial"/>
                <w:b/>
                <w:spacing w:val="1"/>
                <w:position w:val="1"/>
                <w:sz w:val="20"/>
                <w:szCs w:val="20"/>
              </w:rPr>
              <w:t xml:space="preserve"> </w:t>
            </w: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Island</w:t>
            </w:r>
          </w:p>
          <w:p w14:paraId="51C804AB" w14:textId="5062296E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2</w:t>
            </w:r>
            <w:r w:rsidR="008F1AE9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7</w:t>
            </w:r>
          </w:p>
        </w:tc>
        <w:tc>
          <w:tcPr>
            <w:tcW w:w="1662" w:type="dxa"/>
            <w:vAlign w:val="center"/>
          </w:tcPr>
          <w:p w14:paraId="0167F5E8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0C517A55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2CCED96F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16785267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20FDF7C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14:paraId="4A181C0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73" w:type="dxa"/>
            <w:vAlign w:val="center"/>
          </w:tcPr>
          <w:p w14:paraId="19F8CCC5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78D4599C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57EB0C8" w14:textId="77777777" w:rsidR="00A5613B" w:rsidRPr="00F43CD4" w:rsidRDefault="00A04E93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</w:pPr>
            <w:hyperlink r:id="rId104" w:history="1">
              <w:r w:rsidR="00A5613B" w:rsidRPr="00F43CD4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Rhode Island Workforce Knowledge and Competencies for Early Childhood Teacher Assistants</w:t>
              </w:r>
            </w:hyperlink>
          </w:p>
          <w:p w14:paraId="6850ACEA" w14:textId="77777777" w:rsidR="00A5613B" w:rsidRPr="00F54FD1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F497D" w:themeColor="text2"/>
                <w:sz w:val="14"/>
                <w:szCs w:val="20"/>
              </w:rPr>
            </w:pPr>
          </w:p>
          <w:p w14:paraId="7A06790D" w14:textId="77777777" w:rsidR="00A5613B" w:rsidRPr="00F43CD4" w:rsidRDefault="002C29D2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</w:pPr>
            <w:r w:rsidRPr="00F43CD4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begin"/>
            </w:r>
            <w:r w:rsidR="00A5613B" w:rsidRPr="00F43CD4">
              <w:rPr>
                <w:rFonts w:ascii="Arial" w:hAnsi="Arial" w:cs="Arial"/>
                <w:color w:val="1F497D" w:themeColor="text2"/>
                <w:sz w:val="20"/>
                <w:szCs w:val="20"/>
              </w:rPr>
              <w:instrText xml:space="preserve"> HYPERLINK "http://www.ride.ri.gov/Portals/0/Uploads/Documents/Instruction-and-Assessment-World-Class-Standards/Early-Childhood/Workforce/WKC_FINAL_TEACHERS_EI_SPED.pdf" </w:instrText>
            </w:r>
            <w:r w:rsidRPr="00F43CD4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separate"/>
            </w:r>
            <w:r w:rsidR="00A5613B" w:rsidRPr="00F43CD4"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  <w:t>Rhode Island Workforce Knowledge and Competencies for</w:t>
            </w:r>
          </w:p>
          <w:p w14:paraId="655EE513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F497D" w:themeColor="text2"/>
                <w:sz w:val="20"/>
                <w:szCs w:val="20"/>
              </w:rPr>
            </w:pPr>
            <w:r w:rsidRPr="00F43CD4">
              <w:rPr>
                <w:rStyle w:val="Hyperlink"/>
                <w:rFonts w:ascii="Arial" w:hAnsi="Arial" w:cs="Arial"/>
                <w:color w:val="1F497D" w:themeColor="text2"/>
                <w:sz w:val="20"/>
                <w:szCs w:val="20"/>
              </w:rPr>
              <w:t>Early childhood Teachers and Early Intervention/Early Childhood Special Educators</w:t>
            </w:r>
            <w:r w:rsidR="002C29D2" w:rsidRPr="00F43CD4">
              <w:rPr>
                <w:rFonts w:ascii="Arial" w:hAnsi="Arial" w:cs="Arial"/>
                <w:color w:val="1F497D" w:themeColor="text2"/>
                <w:sz w:val="20"/>
                <w:szCs w:val="20"/>
              </w:rPr>
              <w:fldChar w:fldCharType="end"/>
            </w:r>
          </w:p>
          <w:p w14:paraId="048705C3" w14:textId="77777777" w:rsidR="00A5613B" w:rsidRPr="00F54FD1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color w:val="1F497D" w:themeColor="text2"/>
                <w:sz w:val="14"/>
                <w:szCs w:val="20"/>
              </w:rPr>
            </w:pPr>
          </w:p>
          <w:p w14:paraId="4AF4C6FB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105" w:history="1">
              <w:r w:rsidR="00A5613B" w:rsidRPr="00F43CD4">
                <w:rPr>
                  <w:rStyle w:val="Hyperlink"/>
                  <w:rFonts w:ascii="Arial" w:hAnsi="Arial" w:cs="Arial"/>
                  <w:color w:val="1F497D" w:themeColor="text2"/>
                  <w:sz w:val="20"/>
                  <w:szCs w:val="20"/>
                </w:rPr>
                <w:t>Rhode Island Early Learning and Development Standards</w:t>
              </w:r>
            </w:hyperlink>
          </w:p>
        </w:tc>
      </w:tr>
      <w:tr w:rsidR="001726D7" w:rsidRPr="00F43CD4" w14:paraId="6D530F3D" w14:textId="77777777" w:rsidTr="00730674">
        <w:trPr>
          <w:cantSplit/>
          <w:trHeight w:val="1070"/>
        </w:trPr>
        <w:tc>
          <w:tcPr>
            <w:tcW w:w="1384" w:type="dxa"/>
            <w:shd w:val="clear" w:color="auto" w:fill="F3F3F3"/>
            <w:vAlign w:val="center"/>
          </w:tcPr>
          <w:p w14:paraId="45AC5A5E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3CD4">
              <w:rPr>
                <w:rFonts w:ascii="Arial" w:hAnsi="Arial" w:cs="Arial"/>
                <w:b/>
                <w:sz w:val="20"/>
                <w:szCs w:val="20"/>
              </w:rPr>
              <w:t>Utah</w:t>
            </w:r>
          </w:p>
          <w:p w14:paraId="0013A058" w14:textId="7BD41BA0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3CD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8F1AE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662" w:type="dxa"/>
            <w:vAlign w:val="center"/>
          </w:tcPr>
          <w:p w14:paraId="0BFAFB6E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106" w:history="1">
              <w:r w:rsidR="00A5613B" w:rsidRPr="00F43CD4">
                <w:rPr>
                  <w:rFonts w:ascii="Arial" w:eastAsia="MS PGothic" w:hAnsi="Arial" w:cs="Arial"/>
                  <w:color w:val="1F497D" w:themeColor="text2"/>
                  <w:sz w:val="20"/>
                  <w:szCs w:val="20"/>
                  <w:u w:val="single"/>
                </w:rPr>
                <w:t>Child Care Professional Development Institute</w:t>
              </w:r>
            </w:hyperlink>
          </w:p>
        </w:tc>
        <w:tc>
          <w:tcPr>
            <w:tcW w:w="1623" w:type="dxa"/>
            <w:vAlign w:val="center"/>
          </w:tcPr>
          <w:p w14:paraId="368C6BED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441536BD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7CE1B78A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7A4B22E3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14:paraId="2F86651D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73" w:type="dxa"/>
            <w:vAlign w:val="center"/>
          </w:tcPr>
          <w:p w14:paraId="51E1CCBF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5E78929A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107" w:history="1">
              <w:r w:rsidR="00A5613B" w:rsidRPr="00F43CD4">
                <w:rPr>
                  <w:rFonts w:ascii="Arial" w:eastAsia="MS PGothic" w:hAnsi="Arial" w:cs="Arial"/>
                  <w:color w:val="1F497D" w:themeColor="text2"/>
                  <w:sz w:val="20"/>
                  <w:szCs w:val="20"/>
                  <w:u w:val="single"/>
                </w:rPr>
                <w:t>All Means All Inclusion Award</w:t>
              </w:r>
            </w:hyperlink>
          </w:p>
        </w:tc>
        <w:tc>
          <w:tcPr>
            <w:tcW w:w="1985" w:type="dxa"/>
            <w:vAlign w:val="center"/>
          </w:tcPr>
          <w:p w14:paraId="529D0845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108" w:history="1">
              <w:r w:rsidR="0006101F" w:rsidRPr="00F43CD4">
                <w:rPr>
                  <w:rStyle w:val="Hyperlink"/>
                  <w:rFonts w:ascii="Arial" w:eastAsia="Calibri" w:hAnsi="Arial" w:cs="Arial"/>
                  <w:bCs/>
                  <w:color w:val="17365D" w:themeColor="text2" w:themeShade="BF"/>
                  <w:sz w:val="20"/>
                  <w:szCs w:val="20"/>
                </w:rPr>
                <w:t>All Means All Recognition</w:t>
              </w:r>
            </w:hyperlink>
          </w:p>
        </w:tc>
      </w:tr>
      <w:tr w:rsidR="00537FCD" w:rsidRPr="00F43CD4" w14:paraId="04BBDAD3" w14:textId="77777777" w:rsidTr="00730674">
        <w:trPr>
          <w:cantSplit/>
          <w:trHeight w:val="1619"/>
        </w:trPr>
        <w:tc>
          <w:tcPr>
            <w:tcW w:w="1384" w:type="dxa"/>
            <w:shd w:val="clear" w:color="auto" w:fill="F3F3F3"/>
            <w:vAlign w:val="center"/>
          </w:tcPr>
          <w:p w14:paraId="35C67E0F" w14:textId="1ADEE223" w:rsidR="00537FCD" w:rsidRDefault="00537FCD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Vermont</w:t>
            </w:r>
          </w:p>
          <w:p w14:paraId="0C5FADAF" w14:textId="6892CA7D" w:rsidR="00537FCD" w:rsidRPr="00F43CD4" w:rsidRDefault="00537FCD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2</w:t>
            </w:r>
            <w:r w:rsidR="008F1AE9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t>9</w:t>
            </w:r>
          </w:p>
        </w:tc>
        <w:tc>
          <w:tcPr>
            <w:tcW w:w="1662" w:type="dxa"/>
            <w:vAlign w:val="center"/>
          </w:tcPr>
          <w:p w14:paraId="4D96DCD4" w14:textId="17C453F6" w:rsidR="00537FCD" w:rsidRPr="00537FCD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109" w:history="1">
              <w:r w:rsidR="00537FCD" w:rsidRPr="00537FCD">
                <w:rPr>
                  <w:rStyle w:val="Hyperlink"/>
                  <w:rFonts w:ascii="Arial" w:eastAsia="Calibri" w:hAnsi="Arial" w:cs="Arial"/>
                  <w:color w:val="17365D" w:themeColor="text2" w:themeShade="BF"/>
                  <w:sz w:val="20"/>
                  <w:szCs w:val="20"/>
                </w:rPr>
                <w:t>Early MTSS</w:t>
              </w:r>
            </w:hyperlink>
          </w:p>
        </w:tc>
        <w:tc>
          <w:tcPr>
            <w:tcW w:w="1623" w:type="dxa"/>
            <w:vAlign w:val="center"/>
          </w:tcPr>
          <w:p w14:paraId="2FA28B15" w14:textId="77777777" w:rsidR="00537FCD" w:rsidRPr="00F43CD4" w:rsidRDefault="00537FCD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09BE64D9" w14:textId="77777777" w:rsidR="00537FCD" w:rsidRPr="00537FCD" w:rsidRDefault="00537FCD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14:paraId="682F7F7E" w14:textId="77777777" w:rsidR="00537FCD" w:rsidRPr="00537FCD" w:rsidRDefault="00537FCD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013AFA7D" w14:textId="77777777" w:rsidR="00537FCD" w:rsidRPr="00F43CD4" w:rsidRDefault="00537FCD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14:paraId="4EA84E99" w14:textId="66F4277C" w:rsidR="00537FCD" w:rsidRPr="00537FCD" w:rsidRDefault="00A04E93" w:rsidP="00537FCD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110" w:history="1">
              <w:r w:rsidR="00537FCD" w:rsidRPr="00537FCD">
                <w:rPr>
                  <w:rStyle w:val="Hyperlink"/>
                  <w:rFonts w:ascii="Arial" w:eastAsia="Calibri" w:hAnsi="Arial" w:cs="Arial"/>
                  <w:color w:val="17365D" w:themeColor="text2" w:themeShade="BF"/>
                  <w:sz w:val="20"/>
                  <w:szCs w:val="20"/>
                </w:rPr>
                <w:t>Early MTSS Cohort Site Expectations and Agreement</w:t>
              </w:r>
            </w:hyperlink>
          </w:p>
        </w:tc>
        <w:tc>
          <w:tcPr>
            <w:tcW w:w="1873" w:type="dxa"/>
            <w:vAlign w:val="center"/>
          </w:tcPr>
          <w:p w14:paraId="3CA284CB" w14:textId="48FC86F4" w:rsidR="00537FCD" w:rsidRPr="00537FCD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111" w:history="1">
              <w:r w:rsidR="00537FCD" w:rsidRPr="00537FCD">
                <w:rPr>
                  <w:rStyle w:val="Hyperlink"/>
                  <w:rFonts w:ascii="Arial" w:eastAsia="Calibri" w:hAnsi="Arial" w:cs="Arial"/>
                  <w:color w:val="17365D" w:themeColor="text2" w:themeShade="BF"/>
                  <w:sz w:val="20"/>
                  <w:szCs w:val="20"/>
                </w:rPr>
                <w:t>Early MTSS Program Inventory</w:t>
              </w:r>
            </w:hyperlink>
          </w:p>
          <w:p w14:paraId="1AD21257" w14:textId="77777777" w:rsidR="00537FCD" w:rsidRPr="00537FCD" w:rsidRDefault="00537FCD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9DC1E79" w14:textId="27495F1A" w:rsidR="00537FCD" w:rsidRPr="00537FCD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112" w:history="1">
              <w:r w:rsidR="00537FCD" w:rsidRPr="00537FCD">
                <w:rPr>
                  <w:rStyle w:val="Hyperlink"/>
                  <w:rFonts w:ascii="Arial" w:eastAsia="Calibri" w:hAnsi="Arial" w:cs="Arial"/>
                  <w:color w:val="17365D" w:themeColor="text2" w:themeShade="BF"/>
                  <w:sz w:val="20"/>
                  <w:szCs w:val="20"/>
                </w:rPr>
                <w:t>Early MTSS Goal Setting Tool</w:t>
              </w:r>
            </w:hyperlink>
          </w:p>
        </w:tc>
        <w:tc>
          <w:tcPr>
            <w:tcW w:w="1633" w:type="dxa"/>
            <w:vAlign w:val="center"/>
          </w:tcPr>
          <w:p w14:paraId="7C89D38E" w14:textId="77777777" w:rsidR="00537FCD" w:rsidRPr="00F43CD4" w:rsidRDefault="00537FCD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E85F95A" w14:textId="77777777" w:rsidR="00537FCD" w:rsidRPr="00F43CD4" w:rsidRDefault="00537FCD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726D7" w:rsidRPr="00F43CD4" w14:paraId="0BEED3C0" w14:textId="77777777" w:rsidTr="00730674">
        <w:trPr>
          <w:cantSplit/>
        </w:trPr>
        <w:tc>
          <w:tcPr>
            <w:tcW w:w="1384" w:type="dxa"/>
            <w:shd w:val="clear" w:color="auto" w:fill="F3F3F3"/>
            <w:vAlign w:val="center"/>
          </w:tcPr>
          <w:p w14:paraId="267C7EA3" w14:textId="77777777" w:rsidR="00A5613B" w:rsidRPr="00F43CD4" w:rsidRDefault="00A5613B" w:rsidP="008C0A8E">
            <w:pPr>
              <w:keepLines/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</w:pPr>
            <w:r w:rsidRPr="00F43CD4">
              <w:rPr>
                <w:rFonts w:ascii="Arial" w:eastAsia="Calibri" w:hAnsi="Arial" w:cs="Arial"/>
                <w:b/>
                <w:position w:val="1"/>
                <w:sz w:val="20"/>
                <w:szCs w:val="20"/>
              </w:rPr>
              <w:lastRenderedPageBreak/>
              <w:t>Virginia</w:t>
            </w:r>
          </w:p>
          <w:p w14:paraId="11130736" w14:textId="58A2664E" w:rsidR="00A5613B" w:rsidRPr="00F43CD4" w:rsidRDefault="008F1AE9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1662" w:type="dxa"/>
            <w:vAlign w:val="center"/>
          </w:tcPr>
          <w:p w14:paraId="22086DD9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hyperlink r:id="rId113" w:history="1">
              <w:r w:rsidR="00A5613B" w:rsidRPr="00F43CD4">
                <w:rPr>
                  <w:rFonts w:ascii="Arial" w:eastAsia="MS PGothic" w:hAnsi="Arial" w:cs="Arial"/>
                  <w:color w:val="1F497D" w:themeColor="text2"/>
                  <w:sz w:val="20"/>
                  <w:szCs w:val="20"/>
                  <w:u w:val="single"/>
                </w:rPr>
                <w:t>Virginia Intervention Professional Development Center</w:t>
              </w:r>
            </w:hyperlink>
          </w:p>
        </w:tc>
        <w:tc>
          <w:tcPr>
            <w:tcW w:w="1623" w:type="dxa"/>
            <w:vAlign w:val="center"/>
          </w:tcPr>
          <w:p w14:paraId="386ADF65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63" w:type="dxa"/>
            <w:vAlign w:val="center"/>
          </w:tcPr>
          <w:p w14:paraId="7708FD0E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114" w:history="1">
              <w:r w:rsidR="0006101F" w:rsidRPr="00F43CD4">
                <w:rPr>
                  <w:rStyle w:val="Hyperlink"/>
                  <w:rFonts w:ascii="Arial" w:eastAsia="Calibri" w:hAnsi="Arial" w:cs="Arial"/>
                  <w:color w:val="17365D" w:themeColor="text2" w:themeShade="BF"/>
                  <w:position w:val="1"/>
                  <w:sz w:val="20"/>
                  <w:szCs w:val="20"/>
                </w:rPr>
                <w:t>Online Modules</w:t>
              </w:r>
            </w:hyperlink>
          </w:p>
        </w:tc>
        <w:tc>
          <w:tcPr>
            <w:tcW w:w="1588" w:type="dxa"/>
            <w:vAlign w:val="center"/>
          </w:tcPr>
          <w:p w14:paraId="2EE0FA59" w14:textId="77777777" w:rsidR="00A5613B" w:rsidRPr="00F43CD4" w:rsidRDefault="00A04E93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color w:val="17365D" w:themeColor="text2" w:themeShade="BF"/>
                <w:sz w:val="20"/>
                <w:szCs w:val="20"/>
              </w:rPr>
            </w:pPr>
            <w:hyperlink r:id="rId115" w:history="1">
              <w:r w:rsidR="0006101F" w:rsidRPr="00F43CD4">
                <w:rPr>
                  <w:rStyle w:val="Hyperlink"/>
                  <w:rFonts w:ascii="Arial" w:hAnsi="Arial" w:cs="Arial"/>
                  <w:color w:val="17365D" w:themeColor="text2" w:themeShade="BF"/>
                  <w:sz w:val="20"/>
                  <w:szCs w:val="20"/>
                </w:rPr>
                <w:t>Videos</w:t>
              </w:r>
            </w:hyperlink>
          </w:p>
        </w:tc>
        <w:tc>
          <w:tcPr>
            <w:tcW w:w="1742" w:type="dxa"/>
            <w:vAlign w:val="center"/>
          </w:tcPr>
          <w:p w14:paraId="07F0F058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14:paraId="41410270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73" w:type="dxa"/>
            <w:vAlign w:val="center"/>
          </w:tcPr>
          <w:p w14:paraId="76074B71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10E61634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5EE8EF2" w14:textId="77777777" w:rsidR="00A5613B" w:rsidRPr="00F43CD4" w:rsidRDefault="00A5613B" w:rsidP="008C0A8E">
            <w:pPr>
              <w:keepLines/>
              <w:tabs>
                <w:tab w:val="left" w:pos="17500"/>
              </w:tabs>
              <w:suppressAutoHyphens/>
              <w:spacing w:after="120"/>
              <w:ind w:left="144" w:right="144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43E2D90" w14:textId="77777777" w:rsidR="00FD0EF4" w:rsidRPr="00F54FD1" w:rsidRDefault="00FD0EF4" w:rsidP="00F54FD1">
      <w:pPr>
        <w:suppressAutoHyphens/>
        <w:spacing w:after="0" w:line="240" w:lineRule="auto"/>
        <w:ind w:left="144" w:right="144"/>
        <w:contextualSpacing/>
        <w:rPr>
          <w:rFonts w:ascii="Arial" w:hAnsi="Arial" w:cs="Arial"/>
          <w:sz w:val="12"/>
        </w:rPr>
      </w:pPr>
    </w:p>
    <w:p w14:paraId="5F60B83E" w14:textId="77777777" w:rsidR="00F54FD1" w:rsidRPr="00670BEF" w:rsidRDefault="00F54FD1" w:rsidP="00F54FD1">
      <w:pPr>
        <w:suppressAutoHyphens/>
        <w:spacing w:after="0" w:line="240" w:lineRule="auto"/>
        <w:ind w:left="144" w:right="144"/>
        <w:contextualSpacing/>
        <w:rPr>
          <w:rFonts w:ascii="Arial" w:hAnsi="Arial" w:cs="Arial"/>
        </w:rPr>
      </w:pPr>
    </w:p>
    <w:p w14:paraId="61FE2A34" w14:textId="4918855F" w:rsidR="00245197" w:rsidRPr="00245197" w:rsidRDefault="00F54FD1" w:rsidP="00F54FD1">
      <w:pPr>
        <w:pBdr>
          <w:top w:val="single" w:sz="18" w:space="1" w:color="082F59"/>
        </w:pBdr>
        <w:spacing w:before="240" w:after="120" w:line="240" w:lineRule="auto"/>
        <w:contextualSpacing/>
        <w:outlineLvl w:val="0"/>
        <w:rPr>
          <w:rFonts w:ascii="Arial" w:hAnsi="Arial" w:cs="Arial"/>
          <w:sz w:val="20"/>
        </w:rPr>
      </w:pPr>
      <w:r w:rsidRPr="00F54FD1">
        <w:rPr>
          <w:rFonts w:ascii="Arial" w:hAnsi="Arial" w:cs="Arial"/>
          <w:sz w:val="20"/>
        </w:rPr>
        <w:t>This is Part 3 of a three part series</w:t>
      </w:r>
      <w:r w:rsidR="00245197">
        <w:rPr>
          <w:rFonts w:ascii="Arial" w:hAnsi="Arial" w:cs="Arial"/>
          <w:sz w:val="20"/>
        </w:rPr>
        <w:t xml:space="preserve"> and is available from: </w:t>
      </w:r>
      <w:hyperlink r:id="rId116" w:history="1">
        <w:r w:rsidR="00245197" w:rsidRPr="00C342CA">
          <w:rPr>
            <w:rStyle w:val="Hyperlink"/>
            <w:rFonts w:ascii="Arial" w:hAnsi="Arial" w:cs="Arial"/>
            <w:sz w:val="20"/>
          </w:rPr>
          <w:t>http://ectacenter.org/~docs/topics/inclusion/sip-pdr_03_matrix.docx</w:t>
        </w:r>
      </w:hyperlink>
      <w:r w:rsidR="00245197">
        <w:rPr>
          <w:rFonts w:ascii="Arial" w:hAnsi="Arial" w:cs="Arial"/>
          <w:sz w:val="20"/>
        </w:rPr>
        <w:t xml:space="preserve"> </w:t>
      </w:r>
    </w:p>
    <w:p w14:paraId="7CFBDDAD" w14:textId="6EA5EDC5" w:rsidR="00F54FD1" w:rsidRPr="00F54FD1" w:rsidRDefault="00F54FD1" w:rsidP="00F54FD1">
      <w:pPr>
        <w:pBdr>
          <w:top w:val="single" w:sz="18" w:space="1" w:color="082F59"/>
        </w:pBdr>
        <w:spacing w:before="240" w:after="120" w:line="240" w:lineRule="auto"/>
        <w:contextualSpacing/>
        <w:outlineLvl w:val="0"/>
        <w:rPr>
          <w:rFonts w:ascii="Arial" w:hAnsi="Arial" w:cs="Arial"/>
          <w:b/>
          <w:sz w:val="20"/>
        </w:rPr>
      </w:pPr>
      <w:r w:rsidRPr="00F54FD1">
        <w:rPr>
          <w:rFonts w:ascii="Arial" w:hAnsi="Arial" w:cs="Arial"/>
          <w:sz w:val="20"/>
        </w:rPr>
        <w:t>Also see:</w:t>
      </w:r>
      <w:r w:rsidRPr="00F54FD1">
        <w:rPr>
          <w:rFonts w:ascii="Arial" w:hAnsi="Arial" w:cs="Arial"/>
          <w:b/>
          <w:sz w:val="20"/>
        </w:rPr>
        <w:t xml:space="preserve"> </w:t>
      </w:r>
    </w:p>
    <w:p w14:paraId="657438BF" w14:textId="29546040" w:rsidR="00F54FD1" w:rsidRPr="00245197" w:rsidRDefault="00F54FD1" w:rsidP="00F54FD1">
      <w:pPr>
        <w:tabs>
          <w:tab w:val="left" w:pos="720"/>
          <w:tab w:val="left" w:pos="17500"/>
        </w:tabs>
        <w:spacing w:after="0" w:line="240" w:lineRule="auto"/>
        <w:ind w:right="-20"/>
        <w:rPr>
          <w:rFonts w:ascii="Arial" w:hAnsi="Arial" w:cs="Arial"/>
          <w:sz w:val="20"/>
        </w:rPr>
      </w:pPr>
      <w:r w:rsidRPr="00F54FD1">
        <w:rPr>
          <w:rFonts w:ascii="Arial" w:hAnsi="Arial" w:cs="Arial"/>
          <w:sz w:val="20"/>
        </w:rPr>
        <w:tab/>
      </w:r>
      <w:hyperlink r:id="rId117" w:history="1">
        <w:r w:rsidRPr="00245197">
          <w:rPr>
            <w:rStyle w:val="Hyperlink"/>
            <w:rFonts w:ascii="Arial" w:hAnsi="Arial" w:cs="Arial"/>
            <w:sz w:val="20"/>
          </w:rPr>
          <w:t>Part 1: Description of Resources in the Compilation</w:t>
        </w:r>
      </w:hyperlink>
    </w:p>
    <w:p w14:paraId="1C8917F0" w14:textId="058F23CE" w:rsidR="00F54FD1" w:rsidRPr="00F54FD1" w:rsidRDefault="00A04E93" w:rsidP="00F54FD1">
      <w:pPr>
        <w:tabs>
          <w:tab w:val="left" w:pos="1440"/>
          <w:tab w:val="left" w:pos="17500"/>
        </w:tabs>
        <w:spacing w:after="0" w:line="240" w:lineRule="auto"/>
        <w:ind w:left="720" w:right="-20"/>
        <w:rPr>
          <w:rFonts w:ascii="Arial" w:hAnsi="Arial" w:cs="Arial"/>
          <w:sz w:val="20"/>
        </w:rPr>
      </w:pPr>
      <w:hyperlink r:id="rId118" w:history="1">
        <w:r w:rsidR="00F54FD1" w:rsidRPr="00245197">
          <w:rPr>
            <w:rStyle w:val="Hyperlink"/>
            <w:rFonts w:ascii="Arial" w:hAnsi="Arial" w:cs="Arial"/>
            <w:sz w:val="20"/>
          </w:rPr>
          <w:t>Part 2: Matrix of Resources from Projects and National Associations</w:t>
        </w:r>
      </w:hyperlink>
    </w:p>
    <w:sectPr w:rsidR="00F54FD1" w:rsidRPr="00F54FD1" w:rsidSect="003B7B6C">
      <w:headerReference w:type="default" r:id="rId119"/>
      <w:footerReference w:type="default" r:id="rId120"/>
      <w:pgSz w:w="20160" w:h="12240" w:orient="landscape"/>
      <w:pgMar w:top="720" w:right="720" w:bottom="720" w:left="720" w:header="720" w:footer="108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1D49D" w14:textId="77777777" w:rsidR="00FC34B7" w:rsidRDefault="00FC34B7">
      <w:pPr>
        <w:spacing w:after="0" w:line="240" w:lineRule="auto"/>
      </w:pPr>
      <w:r>
        <w:separator/>
      </w:r>
    </w:p>
  </w:endnote>
  <w:endnote w:type="continuationSeparator" w:id="0">
    <w:p w14:paraId="4230BF53" w14:textId="77777777" w:rsidR="00FC34B7" w:rsidRDefault="00FC3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PGothic">
    <w:charset w:val="80"/>
    <w:family w:val="swiss"/>
    <w:pitch w:val="variable"/>
    <w:sig w:usb0="E00002FF" w:usb1="6AC7FDFB" w:usb2="00000012" w:usb3="00000000" w:csb0="000200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B1E5F" w14:textId="12D1BC82" w:rsidR="00FC34B7" w:rsidRPr="00AF47FD" w:rsidRDefault="00FC34B7" w:rsidP="00F54FD1">
    <w:pPr>
      <w:rPr>
        <w:rFonts w:ascii="Arial" w:eastAsia="Calibri" w:hAnsi="Arial" w:cs="Arial"/>
        <w:bCs/>
        <w:position w:val="1"/>
      </w:rPr>
    </w:pPr>
    <w:r w:rsidRPr="002F51D0">
      <w:rPr>
        <w:rFonts w:ascii="Arial" w:hAnsi="Arial" w:cs="Arial"/>
        <w:b/>
        <w:i/>
      </w:rPr>
      <w:t>Supporting Inclusive Practices: Professional Development Resources</w:t>
    </w:r>
    <w:r>
      <w:rPr>
        <w:rFonts w:ascii="Arial" w:hAnsi="Arial" w:cs="Arial"/>
        <w:b/>
      </w:rPr>
      <w:t xml:space="preserve">: </w:t>
    </w:r>
    <w:r w:rsidRPr="00E406C8">
      <w:rPr>
        <w:rFonts w:ascii="Arial" w:hAnsi="Arial" w:cs="Arial"/>
      </w:rPr>
      <w:t>Part 3: Matrix of Resources Developed by Individual States</w:t>
    </w:r>
    <w:r>
      <w:rPr>
        <w:rFonts w:ascii="Arial" w:hAnsi="Arial" w:cs="Arial"/>
      </w:rPr>
      <w:t xml:space="preserve"> </w:t>
    </w:r>
    <w:r w:rsidRPr="00AF47FD">
      <w:rPr>
        <w:rFonts w:ascii="Arial" w:eastAsia="Calibri" w:hAnsi="Arial" w:cs="Arial"/>
        <w:bCs/>
        <w:i/>
        <w:position w:val="1"/>
      </w:rPr>
      <w:t>(</w:t>
    </w:r>
    <w:r w:rsidR="00A04E93">
      <w:rPr>
        <w:rFonts w:ascii="Arial" w:eastAsia="Calibri" w:hAnsi="Arial" w:cs="Arial"/>
        <w:bCs/>
        <w:i/>
        <w:position w:val="1"/>
      </w:rPr>
      <w:t>July</w:t>
    </w:r>
    <w:r>
      <w:rPr>
        <w:rFonts w:ascii="Arial" w:eastAsia="Calibri" w:hAnsi="Arial" w:cs="Arial"/>
        <w:bCs/>
        <w:i/>
        <w:position w:val="1"/>
      </w:rPr>
      <w:t xml:space="preserve"> </w:t>
    </w:r>
    <w:r w:rsidR="00A04E93">
      <w:rPr>
        <w:rFonts w:ascii="Arial" w:eastAsia="Calibri" w:hAnsi="Arial" w:cs="Arial"/>
        <w:bCs/>
        <w:i/>
        <w:position w:val="1"/>
      </w:rPr>
      <w:t>8</w:t>
    </w:r>
    <w:r w:rsidRPr="00AF47FD">
      <w:rPr>
        <w:rFonts w:ascii="Arial" w:eastAsia="Calibri" w:hAnsi="Arial" w:cs="Arial"/>
        <w:bCs/>
        <w:i/>
        <w:position w:val="1"/>
      </w:rPr>
      <w:t>, 201</w:t>
    </w:r>
    <w:r>
      <w:rPr>
        <w:rFonts w:ascii="Arial" w:eastAsia="Calibri" w:hAnsi="Arial" w:cs="Arial"/>
        <w:bCs/>
        <w:i/>
        <w:position w:val="1"/>
      </w:rPr>
      <w:t>5</w:t>
    </w:r>
    <w:r w:rsidRPr="00AF47FD">
      <w:rPr>
        <w:rFonts w:ascii="Arial" w:eastAsia="Calibri" w:hAnsi="Arial" w:cs="Arial"/>
        <w:bCs/>
        <w:i/>
        <w:position w:val="1"/>
      </w:rPr>
      <w:t>)</w:t>
    </w:r>
    <w:r w:rsidRPr="00AF47FD">
      <w:rPr>
        <w:rFonts w:ascii="Arial" w:eastAsia="Calibri" w:hAnsi="Arial" w:cs="Arial"/>
        <w:bCs/>
        <w:position w:val="1"/>
      </w:rPr>
      <w:tab/>
    </w:r>
    <w:r>
      <w:rPr>
        <w:rFonts w:ascii="Arial" w:eastAsia="Calibri" w:hAnsi="Arial" w:cs="Arial"/>
        <w:bCs/>
        <w:position w:val="1"/>
      </w:rPr>
      <w:tab/>
    </w:r>
    <w:r>
      <w:rPr>
        <w:rFonts w:ascii="Arial" w:eastAsia="Calibri" w:hAnsi="Arial" w:cs="Arial"/>
        <w:bCs/>
        <w:position w:val="1"/>
      </w:rPr>
      <w:tab/>
    </w:r>
    <w:r>
      <w:rPr>
        <w:rFonts w:ascii="Arial" w:eastAsia="Calibri" w:hAnsi="Arial" w:cs="Arial"/>
        <w:bCs/>
        <w:position w:val="1"/>
      </w:rPr>
      <w:tab/>
    </w:r>
    <w:r>
      <w:rPr>
        <w:rFonts w:ascii="Arial" w:eastAsia="Calibri" w:hAnsi="Arial" w:cs="Arial"/>
        <w:bCs/>
        <w:position w:val="1"/>
      </w:rPr>
      <w:tab/>
    </w:r>
    <w:r w:rsidRPr="00AF47FD">
      <w:rPr>
        <w:rFonts w:ascii="Arial" w:eastAsia="Calibri" w:hAnsi="Arial" w:cs="Arial"/>
        <w:bCs/>
        <w:position w:val="1"/>
      </w:rPr>
      <w:fldChar w:fldCharType="begin"/>
    </w:r>
    <w:r w:rsidRPr="00AF47FD">
      <w:rPr>
        <w:rFonts w:ascii="Arial" w:eastAsia="Calibri" w:hAnsi="Arial" w:cs="Arial"/>
        <w:bCs/>
        <w:position w:val="1"/>
      </w:rPr>
      <w:instrText xml:space="preserve"> PAGE   \* MERGEFORMAT </w:instrText>
    </w:r>
    <w:r w:rsidRPr="00AF47FD">
      <w:rPr>
        <w:rFonts w:ascii="Arial" w:eastAsia="Calibri" w:hAnsi="Arial" w:cs="Arial"/>
        <w:bCs/>
        <w:position w:val="1"/>
      </w:rPr>
      <w:fldChar w:fldCharType="separate"/>
    </w:r>
    <w:r w:rsidR="00A04E93">
      <w:rPr>
        <w:rFonts w:ascii="Arial" w:eastAsia="Calibri" w:hAnsi="Arial" w:cs="Arial"/>
        <w:bCs/>
        <w:noProof/>
        <w:position w:val="1"/>
      </w:rPr>
      <w:t>2</w:t>
    </w:r>
    <w:r w:rsidRPr="00AF47FD">
      <w:rPr>
        <w:rFonts w:ascii="Arial" w:eastAsia="Calibri" w:hAnsi="Arial" w:cs="Arial"/>
        <w:bCs/>
        <w:noProof/>
        <w:position w:val="1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0F47A" w14:textId="77777777" w:rsidR="00FC34B7" w:rsidRDefault="00FC34B7">
      <w:pPr>
        <w:spacing w:after="0" w:line="240" w:lineRule="auto"/>
      </w:pPr>
      <w:r>
        <w:separator/>
      </w:r>
    </w:p>
  </w:footnote>
  <w:footnote w:type="continuationSeparator" w:id="0">
    <w:p w14:paraId="6A6E6D5C" w14:textId="77777777" w:rsidR="00FC34B7" w:rsidRDefault="00FC3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82700" w14:textId="77777777" w:rsidR="00FC34B7" w:rsidRDefault="00FC34B7">
    <w:pPr>
      <w:spacing w:after="0"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72C"/>
    <w:rsid w:val="00007688"/>
    <w:rsid w:val="00012E38"/>
    <w:rsid w:val="000174F5"/>
    <w:rsid w:val="000271FC"/>
    <w:rsid w:val="0003429C"/>
    <w:rsid w:val="00035BDD"/>
    <w:rsid w:val="00036D51"/>
    <w:rsid w:val="00041ABA"/>
    <w:rsid w:val="00050FDA"/>
    <w:rsid w:val="0006101F"/>
    <w:rsid w:val="00066A99"/>
    <w:rsid w:val="000737EB"/>
    <w:rsid w:val="0007701E"/>
    <w:rsid w:val="00090D29"/>
    <w:rsid w:val="000D1417"/>
    <w:rsid w:val="0010787D"/>
    <w:rsid w:val="001252F5"/>
    <w:rsid w:val="001257BA"/>
    <w:rsid w:val="001304DF"/>
    <w:rsid w:val="001453F5"/>
    <w:rsid w:val="001726D7"/>
    <w:rsid w:val="001758A4"/>
    <w:rsid w:val="001C76E2"/>
    <w:rsid w:val="00224452"/>
    <w:rsid w:val="002270D1"/>
    <w:rsid w:val="00234F2D"/>
    <w:rsid w:val="00245197"/>
    <w:rsid w:val="0027010C"/>
    <w:rsid w:val="00270DE3"/>
    <w:rsid w:val="0029683C"/>
    <w:rsid w:val="002B0EA3"/>
    <w:rsid w:val="002C29D2"/>
    <w:rsid w:val="002C7110"/>
    <w:rsid w:val="002C762C"/>
    <w:rsid w:val="003001EC"/>
    <w:rsid w:val="00322387"/>
    <w:rsid w:val="00330DCC"/>
    <w:rsid w:val="0034704E"/>
    <w:rsid w:val="003616FB"/>
    <w:rsid w:val="00387A7A"/>
    <w:rsid w:val="00393FC5"/>
    <w:rsid w:val="003A38A0"/>
    <w:rsid w:val="003B7B6C"/>
    <w:rsid w:val="003F3645"/>
    <w:rsid w:val="003F69B7"/>
    <w:rsid w:val="003F7765"/>
    <w:rsid w:val="00401A72"/>
    <w:rsid w:val="00440313"/>
    <w:rsid w:val="00466B57"/>
    <w:rsid w:val="00476A83"/>
    <w:rsid w:val="00477F42"/>
    <w:rsid w:val="004A5149"/>
    <w:rsid w:val="004A535D"/>
    <w:rsid w:val="004A63AC"/>
    <w:rsid w:val="004C58B9"/>
    <w:rsid w:val="004C64A7"/>
    <w:rsid w:val="004E434E"/>
    <w:rsid w:val="004E5406"/>
    <w:rsid w:val="00502669"/>
    <w:rsid w:val="005026CA"/>
    <w:rsid w:val="0052452F"/>
    <w:rsid w:val="00537FCD"/>
    <w:rsid w:val="005A62D4"/>
    <w:rsid w:val="005B12E3"/>
    <w:rsid w:val="005B5F26"/>
    <w:rsid w:val="005B77DC"/>
    <w:rsid w:val="005D31BE"/>
    <w:rsid w:val="005D4347"/>
    <w:rsid w:val="005F0997"/>
    <w:rsid w:val="0061437B"/>
    <w:rsid w:val="006542D5"/>
    <w:rsid w:val="00670BEF"/>
    <w:rsid w:val="00672A04"/>
    <w:rsid w:val="00697AC4"/>
    <w:rsid w:val="006C2411"/>
    <w:rsid w:val="006C4579"/>
    <w:rsid w:val="006D1116"/>
    <w:rsid w:val="006F6BD8"/>
    <w:rsid w:val="0070481E"/>
    <w:rsid w:val="00721C12"/>
    <w:rsid w:val="00724C09"/>
    <w:rsid w:val="007305B6"/>
    <w:rsid w:val="00730674"/>
    <w:rsid w:val="00736C36"/>
    <w:rsid w:val="0074418E"/>
    <w:rsid w:val="00754102"/>
    <w:rsid w:val="007825C3"/>
    <w:rsid w:val="007A6351"/>
    <w:rsid w:val="007B7DCE"/>
    <w:rsid w:val="007D50AA"/>
    <w:rsid w:val="007E60FD"/>
    <w:rsid w:val="008004EB"/>
    <w:rsid w:val="008330A3"/>
    <w:rsid w:val="00840C09"/>
    <w:rsid w:val="00850145"/>
    <w:rsid w:val="00856CDA"/>
    <w:rsid w:val="008602A2"/>
    <w:rsid w:val="00861C4E"/>
    <w:rsid w:val="008751B3"/>
    <w:rsid w:val="00876299"/>
    <w:rsid w:val="00886AF0"/>
    <w:rsid w:val="00897356"/>
    <w:rsid w:val="008A4FEB"/>
    <w:rsid w:val="008A5EF3"/>
    <w:rsid w:val="008C0A8E"/>
    <w:rsid w:val="008C1722"/>
    <w:rsid w:val="008F1AE9"/>
    <w:rsid w:val="008F6291"/>
    <w:rsid w:val="0097034B"/>
    <w:rsid w:val="009757E6"/>
    <w:rsid w:val="009906DE"/>
    <w:rsid w:val="009B4514"/>
    <w:rsid w:val="009C75AE"/>
    <w:rsid w:val="009D4727"/>
    <w:rsid w:val="00A04E93"/>
    <w:rsid w:val="00A123D7"/>
    <w:rsid w:val="00A16E41"/>
    <w:rsid w:val="00A27390"/>
    <w:rsid w:val="00A323E9"/>
    <w:rsid w:val="00A34401"/>
    <w:rsid w:val="00A5613B"/>
    <w:rsid w:val="00A66696"/>
    <w:rsid w:val="00A93F5D"/>
    <w:rsid w:val="00AA538F"/>
    <w:rsid w:val="00AF47FD"/>
    <w:rsid w:val="00AF4CDA"/>
    <w:rsid w:val="00B73CF0"/>
    <w:rsid w:val="00B865CB"/>
    <w:rsid w:val="00BD4DB6"/>
    <w:rsid w:val="00C22E12"/>
    <w:rsid w:val="00C31076"/>
    <w:rsid w:val="00C832E1"/>
    <w:rsid w:val="00C91D21"/>
    <w:rsid w:val="00CD5866"/>
    <w:rsid w:val="00CD7C4F"/>
    <w:rsid w:val="00CF45E1"/>
    <w:rsid w:val="00D44C37"/>
    <w:rsid w:val="00D535B9"/>
    <w:rsid w:val="00D6223F"/>
    <w:rsid w:val="00D832AC"/>
    <w:rsid w:val="00D83A1B"/>
    <w:rsid w:val="00DA62EE"/>
    <w:rsid w:val="00DA78B5"/>
    <w:rsid w:val="00DB0A97"/>
    <w:rsid w:val="00DC4AB0"/>
    <w:rsid w:val="00E00C48"/>
    <w:rsid w:val="00E2372C"/>
    <w:rsid w:val="00E45853"/>
    <w:rsid w:val="00EC0CB7"/>
    <w:rsid w:val="00EC246B"/>
    <w:rsid w:val="00ED3F73"/>
    <w:rsid w:val="00F43CD4"/>
    <w:rsid w:val="00F43D32"/>
    <w:rsid w:val="00F54FD1"/>
    <w:rsid w:val="00F75085"/>
    <w:rsid w:val="00F81A37"/>
    <w:rsid w:val="00F81DBA"/>
    <w:rsid w:val="00FC051C"/>
    <w:rsid w:val="00FC34B7"/>
    <w:rsid w:val="00FC4F7C"/>
    <w:rsid w:val="00FD0EF4"/>
    <w:rsid w:val="00FE749C"/>
    <w:rsid w:val="00FF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05F7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uiPriority w:val="9"/>
    <w:qFormat/>
    <w:rsid w:val="00AF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2238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A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3AC"/>
  </w:style>
  <w:style w:type="paragraph" w:styleId="Footer">
    <w:name w:val="footer"/>
    <w:basedOn w:val="Normal"/>
    <w:link w:val="FooterChar"/>
    <w:uiPriority w:val="99"/>
    <w:unhideWhenUsed/>
    <w:rsid w:val="004A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3AC"/>
  </w:style>
  <w:style w:type="character" w:styleId="FollowedHyperlink">
    <w:name w:val="FollowedHyperlink"/>
    <w:basedOn w:val="DefaultParagraphFont"/>
    <w:uiPriority w:val="99"/>
    <w:semiHidden/>
    <w:unhideWhenUsed/>
    <w:rsid w:val="00477F42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64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6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F4CD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uiPriority w:val="9"/>
    <w:qFormat/>
    <w:rsid w:val="00AF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2238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A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3AC"/>
  </w:style>
  <w:style w:type="paragraph" w:styleId="Footer">
    <w:name w:val="footer"/>
    <w:basedOn w:val="Normal"/>
    <w:link w:val="FooterChar"/>
    <w:uiPriority w:val="99"/>
    <w:unhideWhenUsed/>
    <w:rsid w:val="004A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3AC"/>
  </w:style>
  <w:style w:type="character" w:styleId="FollowedHyperlink">
    <w:name w:val="FollowedHyperlink"/>
    <w:basedOn w:val="DefaultParagraphFont"/>
    <w:uiPriority w:val="99"/>
    <w:semiHidden/>
    <w:unhideWhenUsed/>
    <w:rsid w:val="00477F42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64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6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F4CD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0" Type="http://schemas.openxmlformats.org/officeDocument/2006/relationships/hyperlink" Target="http://cainclusion.org/bt/institute.html" TargetMode="External"/><Relationship Id="rId11" Type="http://schemas.openxmlformats.org/officeDocument/2006/relationships/hyperlink" Target="http://cainclusion.org/bt/training.html" TargetMode="External"/><Relationship Id="rId12" Type="http://schemas.openxmlformats.org/officeDocument/2006/relationships/hyperlink" Target="http://cainclusion.org/bt/certification.html" TargetMode="External"/><Relationship Id="rId13" Type="http://schemas.openxmlformats.org/officeDocument/2006/relationships/hyperlink" Target="http://cainclusion.org/camap/index.html" TargetMode="External"/><Relationship Id="rId14" Type="http://schemas.openxmlformats.org/officeDocument/2006/relationships/hyperlink" Target="http://cainclusion.org/camap/inclusionworks.html" TargetMode="External"/><Relationship Id="rId15" Type="http://schemas.openxmlformats.org/officeDocument/2006/relationships/hyperlink" Target="http://cainclusion.org/camap/videos.html" TargetMode="External"/><Relationship Id="rId16" Type="http://schemas.openxmlformats.org/officeDocument/2006/relationships/hyperlink" Target="https://www.cibc-ca.org/resources/inclusiondisability/id-videos/" TargetMode="External"/><Relationship Id="rId17" Type="http://schemas.openxmlformats.org/officeDocument/2006/relationships/hyperlink" Target="https://www.cibc-ca.org/consultants/" TargetMode="External"/><Relationship Id="rId18" Type="http://schemas.openxmlformats.org/officeDocument/2006/relationships/hyperlink" Target="http://www.seedsofpartnership.org" TargetMode="External"/><Relationship Id="rId19" Type="http://schemas.openxmlformats.org/officeDocument/2006/relationships/hyperlink" Target="http://www.seedsofpartnership.org/planningTool.html" TargetMode="External"/><Relationship Id="rId60" Type="http://schemas.openxmlformats.org/officeDocument/2006/relationships/hyperlink" Target="https://www.youtube.com/watch?v=2A57Z23Mdkc&amp;index=11&amp;list=PL6IDv5Uyc-sJpdo_KTgHNZab2h3S2kDSF" TargetMode="External"/><Relationship Id="rId61" Type="http://schemas.openxmlformats.org/officeDocument/2006/relationships/hyperlink" Target="http://www.eclre.org" TargetMode="External"/><Relationship Id="rId62" Type="http://schemas.openxmlformats.org/officeDocument/2006/relationships/hyperlink" Target="http://www.eclre.org/good-to-know/understanding-lre.aspx" TargetMode="External"/><Relationship Id="rId63" Type="http://schemas.openxmlformats.org/officeDocument/2006/relationships/hyperlink" Target="http://www.eclre.org/educational-environment-data/determining-early-childhood-educational-environment-codes.aspx" TargetMode="External"/><Relationship Id="rId64" Type="http://schemas.openxmlformats.org/officeDocument/2006/relationships/hyperlink" Target="http://www.eclre.org/research-resources/community-of-practice.aspx" TargetMode="External"/><Relationship Id="rId65" Type="http://schemas.openxmlformats.org/officeDocument/2006/relationships/hyperlink" Target="http://www.livebinders.com/play/play?id=1658940" TargetMode="External"/><Relationship Id="rId66" Type="http://schemas.openxmlformats.org/officeDocument/2006/relationships/hyperlink" Target="http://www.livebinders.com/play/play?id=1008614" TargetMode="External"/><Relationship Id="rId67" Type="http://schemas.openxmlformats.org/officeDocument/2006/relationships/hyperlink" Target="http://www.livebinders.com/play/play?id=349487" TargetMode="External"/><Relationship Id="rId68" Type="http://schemas.openxmlformats.org/officeDocument/2006/relationships/hyperlink" Target="http://www.livebinders.com/play/play?id=1658940" TargetMode="External"/><Relationship Id="rId69" Type="http://schemas.openxmlformats.org/officeDocument/2006/relationships/hyperlink" Target="http://www.livebinders.com/play/play?id=349487" TargetMode="External"/><Relationship Id="rId120" Type="http://schemas.openxmlformats.org/officeDocument/2006/relationships/footer" Target="footer1.xml"/><Relationship Id="rId121" Type="http://schemas.openxmlformats.org/officeDocument/2006/relationships/fontTable" Target="fontTable.xml"/><Relationship Id="rId122" Type="http://schemas.openxmlformats.org/officeDocument/2006/relationships/theme" Target="theme/theme1.xml"/><Relationship Id="rId40" Type="http://schemas.openxmlformats.org/officeDocument/2006/relationships/hyperlink" Target="http://www.cde.state.co.us/early/earlychildhoodscholarshipscommunitycolleges" TargetMode="External"/><Relationship Id="rId41" Type="http://schemas.openxmlformats.org/officeDocument/2006/relationships/hyperlink" Target="http://www.dhss.delaware.gov/dms/epqc/birth3/files/de_maps_inclusion.pdf" TargetMode="External"/><Relationship Id="rId42" Type="http://schemas.openxmlformats.org/officeDocument/2006/relationships/hyperlink" Target="http://www.dhss.delaware.gov/dms/epqc/birth3/files/guidetoinclusion2013.pdf" TargetMode="External"/><Relationship Id="rId90" Type="http://schemas.openxmlformats.org/officeDocument/2006/relationships/hyperlink" Target="http://www.inclusivechildcare.org/c_learning.cfm" TargetMode="External"/><Relationship Id="rId91" Type="http://schemas.openxmlformats.org/officeDocument/2006/relationships/hyperlink" Target="http://www.inclusivechildcare.org/c_inclusion.cfm" TargetMode="External"/><Relationship Id="rId92" Type="http://schemas.openxmlformats.org/officeDocument/2006/relationships/hyperlink" Target="http://ectacenter.org/implement_ebp/implement_ebp.asp" TargetMode="External"/><Relationship Id="rId93" Type="http://schemas.openxmlformats.org/officeDocument/2006/relationships/hyperlink" Target="http://mncoe.org/home/" TargetMode="External"/><Relationship Id="rId94" Type="http://schemas.openxmlformats.org/officeDocument/2006/relationships/hyperlink" Target="http://mncoe.org/documents/" TargetMode="External"/><Relationship Id="rId95" Type="http://schemas.openxmlformats.org/officeDocument/2006/relationships/hyperlink" Target="http://www.cehd.umn.edu/CEED/onlinecourses/beam.html" TargetMode="External"/><Relationship Id="rId96" Type="http://schemas.openxmlformats.org/officeDocument/2006/relationships/hyperlink" Target="http://www.cehd.umn.edu/ceed/aboutceed/" TargetMode="External"/><Relationship Id="rId101" Type="http://schemas.openxmlformats.org/officeDocument/2006/relationships/hyperlink" Target="http://nceln.fpg.unc.edu/resources-and-technical-assistance" TargetMode="External"/><Relationship Id="rId102" Type="http://schemas.openxmlformats.org/officeDocument/2006/relationships/hyperlink" Target="http://nceln.fpg.unc.edu/sites/nceln.fpg.unc.edu/files/resources/NC_Preschool_Self_Assessment_tool.pdf" TargetMode="External"/><Relationship Id="rId103" Type="http://schemas.openxmlformats.org/officeDocument/2006/relationships/hyperlink" Target="http://nceln.fpg.unc.edu/sites/nceln.fpg.unc.edu/files/resources/Self_Assessment_Worksheet.pdf" TargetMode="External"/><Relationship Id="rId104" Type="http://schemas.openxmlformats.org/officeDocument/2006/relationships/hyperlink" Target="https://www.ride.ri.gov/Portals/0/Uploads/Documents/Instruction-and-Assessment-World-Class-Standards/Early-Childhood/Workforce/WKC_FINAL_TA.pdf" TargetMode="External"/><Relationship Id="rId105" Type="http://schemas.openxmlformats.org/officeDocument/2006/relationships/hyperlink" Target="http://earlylearningri.org/sites/default/files/images/2013%20Early%20Learning%20and%20Development%20Standards-%20Final.pdf" TargetMode="External"/><Relationship Id="rId106" Type="http://schemas.openxmlformats.org/officeDocument/2006/relationships/hyperlink" Target="http://ccpdi.usu.edu/" TargetMode="External"/><Relationship Id="rId107" Type="http://schemas.openxmlformats.org/officeDocument/2006/relationships/hyperlink" Target="http://ccpdi.usu.edu/htm/all-means-all-award" TargetMode="External"/><Relationship Id="rId108" Type="http://schemas.openxmlformats.org/officeDocument/2006/relationships/hyperlink" Target="http://ccpdi.usu.edu/htm/all-means-all-award" TargetMode="External"/><Relationship Id="rId109" Type="http://schemas.openxmlformats.org/officeDocument/2006/relationships/hyperlink" Target="http://ectacenter.org/~pdfs/topics/inclusion/VT_EC_MTSS_One_Pager_SPDG_and_RTT-ELC.pdf" TargetMode="External"/><Relationship Id="rId97" Type="http://schemas.openxmlformats.org/officeDocument/2006/relationships/hyperlink" Target="http://www.cehd.umn.edu/CEED/onlinecourses/default.html" TargetMode="External"/><Relationship Id="rId98" Type="http://schemas.openxmlformats.org/officeDocument/2006/relationships/hyperlink" Target="http://ptan.seresc.net/blog/inclusive-child-care/" TargetMode="External"/><Relationship Id="rId99" Type="http://schemas.openxmlformats.org/officeDocument/2006/relationships/hyperlink" Target="http://ptan.seresc.net/blog/inclusive-child-care/" TargetMode="External"/><Relationship Id="rId43" Type="http://schemas.openxmlformats.org/officeDocument/2006/relationships/hyperlink" Target="http://www.tats.ucf.edu/" TargetMode="External"/><Relationship Id="rId44" Type="http://schemas.openxmlformats.org/officeDocument/2006/relationships/hyperlink" Target="http://www.centraldirectory.org/uploads/ACF2014.pdf" TargetMode="External"/><Relationship Id="rId45" Type="http://schemas.openxmlformats.org/officeDocument/2006/relationships/hyperlink" Target="http://www.tats.ucf.edu/webinar.cfm?id=4" TargetMode="External"/><Relationship Id="rId46" Type="http://schemas.openxmlformats.org/officeDocument/2006/relationships/hyperlink" Target="http://www.floridainclusionnetwork.com/best-practices-for-inclusive-education/" TargetMode="External"/><Relationship Id="rId47" Type="http://schemas.openxmlformats.org/officeDocument/2006/relationships/hyperlink" Target="http://ectacenter.org/~pdfs/calls/2012/pd/fl_targeted_competencies_draft.pdf" TargetMode="External"/><Relationship Id="rId48" Type="http://schemas.openxmlformats.org/officeDocument/2006/relationships/hyperlink" Target="http://www.floridainclusionnetwork.com/" TargetMode="External"/><Relationship Id="rId49" Type="http://schemas.openxmlformats.org/officeDocument/2006/relationships/hyperlink" Target="http://www.floridainclusionnetwork.com/best-practices-for-inclusive-education/" TargetMode="External"/><Relationship Id="rId100" Type="http://schemas.openxmlformats.org/officeDocument/2006/relationships/hyperlink" Target="http://modules.nceln.fpg.unc.edu/" TargetMode="External"/><Relationship Id="rId20" Type="http://schemas.openxmlformats.org/officeDocument/2006/relationships/hyperlink" Target="http://www.seedsofpartnership.org/hqele/index.html" TargetMode="External"/><Relationship Id="rId21" Type="http://schemas.openxmlformats.org/officeDocument/2006/relationships/hyperlink" Target="http://www.seedsofpartnership.org/hqele/materials.html" TargetMode="External"/><Relationship Id="rId22" Type="http://schemas.openxmlformats.org/officeDocument/2006/relationships/hyperlink" Target="http://www.seedsofpartnership.org/videoGallery.html" TargetMode="External"/><Relationship Id="rId70" Type="http://schemas.openxmlformats.org/officeDocument/2006/relationships/hyperlink" Target="http://www.aoeinclusion.com" TargetMode="External"/><Relationship Id="rId71" Type="http://schemas.openxmlformats.org/officeDocument/2006/relationships/hyperlink" Target="http://www.livebinders.com/play/play?id=1658940" TargetMode="External"/><Relationship Id="rId72" Type="http://schemas.openxmlformats.org/officeDocument/2006/relationships/hyperlink" Target="http://www.excelerateillinoisproviders.com/docman/resources/95-illinois-inclusion-guidelines-checklist" TargetMode="External"/><Relationship Id="rId73" Type="http://schemas.openxmlformats.org/officeDocument/2006/relationships/hyperlink" Target="http://www.aoeinclusion.com" TargetMode="External"/><Relationship Id="rId74" Type="http://schemas.openxmlformats.org/officeDocument/2006/relationships/hyperlink" Target="http://umaine.edu/expandinclusiveopp/ec-settings-inclusion-toolkit/" TargetMode="External"/><Relationship Id="rId75" Type="http://schemas.openxmlformats.org/officeDocument/2006/relationships/hyperlink" Target="http://umaine.edu/expandinclusiveopp/ec-settings-inclusion-toolkit/" TargetMode="External"/><Relationship Id="rId76" Type="http://schemas.openxmlformats.org/officeDocument/2006/relationships/hyperlink" Target="http://umaine.edu/expandinclusiveopp/what-is-inclusion/" TargetMode="External"/><Relationship Id="rId77" Type="http://schemas.openxmlformats.org/officeDocument/2006/relationships/hyperlink" Target="http://umaine.edu/expandinclusiveopp/what-is-universal-design/" TargetMode="External"/><Relationship Id="rId78" Type="http://schemas.openxmlformats.org/officeDocument/2006/relationships/hyperlink" Target="http://umaine.edu/expandinclusiveopp/files/2014/04/NCCICMemoADAcompliance2011.pdf" TargetMode="External"/><Relationship Id="rId79" Type="http://schemas.openxmlformats.org/officeDocument/2006/relationships/hyperlink" Target="http://umaine.edu/expandinclusiveopp/inclusion-look/" TargetMode="External"/><Relationship Id="rId23" Type="http://schemas.openxmlformats.org/officeDocument/2006/relationships/hyperlink" Target="http://www.seedsofpartnership.org/modelsOfInclusion.html" TargetMode="External"/><Relationship Id="rId24" Type="http://schemas.openxmlformats.org/officeDocument/2006/relationships/hyperlink" Target="http://www.draccess.org/" TargetMode="External"/><Relationship Id="rId25" Type="http://schemas.openxmlformats.org/officeDocument/2006/relationships/hyperlink" Target="http://www.draccess.org/prodevelopment/learningmodules/" TargetMode="External"/><Relationship Id="rId26" Type="http://schemas.openxmlformats.org/officeDocument/2006/relationships/hyperlink" Target="http://www.draccess.org/prodevelopment/recordedwebinars/" TargetMode="External"/><Relationship Id="rId27" Type="http://schemas.openxmlformats.org/officeDocument/2006/relationships/hyperlink" Target="http://www.draccess.org/prodevelopment/learningmodules/" TargetMode="External"/><Relationship Id="rId28" Type="http://schemas.openxmlformats.org/officeDocument/2006/relationships/hyperlink" Target="http://www.sccoe.org/depts/students/inclusion-collaborative/Pages/default.aspx" TargetMode="External"/><Relationship Id="rId29" Type="http://schemas.openxmlformats.org/officeDocument/2006/relationships/hyperlink" Target="http://www.sccoe.org/depts/students/inclusion-collaborative/Pages/default.aspx" TargetMode="Externa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9" Type="http://schemas.openxmlformats.org/officeDocument/2006/relationships/image" Target="media/image2.wmf"/><Relationship Id="rId50" Type="http://schemas.openxmlformats.org/officeDocument/2006/relationships/hyperlink" Target="http://www.idahostars.org/?q=Inclusion" TargetMode="External"/><Relationship Id="rId51" Type="http://schemas.openxmlformats.org/officeDocument/2006/relationships/hyperlink" Target="http://idahostars.org/?q=distance-learning" TargetMode="External"/><Relationship Id="rId52" Type="http://schemas.openxmlformats.org/officeDocument/2006/relationships/hyperlink" Target="http://www.idahostars.org/?q=PDS" TargetMode="External"/><Relationship Id="rId53" Type="http://schemas.openxmlformats.org/officeDocument/2006/relationships/hyperlink" Target="http://idahostars.org/?q=scholarships" TargetMode="External"/><Relationship Id="rId54" Type="http://schemas.openxmlformats.org/officeDocument/2006/relationships/hyperlink" Target="http://idahostars.org/?q=recognition" TargetMode="External"/><Relationship Id="rId55" Type="http://schemas.openxmlformats.org/officeDocument/2006/relationships/hyperlink" Target="http://healthandwelfare.idaho.gov/Portals/0/Children/InfantToddlerProgram/EICC/Oct%2024th%202014-Idaho%20core%20compentencies.pdf" TargetMode="External"/><Relationship Id="rId56" Type="http://schemas.openxmlformats.org/officeDocument/2006/relationships/hyperlink" Target="http://www.isbe.net/earlychi/html/ec_speced_lre.htm" TargetMode="External"/><Relationship Id="rId57" Type="http://schemas.openxmlformats.org/officeDocument/2006/relationships/hyperlink" Target="http://www.isbe.net/earlychi/pdf/ec-inclusion-brochure.pdf" TargetMode="External"/><Relationship Id="rId58" Type="http://schemas.openxmlformats.org/officeDocument/2006/relationships/hyperlink" Target="http://www.eclre.org/media/84508/ec-what-makes-inclusion-work-12014.pdf" TargetMode="External"/><Relationship Id="rId59" Type="http://schemas.openxmlformats.org/officeDocument/2006/relationships/hyperlink" Target="https://www.youtube.com/watch?v=L8_2sD6P1cg&amp;index=8&amp;list=PL6IDv5Uyc-sJpdo_KTgHNZab2h3S2kDSF" TargetMode="External"/><Relationship Id="rId110" Type="http://schemas.openxmlformats.org/officeDocument/2006/relationships/hyperlink" Target="http://ectacenter.org/~pdfs/topics/inclusion/VT_EC_MTSS_Pilot_Site_EXPECTATIONS_and_AGREEMENT_for_Inclusion_Project.pdf" TargetMode="External"/><Relationship Id="rId111" Type="http://schemas.openxmlformats.org/officeDocument/2006/relationships/hyperlink" Target="http://ectacenter.org/~pdfs/topics/inclusion/VT_EC_MTSS_Systems_Inventory_first_3_components_including_PD.pdf" TargetMode="External"/><Relationship Id="rId112" Type="http://schemas.openxmlformats.org/officeDocument/2006/relationships/hyperlink" Target="http://ectacenter.org/~pdfs/topics/inclusion/VT_EC_MTSS_Goal_Setting_Tool.pdf" TargetMode="External"/><Relationship Id="rId113" Type="http://schemas.openxmlformats.org/officeDocument/2006/relationships/hyperlink" Target="http://www.veipd.org/main/index.html" TargetMode="External"/><Relationship Id="rId114" Type="http://schemas.openxmlformats.org/officeDocument/2006/relationships/hyperlink" Target="http://www.veipd.org/main/onlinetrainings.html" TargetMode="External"/><Relationship Id="rId115" Type="http://schemas.openxmlformats.org/officeDocument/2006/relationships/hyperlink" Target="http://www.veipd.org/main/videos.html" TargetMode="External"/><Relationship Id="rId116" Type="http://schemas.openxmlformats.org/officeDocument/2006/relationships/hyperlink" Target="http://ectacenter.org/~docs/topics/inclusion/sip-pdr_03_matrix.docx" TargetMode="External"/><Relationship Id="rId117" Type="http://schemas.openxmlformats.org/officeDocument/2006/relationships/hyperlink" Target="http://ectacenter.org/~docs/topics/inclusion/sip-pdr_01_description.docx" TargetMode="External"/><Relationship Id="rId118" Type="http://schemas.openxmlformats.org/officeDocument/2006/relationships/hyperlink" Target="http://ectacenter.org/~docs/topics/inclusion/sip-pdr_02_matrix_projects.docx" TargetMode="External"/><Relationship Id="rId119" Type="http://schemas.openxmlformats.org/officeDocument/2006/relationships/header" Target="header1.xml"/><Relationship Id="rId30" Type="http://schemas.openxmlformats.org/officeDocument/2006/relationships/hyperlink" Target="http://www.sccoe.org/depts/students/inclusion-collaborative/Conference/Community%20of%20Practice%20and%20Virtual%20Experience%20Information%20%28Visuals%20included%29.pdf" TargetMode="External"/><Relationship Id="rId31" Type="http://schemas.openxmlformats.org/officeDocument/2006/relationships/hyperlink" Target="http://www.sccoe.org/depts/students/inclusion-collaborative/Pages/warmline.aspx" TargetMode="External"/><Relationship Id="rId32" Type="http://schemas.openxmlformats.org/officeDocument/2006/relationships/hyperlink" Target="http://www.sccoe.org/depts/students/inclusion-collaborative/EPIC/Forms/AllItems.aspx" TargetMode="External"/><Relationship Id="rId33" Type="http://schemas.openxmlformats.org/officeDocument/2006/relationships/hyperlink" Target="http://cacenter-ecmh.org/" TargetMode="External"/><Relationship Id="rId34" Type="http://schemas.openxmlformats.org/officeDocument/2006/relationships/hyperlink" Target="http://cacenter-ecmh.org/news/reflective-practice-faciliation-opportunities/" TargetMode="External"/><Relationship Id="rId35" Type="http://schemas.openxmlformats.org/officeDocument/2006/relationships/hyperlink" Target="http://cacenter-ecmh.org/professional-development/categories/" TargetMode="External"/><Relationship Id="rId36" Type="http://schemas.openxmlformats.org/officeDocument/2006/relationships/hyperlink" Target="http://www.ceitan-earlystart.org/" TargetMode="External"/><Relationship Id="rId37" Type="http://schemas.openxmlformats.org/officeDocument/2006/relationships/hyperlink" Target="http://www.ceitan-earlystart.org/training/" TargetMode="External"/><Relationship Id="rId38" Type="http://schemas.openxmlformats.org/officeDocument/2006/relationships/hyperlink" Target="http://www.wested.org/research_study/training-early-intervention-assistants-in-californias-community-colleges/" TargetMode="External"/><Relationship Id="rId39" Type="http://schemas.openxmlformats.org/officeDocument/2006/relationships/hyperlink" Target="http://www.cde.state.co.us/early/presped-trainingsnevents" TargetMode="External"/><Relationship Id="rId80" Type="http://schemas.openxmlformats.org/officeDocument/2006/relationships/hyperlink" Target="http://marylandlearninglinks.org/363438" TargetMode="External"/><Relationship Id="rId81" Type="http://schemas.openxmlformats.org/officeDocument/2006/relationships/hyperlink" Target="http://makingaccesshappen.hosted.panopto.com/Panopto/Pages/Viewer.aspx?id=f2cf41bf-0c9e-426b-962c-44fe6e17fe78&amp;tid=cf26682f-dd17-4419-a0c9-f9bd6d64bdf6" TargetMode="External"/><Relationship Id="rId82" Type="http://schemas.openxmlformats.org/officeDocument/2006/relationships/hyperlink" Target="http://marylandlearninglinks.org/213505" TargetMode="External"/><Relationship Id="rId83" Type="http://schemas.openxmlformats.org/officeDocument/2006/relationships/hyperlink" Target="http://marylandlearninglinks.org/258514" TargetMode="External"/><Relationship Id="rId84" Type="http://schemas.openxmlformats.org/officeDocument/2006/relationships/hyperlink" Target="http://marylandlearninglinks.org/992" TargetMode="External"/><Relationship Id="rId85" Type="http://schemas.openxmlformats.org/officeDocument/2006/relationships/hyperlink" Target="http://marylandlearninglinks.org/data/ck/sites/121/files/Coaching%20and%20Collaboration%20Skills%20Checklist%201.docx" TargetMode="External"/><Relationship Id="rId86" Type="http://schemas.openxmlformats.org/officeDocument/2006/relationships/hyperlink" Target="https://theinstitute.umaryland.edu/sefel/index.cfm" TargetMode="External"/><Relationship Id="rId87" Type="http://schemas.openxmlformats.org/officeDocument/2006/relationships/hyperlink" Target="https://theinstitute.umaryland.edu/onlineTraining/programCategory.cfm?ottype_id=15" TargetMode="External"/><Relationship Id="rId88" Type="http://schemas.openxmlformats.org/officeDocument/2006/relationships/hyperlink" Target="https://theinstitute.umaryland.edu/sefel/trainers-coaches/index.cfm" TargetMode="External"/><Relationship Id="rId89" Type="http://schemas.openxmlformats.org/officeDocument/2006/relationships/hyperlink" Target="http://shop.inclusivechildcare.org/SearchResults.asp?Cat=18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49FFE-A682-FA4F-A5C2-47964304B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2422</Words>
  <Characters>13807</Characters>
  <Application>Microsoft Macintosh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ph PD Matrix 9_5_14.docx</vt:lpstr>
    </vt:vector>
  </TitlesOfParts>
  <Company>The University of North Carolina at Chapel Hill</Company>
  <LinksUpToDate>false</LinksUpToDate>
  <CharactersWithSpaces>16197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ph PD Matrix 9_5_14.docx</dc:title>
  <dc:creator>chipps</dc:creator>
  <cp:lastModifiedBy>Alex Lazara</cp:lastModifiedBy>
  <cp:revision>13</cp:revision>
  <cp:lastPrinted>2014-12-09T23:12:00Z</cp:lastPrinted>
  <dcterms:created xsi:type="dcterms:W3CDTF">2015-06-01T21:05:00Z</dcterms:created>
  <dcterms:modified xsi:type="dcterms:W3CDTF">2015-07-08T17:20:00Z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2014-09-05T00:00:00Z</vt:filetime>
  </property>
  <property fmtid="{D5CDD505-2E9C-101B-9397-08002B2CF9AE}" pid="3" name="LastSaved">
    <vt:filetime>2014-09-05T00:00:00Z</vt:filetime>
  </property>
</Properties>
</file>