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232B" w14:textId="0BC07A43" w:rsidR="00B24EC3" w:rsidRDefault="00B24EC3" w:rsidP="00B24EC3">
      <w:r>
        <w:rPr>
          <w:noProof/>
        </w:rPr>
        <w:drawing>
          <wp:inline distT="0" distB="0" distL="0" distR="0" wp14:anchorId="153EC42F" wp14:editId="2BDF1582">
            <wp:extent cx="3926048" cy="577222"/>
            <wp:effectExtent l="0" t="0" r="0" b="0"/>
            <wp:docPr id="1" name="Picture 1" descr="Logo: ECTA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CTA Cent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5981" cy="588974"/>
                    </a:xfrm>
                    <a:prstGeom prst="rect">
                      <a:avLst/>
                    </a:prstGeom>
                  </pic:spPr>
                </pic:pic>
              </a:graphicData>
            </a:graphic>
          </wp:inline>
        </w:drawing>
      </w:r>
    </w:p>
    <w:p w14:paraId="721F162F" w14:textId="77777777" w:rsidR="00774237" w:rsidRDefault="00774237" w:rsidP="00774237">
      <w:pPr>
        <w:pStyle w:val="SmallLine"/>
      </w:pPr>
    </w:p>
    <w:p w14:paraId="3C242A79" w14:textId="1D81D58B" w:rsidR="00B24EC3" w:rsidRDefault="00F648AC" w:rsidP="00F648AC">
      <w:pPr>
        <w:pStyle w:val="Title"/>
      </w:pPr>
      <w:r w:rsidRPr="00F648AC">
        <w:t>Effective IEP Process Action Review</w:t>
      </w:r>
    </w:p>
    <w:p w14:paraId="18E9F6B0" w14:textId="5596F2E7" w:rsidR="00983467" w:rsidRPr="00983467" w:rsidRDefault="00983467" w:rsidP="00983467">
      <w:pPr>
        <w:rPr>
          <w:i/>
          <w:iCs/>
        </w:rPr>
      </w:pPr>
      <w:r w:rsidRPr="00983467">
        <w:rPr>
          <w:i/>
          <w:iCs/>
        </w:rPr>
        <w:t>Updated August 11, 2022</w:t>
      </w:r>
    </w:p>
    <w:p w14:paraId="527E357A" w14:textId="77777777" w:rsidR="00B24EC3" w:rsidRPr="00091082" w:rsidRDefault="00B24EC3" w:rsidP="00B24EC3">
      <w:pPr>
        <w:pStyle w:val="SmallLine"/>
      </w:pPr>
    </w:p>
    <w:p w14:paraId="1CC76EF9" w14:textId="2045E685" w:rsidR="002250CC" w:rsidRDefault="00B24EC3" w:rsidP="00BB2227">
      <w:pPr>
        <w:pStyle w:val="Lead"/>
        <w:rPr>
          <w:rFonts w:eastAsia="Times New Roman"/>
        </w:rPr>
      </w:pPr>
      <w:r w:rsidRPr="00B24EC3">
        <w:rPr>
          <w:rFonts w:eastAsia="Times New Roman"/>
        </w:rPr>
        <w:t xml:space="preserve">This </w:t>
      </w:r>
      <w:r w:rsidR="00911585">
        <w:rPr>
          <w:rFonts w:eastAsia="Times New Roman"/>
        </w:rPr>
        <w:t>document</w:t>
      </w:r>
      <w:r w:rsidRPr="00B24EC3">
        <w:rPr>
          <w:rFonts w:eastAsia="Times New Roman"/>
        </w:rPr>
        <w:t xml:space="preserve"> </w:t>
      </w:r>
      <w:r w:rsidR="00B41E67">
        <w:rPr>
          <w:rFonts w:eastAsia="Times New Roman"/>
        </w:rPr>
        <w:t xml:space="preserve">can help </w:t>
      </w:r>
      <w:r w:rsidRPr="00B24EC3">
        <w:rPr>
          <w:rFonts w:eastAsia="Times New Roman"/>
        </w:rPr>
        <w:t xml:space="preserve">document evidence of actions </w:t>
      </w:r>
      <w:r w:rsidR="00B41E67">
        <w:rPr>
          <w:rFonts w:eastAsia="Times New Roman"/>
        </w:rPr>
        <w:t>within an effective</w:t>
      </w:r>
      <w:r w:rsidRPr="00B24EC3">
        <w:rPr>
          <w:rFonts w:eastAsia="Times New Roman"/>
        </w:rPr>
        <w:t xml:space="preserve"> IEP process</w:t>
      </w:r>
      <w:r w:rsidR="00625F48">
        <w:rPr>
          <w:rFonts w:eastAsia="Times New Roman"/>
        </w:rPr>
        <w:t xml:space="preserve"> for an individual child</w:t>
      </w:r>
      <w:r w:rsidR="008810A3">
        <w:rPr>
          <w:rFonts w:eastAsia="Times New Roman"/>
        </w:rPr>
        <w:t xml:space="preserve">. </w:t>
      </w:r>
      <w:r w:rsidR="002250CC" w:rsidRPr="00784477">
        <w:rPr>
          <w:rFonts w:eastAsia="Times New Roman"/>
        </w:rPr>
        <w:t>It does not represent all required steps in the process.</w:t>
      </w:r>
    </w:p>
    <w:p w14:paraId="022B2E48" w14:textId="2472DDAF" w:rsidR="00B24EC3" w:rsidRPr="00784477" w:rsidRDefault="008810A3" w:rsidP="007B39D8">
      <w:pPr>
        <w:pStyle w:val="Lead"/>
        <w:rPr>
          <w:rFonts w:eastAsia="Times New Roman"/>
        </w:rPr>
      </w:pPr>
      <w:r>
        <w:rPr>
          <w:rFonts w:eastAsia="Times New Roman"/>
        </w:rPr>
        <w:t>For more information, guidance</w:t>
      </w:r>
      <w:r w:rsidR="008646AE">
        <w:rPr>
          <w:rFonts w:eastAsia="Times New Roman"/>
        </w:rPr>
        <w:t>,</w:t>
      </w:r>
      <w:r>
        <w:rPr>
          <w:rFonts w:eastAsia="Times New Roman"/>
        </w:rPr>
        <w:t xml:space="preserve"> and resources, see </w:t>
      </w:r>
      <w:hyperlink r:id="rId12" w:history="1">
        <w:r w:rsidR="00197412" w:rsidRPr="00197412">
          <w:rPr>
            <w:rStyle w:val="Hyperlink"/>
            <w:rFonts w:eastAsia="Times New Roman"/>
          </w:rPr>
          <w:t>M</w:t>
        </w:r>
        <w:r w:rsidR="008A2886" w:rsidRPr="00197412">
          <w:rPr>
            <w:rStyle w:val="Hyperlink"/>
            <w:rFonts w:eastAsia="Times New Roman"/>
          </w:rPr>
          <w:t xml:space="preserve">aking </w:t>
        </w:r>
        <w:r w:rsidR="00197412" w:rsidRPr="00197412">
          <w:rPr>
            <w:rStyle w:val="Hyperlink"/>
            <w:rFonts w:eastAsia="Times New Roman"/>
          </w:rPr>
          <w:t>S</w:t>
        </w:r>
        <w:r w:rsidR="00B24EC3" w:rsidRPr="00197412">
          <w:rPr>
            <w:rStyle w:val="Hyperlink"/>
            <w:rFonts w:eastAsia="Times New Roman"/>
          </w:rPr>
          <w:t xml:space="preserve">ound </w:t>
        </w:r>
        <w:r w:rsidR="00197412" w:rsidRPr="00197412">
          <w:rPr>
            <w:rStyle w:val="Hyperlink"/>
            <w:rFonts w:eastAsia="Times New Roman"/>
          </w:rPr>
          <w:t>P</w:t>
        </w:r>
        <w:r w:rsidR="008A2886" w:rsidRPr="00197412">
          <w:rPr>
            <w:rStyle w:val="Hyperlink"/>
            <w:rFonts w:eastAsia="Times New Roman"/>
          </w:rPr>
          <w:t xml:space="preserve">reschool </w:t>
        </w:r>
        <w:r w:rsidR="00B24EC3" w:rsidRPr="00197412">
          <w:rPr>
            <w:rStyle w:val="Hyperlink"/>
            <w:rFonts w:eastAsia="Times New Roman"/>
          </w:rPr>
          <w:t xml:space="preserve">LRE </w:t>
        </w:r>
        <w:r w:rsidR="00197412" w:rsidRPr="00197412">
          <w:rPr>
            <w:rStyle w:val="Hyperlink"/>
            <w:rFonts w:eastAsia="Times New Roman"/>
          </w:rPr>
          <w:t>D</w:t>
        </w:r>
        <w:r w:rsidR="00B24EC3" w:rsidRPr="00197412">
          <w:rPr>
            <w:rStyle w:val="Hyperlink"/>
            <w:rFonts w:eastAsia="Times New Roman"/>
          </w:rPr>
          <w:t>ecisions</w:t>
        </w:r>
      </w:hyperlink>
      <w:r w:rsidR="008A2886">
        <w:rPr>
          <w:rFonts w:eastAsia="Times New Roman"/>
        </w:rPr>
        <w:t xml:space="preserve"> </w:t>
      </w:r>
      <w:r>
        <w:rPr>
          <w:rFonts w:eastAsia="Times New Roman"/>
        </w:rPr>
        <w:t>on the ECTA Center website.</w:t>
      </w:r>
    </w:p>
    <w:tbl>
      <w:tblPr>
        <w:tblStyle w:val="PlainTable1"/>
        <w:tblW w:w="0" w:type="auto"/>
        <w:tblCellMar>
          <w:top w:w="144" w:type="dxa"/>
          <w:left w:w="144" w:type="dxa"/>
          <w:bottom w:w="144" w:type="dxa"/>
          <w:right w:w="144" w:type="dxa"/>
        </w:tblCellMar>
        <w:tblLook w:val="04A0" w:firstRow="1" w:lastRow="0" w:firstColumn="1" w:lastColumn="0" w:noHBand="0" w:noVBand="1"/>
      </w:tblPr>
      <w:tblGrid>
        <w:gridCol w:w="1889"/>
        <w:gridCol w:w="4581"/>
      </w:tblGrid>
      <w:tr w:rsidR="00B24EC3" w14:paraId="690B0699" w14:textId="77777777" w:rsidTr="00D76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7DB6E69" w14:textId="79D7EAB5" w:rsidR="00B24EC3" w:rsidRPr="00E33164" w:rsidRDefault="00B24EC3" w:rsidP="00B24EC3">
            <w:pPr>
              <w:rPr>
                <w:rFonts w:eastAsia="Times New Roman"/>
              </w:rPr>
            </w:pPr>
            <w:r w:rsidRPr="00E33164">
              <w:rPr>
                <w:rFonts w:eastAsia="Times New Roman"/>
              </w:rPr>
              <w:t>Child's Name:</w:t>
            </w:r>
          </w:p>
        </w:tc>
        <w:tc>
          <w:tcPr>
            <w:tcW w:w="4590" w:type="dxa"/>
          </w:tcPr>
          <w:p w14:paraId="08275C42" w14:textId="77777777" w:rsidR="00B24EC3" w:rsidRDefault="00B24EC3" w:rsidP="00B24EC3">
            <w:pPr>
              <w:cnfStyle w:val="100000000000" w:firstRow="1" w:lastRow="0" w:firstColumn="0" w:lastColumn="0" w:oddVBand="0" w:evenVBand="0" w:oddHBand="0" w:evenHBand="0" w:firstRowFirstColumn="0" w:firstRowLastColumn="0" w:lastRowFirstColumn="0" w:lastRowLastColumn="0"/>
              <w:rPr>
                <w:rFonts w:eastAsia="Times New Roman"/>
              </w:rPr>
            </w:pPr>
          </w:p>
        </w:tc>
      </w:tr>
      <w:tr w:rsidR="00B24EC3" w14:paraId="51381562" w14:textId="77777777" w:rsidTr="00D7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7090561" w14:textId="307D8F1A" w:rsidR="00B24EC3" w:rsidRPr="00E33164" w:rsidRDefault="00B24EC3" w:rsidP="00B24EC3">
            <w:pPr>
              <w:rPr>
                <w:rFonts w:eastAsia="Times New Roman"/>
              </w:rPr>
            </w:pPr>
            <w:r w:rsidRPr="00E33164">
              <w:rPr>
                <w:rFonts w:eastAsia="Times New Roman"/>
              </w:rPr>
              <w:t>Date of Birth:</w:t>
            </w:r>
          </w:p>
        </w:tc>
        <w:tc>
          <w:tcPr>
            <w:tcW w:w="4590" w:type="dxa"/>
          </w:tcPr>
          <w:p w14:paraId="6020465C" w14:textId="77777777" w:rsidR="00B24EC3" w:rsidRDefault="00B24EC3" w:rsidP="00B24EC3">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B24EC3" w14:paraId="4D60250F" w14:textId="77777777" w:rsidTr="00D76936">
        <w:tc>
          <w:tcPr>
            <w:cnfStyle w:val="001000000000" w:firstRow="0" w:lastRow="0" w:firstColumn="1" w:lastColumn="0" w:oddVBand="0" w:evenVBand="0" w:oddHBand="0" w:evenHBand="0" w:firstRowFirstColumn="0" w:firstRowLastColumn="0" w:lastRowFirstColumn="0" w:lastRowLastColumn="0"/>
            <w:tcW w:w="1890" w:type="dxa"/>
          </w:tcPr>
          <w:p w14:paraId="6F9921E5" w14:textId="03F966C0" w:rsidR="00B24EC3" w:rsidRPr="00E33164" w:rsidRDefault="00B24EC3" w:rsidP="00B24EC3">
            <w:pPr>
              <w:rPr>
                <w:rFonts w:eastAsia="Times New Roman"/>
              </w:rPr>
            </w:pPr>
            <w:r w:rsidRPr="00E33164">
              <w:rPr>
                <w:rFonts w:eastAsia="Times New Roman"/>
              </w:rPr>
              <w:t xml:space="preserve">Eligibility: </w:t>
            </w:r>
          </w:p>
        </w:tc>
        <w:tc>
          <w:tcPr>
            <w:tcW w:w="4590" w:type="dxa"/>
          </w:tcPr>
          <w:p w14:paraId="60B65177" w14:textId="77777777" w:rsidR="00B24EC3" w:rsidRDefault="00B24EC3" w:rsidP="00B24EC3">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B24EC3" w14:paraId="7597705B" w14:textId="77777777" w:rsidTr="00D7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C7AA0B0" w14:textId="6F58E231" w:rsidR="00B24EC3" w:rsidRPr="00E33164" w:rsidRDefault="00B24EC3" w:rsidP="00B24EC3">
            <w:pPr>
              <w:rPr>
                <w:rFonts w:eastAsia="Times New Roman"/>
              </w:rPr>
            </w:pPr>
            <w:r w:rsidRPr="00E33164">
              <w:rPr>
                <w:rFonts w:eastAsia="Times New Roman"/>
              </w:rPr>
              <w:t>Placement:</w:t>
            </w:r>
          </w:p>
        </w:tc>
        <w:tc>
          <w:tcPr>
            <w:tcW w:w="4590" w:type="dxa"/>
          </w:tcPr>
          <w:p w14:paraId="077383E4" w14:textId="77777777" w:rsidR="00B24EC3" w:rsidRDefault="00B24EC3" w:rsidP="00B24EC3">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B24EC3" w14:paraId="7364C8BD" w14:textId="77777777" w:rsidTr="00D76936">
        <w:tc>
          <w:tcPr>
            <w:cnfStyle w:val="001000000000" w:firstRow="0" w:lastRow="0" w:firstColumn="1" w:lastColumn="0" w:oddVBand="0" w:evenVBand="0" w:oddHBand="0" w:evenHBand="0" w:firstRowFirstColumn="0" w:firstRowLastColumn="0" w:lastRowFirstColumn="0" w:lastRowLastColumn="0"/>
            <w:tcW w:w="1890" w:type="dxa"/>
          </w:tcPr>
          <w:p w14:paraId="4DBE4B8B" w14:textId="3171D733" w:rsidR="00B24EC3" w:rsidRPr="00E33164" w:rsidRDefault="00B24EC3" w:rsidP="00B24EC3">
            <w:pPr>
              <w:rPr>
                <w:rFonts w:eastAsia="Times New Roman"/>
              </w:rPr>
            </w:pPr>
            <w:r w:rsidRPr="00E33164">
              <w:rPr>
                <w:rFonts w:eastAsia="Times New Roman"/>
              </w:rPr>
              <w:t>Review Date:</w:t>
            </w:r>
          </w:p>
        </w:tc>
        <w:tc>
          <w:tcPr>
            <w:tcW w:w="4590" w:type="dxa"/>
          </w:tcPr>
          <w:p w14:paraId="1864F056" w14:textId="77777777" w:rsidR="00B24EC3" w:rsidRDefault="00B24EC3" w:rsidP="00B24EC3">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B24EC3" w14:paraId="151C329E" w14:textId="77777777" w:rsidTr="00D7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C75EF05" w14:textId="386C06CB" w:rsidR="00B24EC3" w:rsidRPr="00E33164" w:rsidRDefault="00B24EC3" w:rsidP="00B24EC3">
            <w:pPr>
              <w:rPr>
                <w:rFonts w:eastAsia="Times New Roman"/>
              </w:rPr>
            </w:pPr>
            <w:r w:rsidRPr="00E33164">
              <w:rPr>
                <w:rFonts w:eastAsia="Times New Roman"/>
              </w:rPr>
              <w:t xml:space="preserve">Reviewer: </w:t>
            </w:r>
          </w:p>
        </w:tc>
        <w:tc>
          <w:tcPr>
            <w:tcW w:w="4590" w:type="dxa"/>
          </w:tcPr>
          <w:p w14:paraId="535F9677" w14:textId="77777777" w:rsidR="00B24EC3" w:rsidRDefault="00B24EC3" w:rsidP="00B24EC3">
            <w:pPr>
              <w:cnfStyle w:val="000000100000" w:firstRow="0" w:lastRow="0" w:firstColumn="0" w:lastColumn="0" w:oddVBand="0" w:evenVBand="0" w:oddHBand="1" w:evenHBand="0" w:firstRowFirstColumn="0" w:firstRowLastColumn="0" w:lastRowFirstColumn="0" w:lastRowLastColumn="0"/>
              <w:rPr>
                <w:rFonts w:eastAsia="Times New Roman"/>
              </w:rPr>
            </w:pPr>
          </w:p>
        </w:tc>
      </w:tr>
    </w:tbl>
    <w:p w14:paraId="100ADD32" w14:textId="799B8ECF" w:rsidR="00B24EC3" w:rsidRPr="00352A4D" w:rsidRDefault="00B24EC3" w:rsidP="00323A13">
      <w:pPr>
        <w:rPr>
          <w:rFonts w:eastAsia="Times New Roman"/>
        </w:rPr>
        <w:sectPr w:rsidR="00B24EC3" w:rsidRPr="00352A4D" w:rsidSect="00B24EC3">
          <w:footerReference w:type="default" r:id="rId13"/>
          <w:type w:val="continuous"/>
          <w:pgSz w:w="15840" w:h="12240" w:orient="landscape"/>
          <w:pgMar w:top="1080" w:right="1080" w:bottom="1080" w:left="1080" w:header="720" w:footer="720" w:gutter="0"/>
          <w:cols w:num="2" w:space="720"/>
          <w:docGrid w:linePitch="360"/>
        </w:sectPr>
      </w:pPr>
    </w:p>
    <w:p w14:paraId="725EA3A1" w14:textId="77777777" w:rsidR="00170839" w:rsidRPr="00B86A4B" w:rsidRDefault="00170839" w:rsidP="00B86A4B"/>
    <w:tbl>
      <w:tblPr>
        <w:tblStyle w:val="PlainTable1"/>
        <w:tblW w:w="0" w:type="auto"/>
        <w:tblCellMar>
          <w:top w:w="144" w:type="dxa"/>
          <w:left w:w="144" w:type="dxa"/>
          <w:bottom w:w="144" w:type="dxa"/>
          <w:right w:w="144" w:type="dxa"/>
        </w:tblCellMar>
        <w:tblLook w:val="04A0" w:firstRow="1" w:lastRow="0" w:firstColumn="1" w:lastColumn="0" w:noHBand="0" w:noVBand="1"/>
      </w:tblPr>
      <w:tblGrid>
        <w:gridCol w:w="973"/>
        <w:gridCol w:w="5166"/>
        <w:gridCol w:w="1034"/>
        <w:gridCol w:w="6497"/>
      </w:tblGrid>
      <w:tr w:rsidR="000F6C45" w:rsidRPr="00B50CC0" w14:paraId="6617598A" w14:textId="77777777" w:rsidTr="00A44F9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73" w:type="dxa"/>
          </w:tcPr>
          <w:p w14:paraId="56C7BC1D" w14:textId="22BB80C6" w:rsidR="00C05189" w:rsidRPr="00B50CC0" w:rsidRDefault="00C05189" w:rsidP="00B50CC0">
            <w:pPr>
              <w:jc w:val="center"/>
            </w:pPr>
            <w:r w:rsidRPr="00B50CC0">
              <w:t>Action</w:t>
            </w:r>
          </w:p>
        </w:tc>
        <w:tc>
          <w:tcPr>
            <w:tcW w:w="5166" w:type="dxa"/>
          </w:tcPr>
          <w:p w14:paraId="47887AB4" w14:textId="71329E93" w:rsidR="00C05189" w:rsidRPr="00B50CC0" w:rsidRDefault="00C05189" w:rsidP="00B50CC0">
            <w:pPr>
              <w:cnfStyle w:val="100000000000" w:firstRow="1" w:lastRow="0" w:firstColumn="0" w:lastColumn="0" w:oddVBand="0" w:evenVBand="0" w:oddHBand="0" w:evenHBand="0" w:firstRowFirstColumn="0" w:firstRowLastColumn="0" w:lastRowFirstColumn="0" w:lastRowLastColumn="0"/>
            </w:pPr>
            <w:r w:rsidRPr="00B50CC0">
              <w:t>Description</w:t>
            </w:r>
            <w:r w:rsidR="006C4970">
              <w:t xml:space="preserve"> and IDEA Regulations</w:t>
            </w:r>
          </w:p>
        </w:tc>
        <w:tc>
          <w:tcPr>
            <w:tcW w:w="1034" w:type="dxa"/>
          </w:tcPr>
          <w:p w14:paraId="59D820E2" w14:textId="36A50FA2" w:rsidR="00C05189" w:rsidRPr="00B50CC0" w:rsidRDefault="00C05189" w:rsidP="009F2A18">
            <w:pPr>
              <w:jc w:val="center"/>
              <w:cnfStyle w:val="100000000000" w:firstRow="1" w:lastRow="0" w:firstColumn="0" w:lastColumn="0" w:oddVBand="0" w:evenVBand="0" w:oddHBand="0" w:evenHBand="0" w:firstRowFirstColumn="0" w:firstRowLastColumn="0" w:lastRowFirstColumn="0" w:lastRowLastColumn="0"/>
            </w:pPr>
            <w:r w:rsidRPr="00B50CC0">
              <w:t>Yes/No</w:t>
            </w:r>
          </w:p>
        </w:tc>
        <w:tc>
          <w:tcPr>
            <w:tcW w:w="6497" w:type="dxa"/>
          </w:tcPr>
          <w:p w14:paraId="5372619B" w14:textId="27BA3F12" w:rsidR="00C05189" w:rsidRPr="00B50CC0" w:rsidRDefault="00C05189" w:rsidP="00B50CC0">
            <w:pPr>
              <w:cnfStyle w:val="100000000000" w:firstRow="1" w:lastRow="0" w:firstColumn="0" w:lastColumn="0" w:oddVBand="0" w:evenVBand="0" w:oddHBand="0" w:evenHBand="0" w:firstRowFirstColumn="0" w:firstRowLastColumn="0" w:lastRowFirstColumn="0" w:lastRowLastColumn="0"/>
            </w:pPr>
            <w:r w:rsidRPr="00B50CC0">
              <w:t>Evidence</w:t>
            </w:r>
          </w:p>
        </w:tc>
      </w:tr>
      <w:tr w:rsidR="00A44F9E" w:rsidRPr="00B50CC0" w14:paraId="54CEC5AE" w14:textId="77777777" w:rsidTr="00A44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3" w:type="dxa"/>
          </w:tcPr>
          <w:p w14:paraId="1C800AB9" w14:textId="65F93A01" w:rsidR="00A44F9E" w:rsidRPr="00B50CC0" w:rsidRDefault="00A44F9E" w:rsidP="00A44F9E">
            <w:pPr>
              <w:jc w:val="center"/>
              <w:rPr>
                <w:sz w:val="36"/>
                <w:szCs w:val="36"/>
              </w:rPr>
            </w:pPr>
            <w:r>
              <w:rPr>
                <w:sz w:val="36"/>
                <w:szCs w:val="36"/>
              </w:rPr>
              <w:t>1.</w:t>
            </w:r>
          </w:p>
        </w:tc>
        <w:tc>
          <w:tcPr>
            <w:tcW w:w="5166" w:type="dxa"/>
          </w:tcPr>
          <w:p w14:paraId="1FFA7DA1" w14:textId="77777777" w:rsidR="00A44F9E" w:rsidRPr="00D954F5" w:rsidRDefault="00A44F9E" w:rsidP="00A44F9E">
            <w:pPr>
              <w:cnfStyle w:val="000000100000" w:firstRow="0" w:lastRow="0" w:firstColumn="0" w:lastColumn="0" w:oddVBand="0" w:evenVBand="0" w:oddHBand="1" w:evenHBand="0" w:firstRowFirstColumn="0" w:firstRowLastColumn="0" w:lastRowFirstColumn="0" w:lastRowLastColumn="0"/>
            </w:pPr>
            <w:r w:rsidRPr="00D954F5">
              <w:t>Involve families meaningfully as critical members of the team in all aspects of the IEP process, beginning with the referral, and through authentic assessment and evaluation. Throughout the preschool special education process, ensure that the child's individual strengths and needs, along with the family's culture, priorities, and preferences, are respected and reflected.</w:t>
            </w:r>
          </w:p>
          <w:p w14:paraId="772811FA" w14:textId="40770C40" w:rsidR="00A44F9E" w:rsidRPr="00B50CC0" w:rsidRDefault="00A44F9E" w:rsidP="00A44F9E">
            <w:pPr>
              <w:cnfStyle w:val="000000100000" w:firstRow="0" w:lastRow="0" w:firstColumn="0" w:lastColumn="0" w:oddVBand="0" w:evenVBand="0" w:oddHBand="1" w:evenHBand="0" w:firstRowFirstColumn="0" w:firstRowLastColumn="0" w:lastRowFirstColumn="0" w:lastRowLastColumn="0"/>
            </w:pPr>
            <w:r>
              <w:rPr>
                <w:rStyle w:val="Emphasis"/>
              </w:rPr>
              <w:t xml:space="preserve">IDEA Regulations: </w:t>
            </w:r>
            <w:hyperlink r:id="rId14" w:anchor="300.322" w:history="1">
              <w:r>
                <w:rPr>
                  <w:rStyle w:val="Hyperlink"/>
                  <w:i/>
                  <w:iCs/>
                </w:rPr>
                <w:t>34 CFR §300.322</w:t>
              </w:r>
            </w:hyperlink>
          </w:p>
        </w:tc>
        <w:tc>
          <w:tcPr>
            <w:tcW w:w="1034" w:type="dxa"/>
          </w:tcPr>
          <w:p w14:paraId="57469B8E" w14:textId="77777777" w:rsidR="00A44F9E" w:rsidRPr="00B50CC0" w:rsidRDefault="00A44F9E" w:rsidP="00A44F9E">
            <w:pPr>
              <w:jc w:val="center"/>
              <w:cnfStyle w:val="000000100000" w:firstRow="0" w:lastRow="0" w:firstColumn="0" w:lastColumn="0" w:oddVBand="0" w:evenVBand="0" w:oddHBand="1" w:evenHBand="0" w:firstRowFirstColumn="0" w:firstRowLastColumn="0" w:lastRowFirstColumn="0" w:lastRowLastColumn="0"/>
            </w:pPr>
          </w:p>
        </w:tc>
        <w:tc>
          <w:tcPr>
            <w:tcW w:w="6497" w:type="dxa"/>
          </w:tcPr>
          <w:p w14:paraId="4ACA7A9D" w14:textId="77777777" w:rsidR="00A44F9E" w:rsidRPr="00B50CC0" w:rsidRDefault="00A44F9E" w:rsidP="00A44F9E">
            <w:pPr>
              <w:cnfStyle w:val="000000100000" w:firstRow="0" w:lastRow="0" w:firstColumn="0" w:lastColumn="0" w:oddVBand="0" w:evenVBand="0" w:oddHBand="1" w:evenHBand="0" w:firstRowFirstColumn="0" w:firstRowLastColumn="0" w:lastRowFirstColumn="0" w:lastRowLastColumn="0"/>
            </w:pPr>
          </w:p>
        </w:tc>
      </w:tr>
      <w:tr w:rsidR="00D76936" w:rsidRPr="00B50CC0" w14:paraId="4518AF24" w14:textId="77777777" w:rsidTr="00A44F9E">
        <w:trPr>
          <w:cantSplit/>
        </w:trPr>
        <w:tc>
          <w:tcPr>
            <w:cnfStyle w:val="001000000000" w:firstRow="0" w:lastRow="0" w:firstColumn="1" w:lastColumn="0" w:oddVBand="0" w:evenVBand="0" w:oddHBand="0" w:evenHBand="0" w:firstRowFirstColumn="0" w:firstRowLastColumn="0" w:lastRowFirstColumn="0" w:lastRowLastColumn="0"/>
            <w:tcW w:w="973" w:type="dxa"/>
          </w:tcPr>
          <w:p w14:paraId="5FAC62A2" w14:textId="0D64D1A7" w:rsidR="00C05189" w:rsidRPr="00B50CC0" w:rsidRDefault="00C05189" w:rsidP="00B50CC0">
            <w:pPr>
              <w:jc w:val="center"/>
              <w:rPr>
                <w:sz w:val="36"/>
                <w:szCs w:val="36"/>
              </w:rPr>
            </w:pPr>
            <w:r w:rsidRPr="00B50CC0">
              <w:rPr>
                <w:sz w:val="36"/>
                <w:szCs w:val="36"/>
              </w:rPr>
              <w:t>2</w:t>
            </w:r>
            <w:r w:rsidR="00B50CC0">
              <w:rPr>
                <w:sz w:val="36"/>
                <w:szCs w:val="36"/>
              </w:rPr>
              <w:t>.</w:t>
            </w:r>
          </w:p>
        </w:tc>
        <w:tc>
          <w:tcPr>
            <w:tcW w:w="5166" w:type="dxa"/>
          </w:tcPr>
          <w:p w14:paraId="73A209E3" w14:textId="49D9B62D" w:rsidR="00C05189" w:rsidRPr="00B50CC0" w:rsidRDefault="005C0390" w:rsidP="00B50CC0">
            <w:pPr>
              <w:cnfStyle w:val="000000000000" w:firstRow="0" w:lastRow="0" w:firstColumn="0" w:lastColumn="0" w:oddVBand="0" w:evenVBand="0" w:oddHBand="0" w:evenHBand="0" w:firstRowFirstColumn="0" w:firstRowLastColumn="0" w:lastRowFirstColumn="0" w:lastRowLastColumn="0"/>
            </w:pPr>
            <w:r w:rsidRPr="005C0390">
              <w:t>Ensure children participating in Part C early intervention programs experience a smooth and effective transition to Part B preschool services</w:t>
            </w:r>
            <w:r w:rsidR="000F6C45" w:rsidRPr="00B50CC0">
              <w:t>.</w:t>
            </w:r>
          </w:p>
          <w:p w14:paraId="7350CEB2" w14:textId="20A52CFA" w:rsidR="000F6C45" w:rsidRPr="00FC233E" w:rsidRDefault="00FC233E" w:rsidP="00FC233E">
            <w:pPr>
              <w:cnfStyle w:val="000000000000" w:firstRow="0" w:lastRow="0" w:firstColumn="0" w:lastColumn="0" w:oddVBand="0" w:evenVBand="0" w:oddHBand="0" w:evenHBand="0" w:firstRowFirstColumn="0" w:firstRowLastColumn="0" w:lastRowFirstColumn="0" w:lastRowLastColumn="0"/>
            </w:pPr>
            <w:r>
              <w:rPr>
                <w:rStyle w:val="Emphasis"/>
              </w:rPr>
              <w:t xml:space="preserve">IDEA Regulations: </w:t>
            </w:r>
            <w:hyperlink r:id="rId15" w:anchor="p-300.321(f)" w:history="1">
              <w:r>
                <w:rPr>
                  <w:rStyle w:val="Hyperlink"/>
                  <w:i/>
                  <w:iCs/>
                </w:rPr>
                <w:t>34 CFR §300.321(f)</w:t>
              </w:r>
            </w:hyperlink>
          </w:p>
        </w:tc>
        <w:tc>
          <w:tcPr>
            <w:tcW w:w="1034" w:type="dxa"/>
          </w:tcPr>
          <w:p w14:paraId="7E166770" w14:textId="77777777" w:rsidR="00C05189" w:rsidRPr="00B50CC0" w:rsidRDefault="00C05189" w:rsidP="009F2A18">
            <w:pPr>
              <w:jc w:val="center"/>
              <w:cnfStyle w:val="000000000000" w:firstRow="0" w:lastRow="0" w:firstColumn="0" w:lastColumn="0" w:oddVBand="0" w:evenVBand="0" w:oddHBand="0" w:evenHBand="0" w:firstRowFirstColumn="0" w:firstRowLastColumn="0" w:lastRowFirstColumn="0" w:lastRowLastColumn="0"/>
            </w:pPr>
          </w:p>
        </w:tc>
        <w:tc>
          <w:tcPr>
            <w:tcW w:w="6497" w:type="dxa"/>
          </w:tcPr>
          <w:p w14:paraId="3C8B3FBB" w14:textId="77777777" w:rsidR="00C05189" w:rsidRPr="00B50CC0" w:rsidRDefault="00C05189" w:rsidP="00B50CC0">
            <w:pPr>
              <w:cnfStyle w:val="000000000000" w:firstRow="0" w:lastRow="0" w:firstColumn="0" w:lastColumn="0" w:oddVBand="0" w:evenVBand="0" w:oddHBand="0" w:evenHBand="0" w:firstRowFirstColumn="0" w:firstRowLastColumn="0" w:lastRowFirstColumn="0" w:lastRowLastColumn="0"/>
            </w:pPr>
          </w:p>
        </w:tc>
      </w:tr>
      <w:tr w:rsidR="00D76936" w:rsidRPr="00B50CC0" w14:paraId="143D34E6" w14:textId="77777777" w:rsidTr="00A44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3" w:type="dxa"/>
          </w:tcPr>
          <w:p w14:paraId="5F03D97C" w14:textId="6FCBB36E" w:rsidR="00C05189" w:rsidRPr="00B50CC0" w:rsidRDefault="00C05189" w:rsidP="00B50CC0">
            <w:pPr>
              <w:jc w:val="center"/>
              <w:rPr>
                <w:sz w:val="36"/>
                <w:szCs w:val="36"/>
              </w:rPr>
            </w:pPr>
            <w:r w:rsidRPr="00B50CC0">
              <w:rPr>
                <w:sz w:val="36"/>
                <w:szCs w:val="36"/>
              </w:rPr>
              <w:lastRenderedPageBreak/>
              <w:t>3</w:t>
            </w:r>
            <w:r w:rsidR="00B50CC0">
              <w:rPr>
                <w:sz w:val="36"/>
                <w:szCs w:val="36"/>
              </w:rPr>
              <w:t>.</w:t>
            </w:r>
          </w:p>
        </w:tc>
        <w:tc>
          <w:tcPr>
            <w:tcW w:w="5166" w:type="dxa"/>
          </w:tcPr>
          <w:p w14:paraId="707C3556" w14:textId="77777777" w:rsidR="000F6C45" w:rsidRPr="00B50CC0" w:rsidRDefault="000F6C45" w:rsidP="00B50CC0">
            <w:pPr>
              <w:cnfStyle w:val="000000100000" w:firstRow="0" w:lastRow="0" w:firstColumn="0" w:lastColumn="0" w:oddVBand="0" w:evenVBand="0" w:oddHBand="1" w:evenHBand="0" w:firstRowFirstColumn="0" w:firstRowLastColumn="0" w:lastRowFirstColumn="0" w:lastRowLastColumn="0"/>
            </w:pPr>
            <w:r w:rsidRPr="00B50CC0">
              <w:t>Assess the child in all areas of suspected disability, in the real-life contexts of family, culture and community rather than discrete isolated tasks.</w:t>
            </w:r>
          </w:p>
          <w:p w14:paraId="31BB48FB" w14:textId="417C003B" w:rsidR="00C05189" w:rsidRPr="00FC233E" w:rsidRDefault="00FC233E" w:rsidP="00FC233E">
            <w:pPr>
              <w:cnfStyle w:val="000000100000" w:firstRow="0" w:lastRow="0" w:firstColumn="0" w:lastColumn="0" w:oddVBand="0" w:evenVBand="0" w:oddHBand="1" w:evenHBand="0" w:firstRowFirstColumn="0" w:firstRowLastColumn="0" w:lastRowFirstColumn="0" w:lastRowLastColumn="0"/>
            </w:pPr>
            <w:r>
              <w:rPr>
                <w:rStyle w:val="Emphasis"/>
              </w:rPr>
              <w:t xml:space="preserve">IDEA Regulations: </w:t>
            </w:r>
            <w:hyperlink r:id="rId16" w:anchor="se34.2.300_1304" w:history="1">
              <w:r>
                <w:rPr>
                  <w:rStyle w:val="Hyperlink"/>
                  <w:i/>
                  <w:iCs/>
                </w:rPr>
                <w:t>34 CFR §300.304</w:t>
              </w:r>
            </w:hyperlink>
          </w:p>
        </w:tc>
        <w:tc>
          <w:tcPr>
            <w:tcW w:w="1034" w:type="dxa"/>
          </w:tcPr>
          <w:p w14:paraId="78EBA457" w14:textId="77777777" w:rsidR="00C05189" w:rsidRPr="00B50CC0" w:rsidRDefault="00C05189" w:rsidP="009F2A18">
            <w:pPr>
              <w:jc w:val="center"/>
              <w:cnfStyle w:val="000000100000" w:firstRow="0" w:lastRow="0" w:firstColumn="0" w:lastColumn="0" w:oddVBand="0" w:evenVBand="0" w:oddHBand="1" w:evenHBand="0" w:firstRowFirstColumn="0" w:firstRowLastColumn="0" w:lastRowFirstColumn="0" w:lastRowLastColumn="0"/>
            </w:pPr>
          </w:p>
        </w:tc>
        <w:tc>
          <w:tcPr>
            <w:tcW w:w="6497" w:type="dxa"/>
          </w:tcPr>
          <w:p w14:paraId="030C91AC" w14:textId="77777777" w:rsidR="00C05189" w:rsidRPr="00B50CC0" w:rsidRDefault="00C05189" w:rsidP="00B50CC0">
            <w:pPr>
              <w:cnfStyle w:val="000000100000" w:firstRow="0" w:lastRow="0" w:firstColumn="0" w:lastColumn="0" w:oddVBand="0" w:evenVBand="0" w:oddHBand="1" w:evenHBand="0" w:firstRowFirstColumn="0" w:firstRowLastColumn="0" w:lastRowFirstColumn="0" w:lastRowLastColumn="0"/>
            </w:pPr>
          </w:p>
        </w:tc>
      </w:tr>
      <w:tr w:rsidR="00D76936" w:rsidRPr="00B50CC0" w14:paraId="029A7999" w14:textId="77777777" w:rsidTr="00A44F9E">
        <w:trPr>
          <w:cantSplit/>
        </w:trPr>
        <w:tc>
          <w:tcPr>
            <w:cnfStyle w:val="001000000000" w:firstRow="0" w:lastRow="0" w:firstColumn="1" w:lastColumn="0" w:oddVBand="0" w:evenVBand="0" w:oddHBand="0" w:evenHBand="0" w:firstRowFirstColumn="0" w:firstRowLastColumn="0" w:lastRowFirstColumn="0" w:lastRowLastColumn="0"/>
            <w:tcW w:w="973" w:type="dxa"/>
          </w:tcPr>
          <w:p w14:paraId="0B2324FE" w14:textId="74AF72E7" w:rsidR="00C05189" w:rsidRPr="00B50CC0" w:rsidRDefault="00C05189" w:rsidP="00B50CC0">
            <w:pPr>
              <w:jc w:val="center"/>
              <w:rPr>
                <w:sz w:val="36"/>
                <w:szCs w:val="36"/>
              </w:rPr>
            </w:pPr>
            <w:r w:rsidRPr="00B50CC0">
              <w:rPr>
                <w:sz w:val="36"/>
                <w:szCs w:val="36"/>
              </w:rPr>
              <w:t>4</w:t>
            </w:r>
            <w:r w:rsidR="00B50CC0">
              <w:rPr>
                <w:sz w:val="36"/>
                <w:szCs w:val="36"/>
              </w:rPr>
              <w:t>.</w:t>
            </w:r>
          </w:p>
        </w:tc>
        <w:tc>
          <w:tcPr>
            <w:tcW w:w="5166" w:type="dxa"/>
          </w:tcPr>
          <w:p w14:paraId="4CD4F944" w14:textId="77777777" w:rsidR="000F6C45" w:rsidRPr="00B50CC0" w:rsidRDefault="000F6C45" w:rsidP="00B50CC0">
            <w:pPr>
              <w:cnfStyle w:val="000000000000" w:firstRow="0" w:lastRow="0" w:firstColumn="0" w:lastColumn="0" w:oddVBand="0" w:evenVBand="0" w:oddHBand="0" w:evenHBand="0" w:firstRowFirstColumn="0" w:firstRowLastColumn="0" w:lastRowFirstColumn="0" w:lastRowLastColumn="0"/>
            </w:pPr>
            <w:r w:rsidRPr="00B50CC0">
              <w:t>Encourage parents to identify others who know the child well to participate in the IEP (for example, early intervention staff, or service coordinator if the child is attending an early childhood program or receiving services in Early Intervention).</w:t>
            </w:r>
          </w:p>
          <w:p w14:paraId="5E4EC8B0" w14:textId="1F2EBA87" w:rsidR="00C05189" w:rsidRPr="00FC233E" w:rsidRDefault="00FC233E" w:rsidP="00FC233E">
            <w:pPr>
              <w:cnfStyle w:val="000000000000" w:firstRow="0" w:lastRow="0" w:firstColumn="0" w:lastColumn="0" w:oddVBand="0" w:evenVBand="0" w:oddHBand="0" w:evenHBand="0" w:firstRowFirstColumn="0" w:firstRowLastColumn="0" w:lastRowFirstColumn="0" w:lastRowLastColumn="0"/>
            </w:pPr>
            <w:r>
              <w:rPr>
                <w:rStyle w:val="Emphasis"/>
              </w:rPr>
              <w:t xml:space="preserve">IDEA Regulations: </w:t>
            </w:r>
            <w:hyperlink r:id="rId17" w:anchor="300.321" w:history="1">
              <w:r>
                <w:rPr>
                  <w:rStyle w:val="Hyperlink"/>
                  <w:i/>
                  <w:iCs/>
                </w:rPr>
                <w:t>34 CFR §300.321</w:t>
              </w:r>
            </w:hyperlink>
          </w:p>
        </w:tc>
        <w:tc>
          <w:tcPr>
            <w:tcW w:w="1034" w:type="dxa"/>
          </w:tcPr>
          <w:p w14:paraId="0F75EC6B" w14:textId="77777777" w:rsidR="00C05189" w:rsidRPr="00B50CC0" w:rsidRDefault="00C05189" w:rsidP="009F2A18">
            <w:pPr>
              <w:jc w:val="center"/>
              <w:cnfStyle w:val="000000000000" w:firstRow="0" w:lastRow="0" w:firstColumn="0" w:lastColumn="0" w:oddVBand="0" w:evenVBand="0" w:oddHBand="0" w:evenHBand="0" w:firstRowFirstColumn="0" w:firstRowLastColumn="0" w:lastRowFirstColumn="0" w:lastRowLastColumn="0"/>
            </w:pPr>
          </w:p>
        </w:tc>
        <w:tc>
          <w:tcPr>
            <w:tcW w:w="6497" w:type="dxa"/>
          </w:tcPr>
          <w:p w14:paraId="39FB8E9A" w14:textId="77777777" w:rsidR="00C05189" w:rsidRPr="00B50CC0" w:rsidRDefault="00C05189" w:rsidP="00B50CC0">
            <w:pPr>
              <w:cnfStyle w:val="000000000000" w:firstRow="0" w:lastRow="0" w:firstColumn="0" w:lastColumn="0" w:oddVBand="0" w:evenVBand="0" w:oddHBand="0" w:evenHBand="0" w:firstRowFirstColumn="0" w:firstRowLastColumn="0" w:lastRowFirstColumn="0" w:lastRowLastColumn="0"/>
            </w:pPr>
          </w:p>
        </w:tc>
      </w:tr>
      <w:tr w:rsidR="00D76936" w:rsidRPr="00B50CC0" w14:paraId="22EB033F" w14:textId="77777777" w:rsidTr="00A44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3" w:type="dxa"/>
          </w:tcPr>
          <w:p w14:paraId="7B379947" w14:textId="09D7F026" w:rsidR="00C05189" w:rsidRPr="00B50CC0" w:rsidRDefault="00C05189" w:rsidP="00B50CC0">
            <w:pPr>
              <w:jc w:val="center"/>
              <w:rPr>
                <w:sz w:val="36"/>
                <w:szCs w:val="36"/>
              </w:rPr>
            </w:pPr>
            <w:r w:rsidRPr="00B50CC0">
              <w:rPr>
                <w:sz w:val="36"/>
                <w:szCs w:val="36"/>
              </w:rPr>
              <w:t>5</w:t>
            </w:r>
            <w:r w:rsidR="00B50CC0">
              <w:rPr>
                <w:sz w:val="36"/>
                <w:szCs w:val="36"/>
              </w:rPr>
              <w:t>.</w:t>
            </w:r>
          </w:p>
        </w:tc>
        <w:tc>
          <w:tcPr>
            <w:tcW w:w="5166" w:type="dxa"/>
          </w:tcPr>
          <w:p w14:paraId="5C8BDDEE" w14:textId="77777777" w:rsidR="000F6C45" w:rsidRPr="00B50CC0" w:rsidRDefault="000F6C45" w:rsidP="00B50CC0">
            <w:pPr>
              <w:cnfStyle w:val="000000100000" w:firstRow="0" w:lastRow="0" w:firstColumn="0" w:lastColumn="0" w:oddVBand="0" w:evenVBand="0" w:oddHBand="1" w:evenHBand="0" w:firstRowFirstColumn="0" w:firstRowLastColumn="0" w:lastRowFirstColumn="0" w:lastRowLastColumn="0"/>
            </w:pPr>
            <w:r w:rsidRPr="00B50CC0">
              <w:t>Document, as a team, the present levels of the child's early learning and functional development across all domains and focus on skills, strengths, and behaviors in the context of everyday activities and routines.</w:t>
            </w:r>
          </w:p>
          <w:p w14:paraId="1F002991" w14:textId="59E548D4" w:rsidR="00C05189" w:rsidRPr="00FC233E" w:rsidRDefault="00FC233E" w:rsidP="00FC233E">
            <w:pPr>
              <w:cnfStyle w:val="000000100000" w:firstRow="0" w:lastRow="0" w:firstColumn="0" w:lastColumn="0" w:oddVBand="0" w:evenVBand="0" w:oddHBand="1" w:evenHBand="0" w:firstRowFirstColumn="0" w:firstRowLastColumn="0" w:lastRowFirstColumn="0" w:lastRowLastColumn="0"/>
            </w:pPr>
            <w:r>
              <w:rPr>
                <w:rStyle w:val="Emphasis"/>
              </w:rPr>
              <w:t xml:space="preserve">IDEA Regulations: </w:t>
            </w:r>
            <w:hyperlink r:id="rId18" w:anchor="p-300.321(a)(1)" w:history="1">
              <w:r>
                <w:rPr>
                  <w:rStyle w:val="Hyperlink"/>
                  <w:i/>
                  <w:iCs/>
                </w:rPr>
                <w:t>34 CFR §300.321(a)(1)</w:t>
              </w:r>
            </w:hyperlink>
          </w:p>
        </w:tc>
        <w:tc>
          <w:tcPr>
            <w:tcW w:w="1034" w:type="dxa"/>
          </w:tcPr>
          <w:p w14:paraId="644751F3" w14:textId="77777777" w:rsidR="00C05189" w:rsidRPr="00B50CC0" w:rsidRDefault="00C05189" w:rsidP="009F2A18">
            <w:pPr>
              <w:jc w:val="center"/>
              <w:cnfStyle w:val="000000100000" w:firstRow="0" w:lastRow="0" w:firstColumn="0" w:lastColumn="0" w:oddVBand="0" w:evenVBand="0" w:oddHBand="1" w:evenHBand="0" w:firstRowFirstColumn="0" w:firstRowLastColumn="0" w:lastRowFirstColumn="0" w:lastRowLastColumn="0"/>
            </w:pPr>
          </w:p>
        </w:tc>
        <w:tc>
          <w:tcPr>
            <w:tcW w:w="6497" w:type="dxa"/>
          </w:tcPr>
          <w:p w14:paraId="1F1FD2E9" w14:textId="77777777" w:rsidR="00C05189" w:rsidRPr="00B50CC0" w:rsidRDefault="00C05189" w:rsidP="00B50CC0">
            <w:pPr>
              <w:cnfStyle w:val="000000100000" w:firstRow="0" w:lastRow="0" w:firstColumn="0" w:lastColumn="0" w:oddVBand="0" w:evenVBand="0" w:oddHBand="1" w:evenHBand="0" w:firstRowFirstColumn="0" w:firstRowLastColumn="0" w:lastRowFirstColumn="0" w:lastRowLastColumn="0"/>
            </w:pPr>
          </w:p>
        </w:tc>
      </w:tr>
      <w:tr w:rsidR="00D76936" w:rsidRPr="00B50CC0" w14:paraId="37F839E9" w14:textId="77777777" w:rsidTr="00A44F9E">
        <w:trPr>
          <w:cantSplit/>
        </w:trPr>
        <w:tc>
          <w:tcPr>
            <w:cnfStyle w:val="001000000000" w:firstRow="0" w:lastRow="0" w:firstColumn="1" w:lastColumn="0" w:oddVBand="0" w:evenVBand="0" w:oddHBand="0" w:evenHBand="0" w:firstRowFirstColumn="0" w:firstRowLastColumn="0" w:lastRowFirstColumn="0" w:lastRowLastColumn="0"/>
            <w:tcW w:w="973" w:type="dxa"/>
          </w:tcPr>
          <w:p w14:paraId="2CE8501E" w14:textId="3C248865" w:rsidR="00C05189" w:rsidRPr="00B50CC0" w:rsidRDefault="00C05189" w:rsidP="00B50CC0">
            <w:pPr>
              <w:jc w:val="center"/>
              <w:rPr>
                <w:sz w:val="36"/>
                <w:szCs w:val="36"/>
              </w:rPr>
            </w:pPr>
            <w:r w:rsidRPr="00B50CC0">
              <w:rPr>
                <w:sz w:val="36"/>
                <w:szCs w:val="36"/>
              </w:rPr>
              <w:t>6</w:t>
            </w:r>
            <w:r w:rsidR="00B50CC0">
              <w:rPr>
                <w:sz w:val="36"/>
                <w:szCs w:val="36"/>
              </w:rPr>
              <w:t>.</w:t>
            </w:r>
          </w:p>
        </w:tc>
        <w:tc>
          <w:tcPr>
            <w:tcW w:w="5166" w:type="dxa"/>
          </w:tcPr>
          <w:p w14:paraId="49639AC3" w14:textId="77777777" w:rsidR="000F6C45" w:rsidRPr="00B50CC0" w:rsidRDefault="000F6C45" w:rsidP="00B50CC0">
            <w:pPr>
              <w:cnfStyle w:val="000000000000" w:firstRow="0" w:lastRow="0" w:firstColumn="0" w:lastColumn="0" w:oddVBand="0" w:evenVBand="0" w:oddHBand="0" w:evenHBand="0" w:firstRowFirstColumn="0" w:firstRowLastColumn="0" w:lastRowFirstColumn="0" w:lastRowLastColumn="0"/>
            </w:pPr>
            <w:r w:rsidRPr="00B50CC0">
              <w:t>Identify, as a team, developmentally appropriate and functional goals that can be implemented in everyday routines and activities across a variety of early childhood setting.</w:t>
            </w:r>
          </w:p>
          <w:p w14:paraId="67566CA2" w14:textId="310BA9C6" w:rsidR="00C05189" w:rsidRPr="00FC233E" w:rsidRDefault="00FC233E" w:rsidP="00FC233E">
            <w:pPr>
              <w:cnfStyle w:val="000000000000" w:firstRow="0" w:lastRow="0" w:firstColumn="0" w:lastColumn="0" w:oddVBand="0" w:evenVBand="0" w:oddHBand="0" w:evenHBand="0" w:firstRowFirstColumn="0" w:firstRowLastColumn="0" w:lastRowFirstColumn="0" w:lastRowLastColumn="0"/>
            </w:pPr>
            <w:r>
              <w:rPr>
                <w:rStyle w:val="Emphasis"/>
              </w:rPr>
              <w:t xml:space="preserve">IDEA Regulations: </w:t>
            </w:r>
            <w:hyperlink r:id="rId19" w:anchor="p-300.320(a)(2)" w:history="1">
              <w:r>
                <w:rPr>
                  <w:rStyle w:val="Hyperlink"/>
                  <w:i/>
                  <w:iCs/>
                </w:rPr>
                <w:t>34 CFR §300.320(a)(2)</w:t>
              </w:r>
            </w:hyperlink>
          </w:p>
        </w:tc>
        <w:tc>
          <w:tcPr>
            <w:tcW w:w="1034" w:type="dxa"/>
          </w:tcPr>
          <w:p w14:paraId="7992659B" w14:textId="77777777" w:rsidR="00C05189" w:rsidRPr="00B50CC0" w:rsidRDefault="00C05189" w:rsidP="009F2A18">
            <w:pPr>
              <w:jc w:val="center"/>
              <w:cnfStyle w:val="000000000000" w:firstRow="0" w:lastRow="0" w:firstColumn="0" w:lastColumn="0" w:oddVBand="0" w:evenVBand="0" w:oddHBand="0" w:evenHBand="0" w:firstRowFirstColumn="0" w:firstRowLastColumn="0" w:lastRowFirstColumn="0" w:lastRowLastColumn="0"/>
            </w:pPr>
          </w:p>
        </w:tc>
        <w:tc>
          <w:tcPr>
            <w:tcW w:w="6497" w:type="dxa"/>
          </w:tcPr>
          <w:p w14:paraId="0050D496" w14:textId="77777777" w:rsidR="00C05189" w:rsidRPr="00B50CC0" w:rsidRDefault="00C05189" w:rsidP="00B50CC0">
            <w:pPr>
              <w:cnfStyle w:val="000000000000" w:firstRow="0" w:lastRow="0" w:firstColumn="0" w:lastColumn="0" w:oddVBand="0" w:evenVBand="0" w:oddHBand="0" w:evenHBand="0" w:firstRowFirstColumn="0" w:firstRowLastColumn="0" w:lastRowFirstColumn="0" w:lastRowLastColumn="0"/>
            </w:pPr>
          </w:p>
        </w:tc>
      </w:tr>
      <w:tr w:rsidR="00D76936" w:rsidRPr="00B50CC0" w14:paraId="54F8329C" w14:textId="77777777" w:rsidTr="00A44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3" w:type="dxa"/>
          </w:tcPr>
          <w:p w14:paraId="48D27B0F" w14:textId="012701B7" w:rsidR="00C05189" w:rsidRPr="00B50CC0" w:rsidRDefault="00C05189" w:rsidP="00B50CC0">
            <w:pPr>
              <w:jc w:val="center"/>
              <w:rPr>
                <w:sz w:val="36"/>
                <w:szCs w:val="36"/>
              </w:rPr>
            </w:pPr>
            <w:r w:rsidRPr="00B50CC0">
              <w:rPr>
                <w:sz w:val="36"/>
                <w:szCs w:val="36"/>
              </w:rPr>
              <w:lastRenderedPageBreak/>
              <w:t>7</w:t>
            </w:r>
            <w:r w:rsidR="00B50CC0">
              <w:rPr>
                <w:sz w:val="36"/>
                <w:szCs w:val="36"/>
              </w:rPr>
              <w:t>.</w:t>
            </w:r>
          </w:p>
        </w:tc>
        <w:tc>
          <w:tcPr>
            <w:tcW w:w="5166" w:type="dxa"/>
          </w:tcPr>
          <w:p w14:paraId="43BB217C" w14:textId="77777777" w:rsidR="000F6C45" w:rsidRPr="00B50CC0" w:rsidRDefault="000F6C45" w:rsidP="00B50CC0">
            <w:pPr>
              <w:cnfStyle w:val="000000100000" w:firstRow="0" w:lastRow="0" w:firstColumn="0" w:lastColumn="0" w:oddVBand="0" w:evenVBand="0" w:oddHBand="1" w:evenHBand="0" w:firstRowFirstColumn="0" w:firstRowLastColumn="0" w:lastRowFirstColumn="0" w:lastRowLastColumn="0"/>
            </w:pPr>
            <w:r w:rsidRPr="00B50CC0">
              <w:t>Determine</w:t>
            </w:r>
            <w:proofErr w:type="gramStart"/>
            <w:r w:rsidRPr="00B50CC0">
              <w:t>, as a team, special education</w:t>
            </w:r>
            <w:proofErr w:type="gramEnd"/>
            <w:r w:rsidRPr="00B50CC0">
              <w:t xml:space="preserve"> related services to achieve goals and discuss placement options. Parental involvement in this step is crucial. For each child, consider and discuss:</w:t>
            </w:r>
          </w:p>
          <w:p w14:paraId="7D00728D" w14:textId="77777777" w:rsidR="000F6C45" w:rsidRPr="00B50CC0" w:rsidRDefault="000F6C45" w:rsidP="006F6FD5">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rsidRPr="00B50CC0">
              <w:t xml:space="preserve">strengths, needs, goals, and </w:t>
            </w:r>
            <w:proofErr w:type="gramStart"/>
            <w:r w:rsidRPr="00B50CC0">
              <w:t>services;</w:t>
            </w:r>
            <w:proofErr w:type="gramEnd"/>
          </w:p>
          <w:p w14:paraId="153789A1" w14:textId="77777777" w:rsidR="000F6C45" w:rsidRPr="00B50CC0" w:rsidRDefault="000F6C45" w:rsidP="006F6FD5">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rsidRPr="00B50CC0">
              <w:t xml:space="preserve">the program a child may already be </w:t>
            </w:r>
            <w:proofErr w:type="gramStart"/>
            <w:r w:rsidRPr="00B50CC0">
              <w:t>attending;</w:t>
            </w:r>
            <w:proofErr w:type="gramEnd"/>
          </w:p>
          <w:p w14:paraId="0EA7A974" w14:textId="77777777" w:rsidR="000F6C45" w:rsidRPr="00B50CC0" w:rsidRDefault="000F6C45" w:rsidP="006F6FD5">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rsidRPr="00B50CC0">
              <w:t>services within a regular early childhood program; and</w:t>
            </w:r>
          </w:p>
          <w:p w14:paraId="511C70F3" w14:textId="77777777" w:rsidR="000F6C45" w:rsidRPr="00B50CC0" w:rsidRDefault="000F6C45" w:rsidP="006F6FD5">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rsidRPr="00B50CC0">
              <w:t>benefits and possible negative or harmful effects of placements considered.</w:t>
            </w:r>
          </w:p>
          <w:p w14:paraId="4B2601C1" w14:textId="77777777" w:rsidR="000F6C45" w:rsidRPr="00B50CC0" w:rsidRDefault="000F6C45" w:rsidP="00B50CC0">
            <w:pPr>
              <w:cnfStyle w:val="000000100000" w:firstRow="0" w:lastRow="0" w:firstColumn="0" w:lastColumn="0" w:oddVBand="0" w:evenVBand="0" w:oddHBand="1" w:evenHBand="0" w:firstRowFirstColumn="0" w:firstRowLastColumn="0" w:lastRowFirstColumn="0" w:lastRowLastColumn="0"/>
            </w:pPr>
            <w:r w:rsidRPr="00B50CC0">
              <w:t>Services and placement decisions should not be made based on a disability category.</w:t>
            </w:r>
          </w:p>
          <w:p w14:paraId="4DC7C763" w14:textId="031246B8" w:rsidR="00C05189" w:rsidRPr="00FC233E" w:rsidRDefault="00FC233E" w:rsidP="00FC233E">
            <w:pPr>
              <w:cnfStyle w:val="000000100000" w:firstRow="0" w:lastRow="0" w:firstColumn="0" w:lastColumn="0" w:oddVBand="0" w:evenVBand="0" w:oddHBand="1" w:evenHBand="0" w:firstRowFirstColumn="0" w:firstRowLastColumn="0" w:lastRowFirstColumn="0" w:lastRowLastColumn="0"/>
            </w:pPr>
            <w:r>
              <w:rPr>
                <w:rStyle w:val="Emphasis"/>
              </w:rPr>
              <w:t xml:space="preserve">IDEA Regulations: </w:t>
            </w:r>
            <w:hyperlink r:id="rId20" w:anchor="p-300.114(a)(2)" w:history="1">
              <w:r>
                <w:rPr>
                  <w:rStyle w:val="Hyperlink"/>
                  <w:i/>
                  <w:iCs/>
                </w:rPr>
                <w:t>34 CFR §300.114(a)(2)</w:t>
              </w:r>
            </w:hyperlink>
            <w:r>
              <w:rPr>
                <w:rStyle w:val="Emphasis"/>
              </w:rPr>
              <w:t xml:space="preserve">, </w:t>
            </w:r>
            <w:hyperlink r:id="rId21" w:anchor="p-300.115(a)" w:history="1">
              <w:r>
                <w:rPr>
                  <w:rStyle w:val="Hyperlink"/>
                  <w:i/>
                  <w:iCs/>
                </w:rPr>
                <w:t>34 CFR §300.115(a)</w:t>
              </w:r>
            </w:hyperlink>
            <w:r>
              <w:rPr>
                <w:rStyle w:val="Emphasis"/>
              </w:rPr>
              <w:t xml:space="preserve">, </w:t>
            </w:r>
            <w:hyperlink r:id="rId22" w:anchor="300.116" w:history="1">
              <w:r>
                <w:rPr>
                  <w:rStyle w:val="Hyperlink"/>
                  <w:i/>
                  <w:iCs/>
                </w:rPr>
                <w:t>34 CFR §300.116</w:t>
              </w:r>
            </w:hyperlink>
          </w:p>
        </w:tc>
        <w:tc>
          <w:tcPr>
            <w:tcW w:w="1034" w:type="dxa"/>
          </w:tcPr>
          <w:p w14:paraId="0439121C" w14:textId="77777777" w:rsidR="00C05189" w:rsidRPr="00B50CC0" w:rsidRDefault="00C05189" w:rsidP="009F2A18">
            <w:pPr>
              <w:jc w:val="center"/>
              <w:cnfStyle w:val="000000100000" w:firstRow="0" w:lastRow="0" w:firstColumn="0" w:lastColumn="0" w:oddVBand="0" w:evenVBand="0" w:oddHBand="1" w:evenHBand="0" w:firstRowFirstColumn="0" w:firstRowLastColumn="0" w:lastRowFirstColumn="0" w:lastRowLastColumn="0"/>
            </w:pPr>
          </w:p>
        </w:tc>
        <w:tc>
          <w:tcPr>
            <w:tcW w:w="6497" w:type="dxa"/>
          </w:tcPr>
          <w:p w14:paraId="1C787A4A" w14:textId="77777777" w:rsidR="00C05189" w:rsidRPr="00B50CC0" w:rsidRDefault="00C05189" w:rsidP="00B50CC0">
            <w:pPr>
              <w:cnfStyle w:val="000000100000" w:firstRow="0" w:lastRow="0" w:firstColumn="0" w:lastColumn="0" w:oddVBand="0" w:evenVBand="0" w:oddHBand="1" w:evenHBand="0" w:firstRowFirstColumn="0" w:firstRowLastColumn="0" w:lastRowFirstColumn="0" w:lastRowLastColumn="0"/>
            </w:pPr>
          </w:p>
        </w:tc>
      </w:tr>
      <w:tr w:rsidR="00D76936" w:rsidRPr="00B50CC0" w14:paraId="5D0D6563" w14:textId="77777777" w:rsidTr="00A44F9E">
        <w:trPr>
          <w:cantSplit/>
        </w:trPr>
        <w:tc>
          <w:tcPr>
            <w:cnfStyle w:val="001000000000" w:firstRow="0" w:lastRow="0" w:firstColumn="1" w:lastColumn="0" w:oddVBand="0" w:evenVBand="0" w:oddHBand="0" w:evenHBand="0" w:firstRowFirstColumn="0" w:firstRowLastColumn="0" w:lastRowFirstColumn="0" w:lastRowLastColumn="0"/>
            <w:tcW w:w="973" w:type="dxa"/>
          </w:tcPr>
          <w:p w14:paraId="50BA80AF" w14:textId="031614C2" w:rsidR="00C05189" w:rsidRPr="00B50CC0" w:rsidRDefault="00C05189" w:rsidP="00B50CC0">
            <w:pPr>
              <w:jc w:val="center"/>
              <w:rPr>
                <w:sz w:val="36"/>
                <w:szCs w:val="36"/>
              </w:rPr>
            </w:pPr>
            <w:r w:rsidRPr="00B50CC0">
              <w:rPr>
                <w:sz w:val="36"/>
                <w:szCs w:val="36"/>
              </w:rPr>
              <w:t>8</w:t>
            </w:r>
            <w:r w:rsidR="00B50CC0">
              <w:rPr>
                <w:sz w:val="36"/>
                <w:szCs w:val="36"/>
              </w:rPr>
              <w:t>.</w:t>
            </w:r>
          </w:p>
        </w:tc>
        <w:tc>
          <w:tcPr>
            <w:tcW w:w="5166" w:type="dxa"/>
          </w:tcPr>
          <w:p w14:paraId="2B8D006D" w14:textId="77777777" w:rsidR="000F6C45" w:rsidRPr="00B50CC0" w:rsidRDefault="000F6C45" w:rsidP="00B50CC0">
            <w:pPr>
              <w:cnfStyle w:val="000000000000" w:firstRow="0" w:lastRow="0" w:firstColumn="0" w:lastColumn="0" w:oddVBand="0" w:evenVBand="0" w:oddHBand="0" w:evenHBand="0" w:firstRowFirstColumn="0" w:firstRowLastColumn="0" w:lastRowFirstColumn="0" w:lastRowLastColumn="0"/>
            </w:pPr>
            <w:r w:rsidRPr="00B50CC0">
              <w:t>Begin the placement discussion by considering supplementary aids and services needed in the regular program before considering other placements.</w:t>
            </w:r>
          </w:p>
          <w:p w14:paraId="1DE796A3" w14:textId="7AEDD957" w:rsidR="00C05189" w:rsidRPr="00FC233E" w:rsidRDefault="00FC233E" w:rsidP="00FC233E">
            <w:pPr>
              <w:cnfStyle w:val="000000000000" w:firstRow="0" w:lastRow="0" w:firstColumn="0" w:lastColumn="0" w:oddVBand="0" w:evenVBand="0" w:oddHBand="0" w:evenHBand="0" w:firstRowFirstColumn="0" w:firstRowLastColumn="0" w:lastRowFirstColumn="0" w:lastRowLastColumn="0"/>
            </w:pPr>
            <w:r>
              <w:rPr>
                <w:rStyle w:val="Emphasis"/>
              </w:rPr>
              <w:t xml:space="preserve">IDEA Regulations: </w:t>
            </w:r>
            <w:hyperlink r:id="rId23" w:anchor="300.42" w:history="1">
              <w:r>
                <w:rPr>
                  <w:rStyle w:val="Hyperlink"/>
                  <w:i/>
                  <w:iCs/>
                </w:rPr>
                <w:t>34 CFR §300.42</w:t>
              </w:r>
            </w:hyperlink>
            <w:r>
              <w:rPr>
                <w:rStyle w:val="Emphasis"/>
              </w:rPr>
              <w:t xml:space="preserve">, </w:t>
            </w:r>
            <w:hyperlink r:id="rId24" w:anchor="p-300.320(a)(4)" w:history="1">
              <w:r>
                <w:rPr>
                  <w:rStyle w:val="Hyperlink"/>
                  <w:i/>
                  <w:iCs/>
                </w:rPr>
                <w:t>34 CFR §300.320(a)(4)</w:t>
              </w:r>
            </w:hyperlink>
          </w:p>
        </w:tc>
        <w:tc>
          <w:tcPr>
            <w:tcW w:w="1034" w:type="dxa"/>
          </w:tcPr>
          <w:p w14:paraId="588AB59E" w14:textId="77777777" w:rsidR="00C05189" w:rsidRPr="00B50CC0" w:rsidRDefault="00C05189" w:rsidP="009F2A18">
            <w:pPr>
              <w:jc w:val="center"/>
              <w:cnfStyle w:val="000000000000" w:firstRow="0" w:lastRow="0" w:firstColumn="0" w:lastColumn="0" w:oddVBand="0" w:evenVBand="0" w:oddHBand="0" w:evenHBand="0" w:firstRowFirstColumn="0" w:firstRowLastColumn="0" w:lastRowFirstColumn="0" w:lastRowLastColumn="0"/>
            </w:pPr>
          </w:p>
        </w:tc>
        <w:tc>
          <w:tcPr>
            <w:tcW w:w="6497" w:type="dxa"/>
          </w:tcPr>
          <w:p w14:paraId="5C665666" w14:textId="77777777" w:rsidR="00C05189" w:rsidRPr="00B50CC0" w:rsidRDefault="00C05189" w:rsidP="00B50CC0">
            <w:pPr>
              <w:cnfStyle w:val="000000000000" w:firstRow="0" w:lastRow="0" w:firstColumn="0" w:lastColumn="0" w:oddVBand="0" w:evenVBand="0" w:oddHBand="0" w:evenHBand="0" w:firstRowFirstColumn="0" w:firstRowLastColumn="0" w:lastRowFirstColumn="0" w:lastRowLastColumn="0"/>
            </w:pPr>
          </w:p>
        </w:tc>
      </w:tr>
      <w:tr w:rsidR="006C4970" w:rsidRPr="00B50CC0" w14:paraId="67B99D93" w14:textId="77777777" w:rsidTr="00A44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3" w:type="dxa"/>
          </w:tcPr>
          <w:p w14:paraId="16F532D9" w14:textId="0B317304" w:rsidR="00C05189" w:rsidRPr="00B50CC0" w:rsidRDefault="00C05189" w:rsidP="00B50CC0">
            <w:pPr>
              <w:jc w:val="center"/>
              <w:rPr>
                <w:sz w:val="36"/>
                <w:szCs w:val="36"/>
              </w:rPr>
            </w:pPr>
            <w:r w:rsidRPr="00B50CC0">
              <w:rPr>
                <w:sz w:val="36"/>
                <w:szCs w:val="36"/>
              </w:rPr>
              <w:t>9</w:t>
            </w:r>
            <w:r w:rsidR="00B50CC0">
              <w:rPr>
                <w:sz w:val="36"/>
                <w:szCs w:val="36"/>
              </w:rPr>
              <w:t>.</w:t>
            </w:r>
          </w:p>
        </w:tc>
        <w:tc>
          <w:tcPr>
            <w:tcW w:w="5166" w:type="dxa"/>
          </w:tcPr>
          <w:p w14:paraId="3826960C" w14:textId="77777777" w:rsidR="000F6C45" w:rsidRPr="00B50CC0" w:rsidRDefault="000F6C45" w:rsidP="00B50CC0">
            <w:pPr>
              <w:cnfStyle w:val="000000100000" w:firstRow="0" w:lastRow="0" w:firstColumn="0" w:lastColumn="0" w:oddVBand="0" w:evenVBand="0" w:oddHBand="1" w:evenHBand="0" w:firstRowFirstColumn="0" w:firstRowLastColumn="0" w:lastRowFirstColumn="0" w:lastRowLastColumn="0"/>
            </w:pPr>
            <w:r w:rsidRPr="00B50CC0">
              <w:t xml:space="preserve">Consider the </w:t>
            </w:r>
            <w:hyperlink r:id="rId25" w:anchor="guidingquestions" w:history="1">
              <w:r w:rsidRPr="00B50CC0">
                <w:rPr>
                  <w:rStyle w:val="Hyperlink"/>
                </w:rPr>
                <w:t>Guiding Questions for Discussing Services in the LRE</w:t>
              </w:r>
            </w:hyperlink>
            <w:r w:rsidRPr="00B50CC0">
              <w:t xml:space="preserve"> to assist the team in making an appropriate placement decision for the child.</w:t>
            </w:r>
          </w:p>
          <w:p w14:paraId="57AC7377" w14:textId="5A311B8C" w:rsidR="00C05189" w:rsidRPr="006F6FD5" w:rsidRDefault="000F6C45" w:rsidP="00B50CC0">
            <w:pPr>
              <w:cnfStyle w:val="000000100000" w:firstRow="0" w:lastRow="0" w:firstColumn="0" w:lastColumn="0" w:oddVBand="0" w:evenVBand="0" w:oddHBand="1" w:evenHBand="0" w:firstRowFirstColumn="0" w:firstRowLastColumn="0" w:lastRowFirstColumn="0" w:lastRowLastColumn="0"/>
              <w:rPr>
                <w:i/>
                <w:iCs/>
              </w:rPr>
            </w:pPr>
            <w:r w:rsidRPr="006F6FD5">
              <w:rPr>
                <w:i/>
                <w:iCs/>
              </w:rPr>
              <w:t>This is not an IDEA requirement.</w:t>
            </w:r>
          </w:p>
        </w:tc>
        <w:tc>
          <w:tcPr>
            <w:tcW w:w="1034" w:type="dxa"/>
          </w:tcPr>
          <w:p w14:paraId="0DD684C2" w14:textId="77777777" w:rsidR="00C05189" w:rsidRPr="00B50CC0" w:rsidRDefault="00C05189" w:rsidP="009F2A18">
            <w:pPr>
              <w:jc w:val="center"/>
              <w:cnfStyle w:val="000000100000" w:firstRow="0" w:lastRow="0" w:firstColumn="0" w:lastColumn="0" w:oddVBand="0" w:evenVBand="0" w:oddHBand="1" w:evenHBand="0" w:firstRowFirstColumn="0" w:firstRowLastColumn="0" w:lastRowFirstColumn="0" w:lastRowLastColumn="0"/>
            </w:pPr>
          </w:p>
        </w:tc>
        <w:tc>
          <w:tcPr>
            <w:tcW w:w="6497" w:type="dxa"/>
          </w:tcPr>
          <w:p w14:paraId="79AFC8DC" w14:textId="77777777" w:rsidR="00C05189" w:rsidRPr="00B50CC0" w:rsidRDefault="00C05189" w:rsidP="00B50CC0">
            <w:pPr>
              <w:cnfStyle w:val="000000100000" w:firstRow="0" w:lastRow="0" w:firstColumn="0" w:lastColumn="0" w:oddVBand="0" w:evenVBand="0" w:oddHBand="1" w:evenHBand="0" w:firstRowFirstColumn="0" w:firstRowLastColumn="0" w:lastRowFirstColumn="0" w:lastRowLastColumn="0"/>
            </w:pPr>
          </w:p>
        </w:tc>
      </w:tr>
      <w:tr w:rsidR="006C4970" w:rsidRPr="00B50CC0" w14:paraId="796041EE" w14:textId="77777777" w:rsidTr="00A44F9E">
        <w:trPr>
          <w:cantSplit/>
        </w:trPr>
        <w:tc>
          <w:tcPr>
            <w:cnfStyle w:val="001000000000" w:firstRow="0" w:lastRow="0" w:firstColumn="1" w:lastColumn="0" w:oddVBand="0" w:evenVBand="0" w:oddHBand="0" w:evenHBand="0" w:firstRowFirstColumn="0" w:firstRowLastColumn="0" w:lastRowFirstColumn="0" w:lastRowLastColumn="0"/>
            <w:tcW w:w="973" w:type="dxa"/>
          </w:tcPr>
          <w:p w14:paraId="1498A72F" w14:textId="4A968321" w:rsidR="00C05189" w:rsidRPr="00B50CC0" w:rsidRDefault="00C05189" w:rsidP="00B50CC0">
            <w:pPr>
              <w:jc w:val="center"/>
              <w:rPr>
                <w:sz w:val="36"/>
                <w:szCs w:val="36"/>
              </w:rPr>
            </w:pPr>
            <w:r w:rsidRPr="00B50CC0">
              <w:rPr>
                <w:sz w:val="36"/>
                <w:szCs w:val="36"/>
              </w:rPr>
              <w:lastRenderedPageBreak/>
              <w:t>10</w:t>
            </w:r>
            <w:r w:rsidR="00B50CC0">
              <w:rPr>
                <w:sz w:val="36"/>
                <w:szCs w:val="36"/>
              </w:rPr>
              <w:t>.</w:t>
            </w:r>
          </w:p>
        </w:tc>
        <w:tc>
          <w:tcPr>
            <w:tcW w:w="5166" w:type="dxa"/>
          </w:tcPr>
          <w:p w14:paraId="6377699A" w14:textId="77777777" w:rsidR="000F6C45" w:rsidRPr="00B50CC0" w:rsidRDefault="000F6C45" w:rsidP="00B50CC0">
            <w:pPr>
              <w:cnfStyle w:val="000000000000" w:firstRow="0" w:lastRow="0" w:firstColumn="0" w:lastColumn="0" w:oddVBand="0" w:evenVBand="0" w:oddHBand="0" w:evenHBand="0" w:firstRowFirstColumn="0" w:firstRowLastColumn="0" w:lastRowFirstColumn="0" w:lastRowLastColumn="0"/>
            </w:pPr>
            <w:r w:rsidRPr="00B50CC0">
              <w:t xml:space="preserve">Discuss transportation as a related service if it is required to assist the child with a disability to benefit from special education and related services. This may include transportation to and/or from preschool or </w:t>
            </w:r>
            <w:proofErr w:type="gramStart"/>
            <w:r w:rsidRPr="00B50CC0">
              <w:t>child care</w:t>
            </w:r>
            <w:proofErr w:type="gramEnd"/>
            <w:r w:rsidRPr="00B50CC0">
              <w:t>.</w:t>
            </w:r>
          </w:p>
          <w:p w14:paraId="3F526907" w14:textId="245C2D98" w:rsidR="00C05189" w:rsidRPr="00FC233E" w:rsidRDefault="00FC233E" w:rsidP="00FC233E">
            <w:pPr>
              <w:cnfStyle w:val="000000000000" w:firstRow="0" w:lastRow="0" w:firstColumn="0" w:lastColumn="0" w:oddVBand="0" w:evenVBand="0" w:oddHBand="0" w:evenHBand="0" w:firstRowFirstColumn="0" w:firstRowLastColumn="0" w:lastRowFirstColumn="0" w:lastRowLastColumn="0"/>
            </w:pPr>
            <w:r>
              <w:rPr>
                <w:rStyle w:val="Emphasis"/>
              </w:rPr>
              <w:t xml:space="preserve">IDEA Regulations: </w:t>
            </w:r>
            <w:hyperlink r:id="rId26" w:anchor="p-300.34(a)" w:history="1">
              <w:r>
                <w:rPr>
                  <w:rStyle w:val="Hyperlink"/>
                  <w:i/>
                  <w:iCs/>
                </w:rPr>
                <w:t>34 CFR §300.34(a)</w:t>
              </w:r>
            </w:hyperlink>
          </w:p>
        </w:tc>
        <w:tc>
          <w:tcPr>
            <w:tcW w:w="1034" w:type="dxa"/>
          </w:tcPr>
          <w:p w14:paraId="5793F8CC" w14:textId="77777777" w:rsidR="00C05189" w:rsidRPr="00B50CC0" w:rsidRDefault="00C05189" w:rsidP="009F2A18">
            <w:pPr>
              <w:jc w:val="center"/>
              <w:cnfStyle w:val="000000000000" w:firstRow="0" w:lastRow="0" w:firstColumn="0" w:lastColumn="0" w:oddVBand="0" w:evenVBand="0" w:oddHBand="0" w:evenHBand="0" w:firstRowFirstColumn="0" w:firstRowLastColumn="0" w:lastRowFirstColumn="0" w:lastRowLastColumn="0"/>
            </w:pPr>
          </w:p>
        </w:tc>
        <w:tc>
          <w:tcPr>
            <w:tcW w:w="6497" w:type="dxa"/>
          </w:tcPr>
          <w:p w14:paraId="62BCA058" w14:textId="77777777" w:rsidR="00C05189" w:rsidRPr="00B50CC0" w:rsidRDefault="00C05189" w:rsidP="00B50CC0">
            <w:pPr>
              <w:cnfStyle w:val="000000000000" w:firstRow="0" w:lastRow="0" w:firstColumn="0" w:lastColumn="0" w:oddVBand="0" w:evenVBand="0" w:oddHBand="0" w:evenHBand="0" w:firstRowFirstColumn="0" w:firstRowLastColumn="0" w:lastRowFirstColumn="0" w:lastRowLastColumn="0"/>
            </w:pPr>
          </w:p>
        </w:tc>
      </w:tr>
      <w:tr w:rsidR="006C4970" w:rsidRPr="00B50CC0" w14:paraId="5E969823" w14:textId="77777777" w:rsidTr="00A44F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3" w:type="dxa"/>
          </w:tcPr>
          <w:p w14:paraId="52AF3F68" w14:textId="422CC536" w:rsidR="00C05189" w:rsidRPr="00B50CC0" w:rsidRDefault="00C05189" w:rsidP="00B50CC0">
            <w:pPr>
              <w:jc w:val="center"/>
              <w:rPr>
                <w:sz w:val="36"/>
                <w:szCs w:val="36"/>
              </w:rPr>
            </w:pPr>
            <w:r w:rsidRPr="00B50CC0">
              <w:rPr>
                <w:sz w:val="36"/>
                <w:szCs w:val="36"/>
              </w:rPr>
              <w:t>11</w:t>
            </w:r>
            <w:r w:rsidR="00B50CC0">
              <w:rPr>
                <w:sz w:val="36"/>
                <w:szCs w:val="36"/>
              </w:rPr>
              <w:t>.</w:t>
            </w:r>
          </w:p>
        </w:tc>
        <w:tc>
          <w:tcPr>
            <w:tcW w:w="5166" w:type="dxa"/>
          </w:tcPr>
          <w:p w14:paraId="7FAFA67A" w14:textId="77777777" w:rsidR="000F6C45" w:rsidRPr="00B50CC0" w:rsidRDefault="000F6C45" w:rsidP="00B50CC0">
            <w:pPr>
              <w:cnfStyle w:val="000000100000" w:firstRow="0" w:lastRow="0" w:firstColumn="0" w:lastColumn="0" w:oddVBand="0" w:evenVBand="0" w:oddHBand="1" w:evenHBand="0" w:firstRowFirstColumn="0" w:firstRowLastColumn="0" w:lastRowFirstColumn="0" w:lastRowLastColumn="0"/>
            </w:pPr>
            <w:r w:rsidRPr="00B50CC0">
              <w:t>Document an explanation of the extent, if any, to which the child will not participate with nondisabled children in the regular class.</w:t>
            </w:r>
          </w:p>
          <w:p w14:paraId="28204F66" w14:textId="2015224A" w:rsidR="00C05189" w:rsidRPr="00FC233E" w:rsidRDefault="00FC233E" w:rsidP="00FC233E">
            <w:pPr>
              <w:cnfStyle w:val="000000100000" w:firstRow="0" w:lastRow="0" w:firstColumn="0" w:lastColumn="0" w:oddVBand="0" w:evenVBand="0" w:oddHBand="1" w:evenHBand="0" w:firstRowFirstColumn="0" w:firstRowLastColumn="0" w:lastRowFirstColumn="0" w:lastRowLastColumn="0"/>
            </w:pPr>
            <w:r>
              <w:rPr>
                <w:rStyle w:val="Emphasis"/>
              </w:rPr>
              <w:t xml:space="preserve">IDEA Regulations: </w:t>
            </w:r>
            <w:hyperlink r:id="rId27" w:anchor="p-300.320(a)(4)" w:history="1">
              <w:r>
                <w:rPr>
                  <w:rStyle w:val="Hyperlink"/>
                  <w:i/>
                  <w:iCs/>
                </w:rPr>
                <w:t>34 CFR §300.320(a)(4)</w:t>
              </w:r>
            </w:hyperlink>
            <w:r>
              <w:rPr>
                <w:rStyle w:val="Emphasis"/>
              </w:rPr>
              <w:t xml:space="preserve">, </w:t>
            </w:r>
            <w:hyperlink r:id="rId28" w:anchor="p-300.320(a)(5)" w:history="1">
              <w:r>
                <w:rPr>
                  <w:rStyle w:val="Hyperlink"/>
                  <w:i/>
                  <w:iCs/>
                </w:rPr>
                <w:t>34 CFR §300.320(a)(5)</w:t>
              </w:r>
            </w:hyperlink>
          </w:p>
        </w:tc>
        <w:tc>
          <w:tcPr>
            <w:tcW w:w="1034" w:type="dxa"/>
          </w:tcPr>
          <w:p w14:paraId="7A92D4FE" w14:textId="77777777" w:rsidR="00C05189" w:rsidRPr="00B50CC0" w:rsidRDefault="00C05189" w:rsidP="009F2A18">
            <w:pPr>
              <w:jc w:val="center"/>
              <w:cnfStyle w:val="000000100000" w:firstRow="0" w:lastRow="0" w:firstColumn="0" w:lastColumn="0" w:oddVBand="0" w:evenVBand="0" w:oddHBand="1" w:evenHBand="0" w:firstRowFirstColumn="0" w:firstRowLastColumn="0" w:lastRowFirstColumn="0" w:lastRowLastColumn="0"/>
            </w:pPr>
          </w:p>
        </w:tc>
        <w:tc>
          <w:tcPr>
            <w:tcW w:w="6497" w:type="dxa"/>
          </w:tcPr>
          <w:p w14:paraId="6E02056A" w14:textId="77777777" w:rsidR="00C05189" w:rsidRPr="00B50CC0" w:rsidRDefault="00C05189" w:rsidP="00B50CC0">
            <w:pPr>
              <w:cnfStyle w:val="000000100000" w:firstRow="0" w:lastRow="0" w:firstColumn="0" w:lastColumn="0" w:oddVBand="0" w:evenVBand="0" w:oddHBand="1" w:evenHBand="0" w:firstRowFirstColumn="0" w:firstRowLastColumn="0" w:lastRowFirstColumn="0" w:lastRowLastColumn="0"/>
            </w:pPr>
          </w:p>
        </w:tc>
      </w:tr>
      <w:tr w:rsidR="006C4970" w:rsidRPr="00B50CC0" w14:paraId="34875E4C" w14:textId="77777777" w:rsidTr="00A44F9E">
        <w:trPr>
          <w:cantSplit/>
        </w:trPr>
        <w:tc>
          <w:tcPr>
            <w:cnfStyle w:val="001000000000" w:firstRow="0" w:lastRow="0" w:firstColumn="1" w:lastColumn="0" w:oddVBand="0" w:evenVBand="0" w:oddHBand="0" w:evenHBand="0" w:firstRowFirstColumn="0" w:firstRowLastColumn="0" w:lastRowFirstColumn="0" w:lastRowLastColumn="0"/>
            <w:tcW w:w="973" w:type="dxa"/>
          </w:tcPr>
          <w:p w14:paraId="6A31862A" w14:textId="60915312" w:rsidR="00C05189" w:rsidRPr="00B50CC0" w:rsidRDefault="00C05189" w:rsidP="00B50CC0">
            <w:pPr>
              <w:jc w:val="center"/>
              <w:rPr>
                <w:sz w:val="36"/>
                <w:szCs w:val="36"/>
              </w:rPr>
            </w:pPr>
            <w:r w:rsidRPr="00B50CC0">
              <w:rPr>
                <w:sz w:val="36"/>
                <w:szCs w:val="36"/>
              </w:rPr>
              <w:t>12</w:t>
            </w:r>
            <w:r w:rsidR="00B50CC0">
              <w:rPr>
                <w:sz w:val="36"/>
                <w:szCs w:val="36"/>
              </w:rPr>
              <w:t>.</w:t>
            </w:r>
          </w:p>
        </w:tc>
        <w:tc>
          <w:tcPr>
            <w:tcW w:w="5166" w:type="dxa"/>
          </w:tcPr>
          <w:p w14:paraId="4B3B4A5E" w14:textId="77777777" w:rsidR="000F6C45" w:rsidRPr="00B50CC0" w:rsidRDefault="000F6C45" w:rsidP="00B50CC0">
            <w:pPr>
              <w:cnfStyle w:val="000000000000" w:firstRow="0" w:lastRow="0" w:firstColumn="0" w:lastColumn="0" w:oddVBand="0" w:evenVBand="0" w:oddHBand="0" w:evenHBand="0" w:firstRowFirstColumn="0" w:firstRowLastColumn="0" w:lastRowFirstColumn="0" w:lastRowLastColumn="0"/>
            </w:pPr>
            <w:r w:rsidRPr="00B50CC0">
              <w:t>Complete the prior written notice.</w:t>
            </w:r>
          </w:p>
          <w:p w14:paraId="08F4E8FB" w14:textId="007A32DC" w:rsidR="00C05189" w:rsidRPr="00FC233E" w:rsidRDefault="00FC233E" w:rsidP="00FC233E">
            <w:pPr>
              <w:cnfStyle w:val="000000000000" w:firstRow="0" w:lastRow="0" w:firstColumn="0" w:lastColumn="0" w:oddVBand="0" w:evenVBand="0" w:oddHBand="0" w:evenHBand="0" w:firstRowFirstColumn="0" w:firstRowLastColumn="0" w:lastRowFirstColumn="0" w:lastRowLastColumn="0"/>
            </w:pPr>
            <w:r>
              <w:rPr>
                <w:rStyle w:val="Emphasis"/>
              </w:rPr>
              <w:t xml:space="preserve">IDEA Regulations: </w:t>
            </w:r>
            <w:hyperlink r:id="rId29" w:anchor="300.320" w:history="1">
              <w:r>
                <w:rPr>
                  <w:rStyle w:val="Hyperlink"/>
                  <w:i/>
                  <w:iCs/>
                </w:rPr>
                <w:t>34 CFR §300.320</w:t>
              </w:r>
            </w:hyperlink>
            <w:r>
              <w:rPr>
                <w:rStyle w:val="Emphasis"/>
              </w:rPr>
              <w:t xml:space="preserve">, </w:t>
            </w:r>
            <w:hyperlink r:id="rId30" w:anchor="300.503" w:history="1">
              <w:r>
                <w:rPr>
                  <w:rStyle w:val="Hyperlink"/>
                  <w:i/>
                  <w:iCs/>
                </w:rPr>
                <w:t>34 CFR §300.503</w:t>
              </w:r>
            </w:hyperlink>
          </w:p>
        </w:tc>
        <w:tc>
          <w:tcPr>
            <w:tcW w:w="1034" w:type="dxa"/>
          </w:tcPr>
          <w:p w14:paraId="369A91FE" w14:textId="77777777" w:rsidR="00C05189" w:rsidRPr="00B50CC0" w:rsidRDefault="00C05189" w:rsidP="009F2A18">
            <w:pPr>
              <w:jc w:val="center"/>
              <w:cnfStyle w:val="000000000000" w:firstRow="0" w:lastRow="0" w:firstColumn="0" w:lastColumn="0" w:oddVBand="0" w:evenVBand="0" w:oddHBand="0" w:evenHBand="0" w:firstRowFirstColumn="0" w:firstRowLastColumn="0" w:lastRowFirstColumn="0" w:lastRowLastColumn="0"/>
            </w:pPr>
          </w:p>
        </w:tc>
        <w:tc>
          <w:tcPr>
            <w:tcW w:w="6497" w:type="dxa"/>
          </w:tcPr>
          <w:p w14:paraId="62DF8893" w14:textId="77777777" w:rsidR="00C05189" w:rsidRPr="00B50CC0" w:rsidRDefault="00C05189" w:rsidP="00B50CC0">
            <w:pPr>
              <w:cnfStyle w:val="000000000000" w:firstRow="0" w:lastRow="0" w:firstColumn="0" w:lastColumn="0" w:oddVBand="0" w:evenVBand="0" w:oddHBand="0" w:evenHBand="0" w:firstRowFirstColumn="0" w:firstRowLastColumn="0" w:lastRowFirstColumn="0" w:lastRowLastColumn="0"/>
            </w:pPr>
          </w:p>
        </w:tc>
      </w:tr>
    </w:tbl>
    <w:p w14:paraId="3395372A" w14:textId="77777777" w:rsidR="00F17893" w:rsidRPr="00A90327" w:rsidRDefault="00F17893" w:rsidP="00A90327"/>
    <w:tbl>
      <w:tblPr>
        <w:tblStyle w:val="TableGrid"/>
        <w:tblW w:w="1377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gridCol w:w="3330"/>
      </w:tblGrid>
      <w:tr w:rsidR="00B24EC3" w14:paraId="7065500B" w14:textId="77777777" w:rsidTr="00064D62">
        <w:tc>
          <w:tcPr>
            <w:tcW w:w="10440" w:type="dxa"/>
            <w:vAlign w:val="center"/>
          </w:tcPr>
          <w:p w14:paraId="0049B386" w14:textId="77777777" w:rsidR="003A09C1" w:rsidRDefault="00064D62" w:rsidP="00064D62">
            <w:r w:rsidRPr="00064D62">
              <w:t xml:space="preserve">The ECTA Center is a program of the FPG Child Development Institute of the University of North Carolina at Chapel Hill, funded through cooperative agreement number H326P170001 from the Office of Special Education Programs, U.S. Department of Education. Opinions expressed herein do not necessarily represent the Department of Education's position or policy. </w:t>
            </w:r>
          </w:p>
          <w:p w14:paraId="01ED8D9D" w14:textId="49F48D40" w:rsidR="00195B24" w:rsidRDefault="00064D62" w:rsidP="00393027">
            <w:r w:rsidRPr="00064D62">
              <w:t xml:space="preserve">Project Officer: Julia Martin </w:t>
            </w:r>
            <w:proofErr w:type="spellStart"/>
            <w:r w:rsidRPr="00064D62">
              <w:t>Eile</w:t>
            </w:r>
            <w:proofErr w:type="spellEnd"/>
          </w:p>
        </w:tc>
        <w:tc>
          <w:tcPr>
            <w:tcW w:w="3330" w:type="dxa"/>
          </w:tcPr>
          <w:p w14:paraId="115E796F" w14:textId="77777777" w:rsidR="00195B24" w:rsidRDefault="00195B24" w:rsidP="00393027">
            <w:pPr>
              <w:jc w:val="center"/>
            </w:pPr>
            <w:r>
              <w:rPr>
                <w:noProof/>
              </w:rPr>
              <w:drawing>
                <wp:inline distT="0" distB="0" distL="0" distR="0" wp14:anchorId="583C0D8C" wp14:editId="12820D2B">
                  <wp:extent cx="1549100" cy="914400"/>
                  <wp:effectExtent l="0" t="0" r="635" b="0"/>
                  <wp:docPr id="2" name="Picture 2" title="Logo: IDEAs that Work: Office of Special Education Programs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EP_ideas that work3.eps"/>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29871" cy="962078"/>
                          </a:xfrm>
                          <a:prstGeom prst="rect">
                            <a:avLst/>
                          </a:prstGeom>
                        </pic:spPr>
                      </pic:pic>
                    </a:graphicData>
                  </a:graphic>
                </wp:inline>
              </w:drawing>
            </w:r>
          </w:p>
        </w:tc>
      </w:tr>
    </w:tbl>
    <w:p w14:paraId="28317BBD" w14:textId="6FF25E6E" w:rsidR="002C2BA7" w:rsidRPr="002C2BA7" w:rsidRDefault="002C2BA7" w:rsidP="002C2BA7">
      <w:pPr>
        <w:pStyle w:val="SmallLine"/>
      </w:pPr>
    </w:p>
    <w:sectPr w:rsidR="002C2BA7" w:rsidRPr="002C2BA7" w:rsidSect="00B24EC3">
      <w:type w:val="continuous"/>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6C81" w14:textId="77777777" w:rsidR="00CF1D94" w:rsidRDefault="00CF1D94" w:rsidP="00A53318">
      <w:r>
        <w:separator/>
      </w:r>
    </w:p>
  </w:endnote>
  <w:endnote w:type="continuationSeparator" w:id="0">
    <w:p w14:paraId="473CAE5F" w14:textId="77777777" w:rsidR="00CF1D94" w:rsidRDefault="00CF1D94" w:rsidP="00A5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AC4C" w14:textId="77777777" w:rsidR="00EB31BC" w:rsidRPr="00A7389D" w:rsidRDefault="00EB31BC" w:rsidP="00A53318">
    <w:pPr>
      <w:pBdr>
        <w:top w:val="single" w:sz="4" w:space="1" w:color="auto"/>
      </w:pBdr>
      <w:rPr>
        <w:sz w:val="2"/>
        <w:szCs w:val="2"/>
      </w:rPr>
    </w:pPr>
  </w:p>
  <w:p w14:paraId="05EFC4B1" w14:textId="29A41842" w:rsidR="00EB31BC" w:rsidRPr="008A6156" w:rsidRDefault="008A6156" w:rsidP="008A6156">
    <w:pPr>
      <w:pStyle w:val="Footer"/>
      <w:tabs>
        <w:tab w:val="clear" w:pos="4680"/>
        <w:tab w:val="clear" w:pos="9360"/>
        <w:tab w:val="right" w:pos="13680"/>
      </w:tabs>
      <w:rPr>
        <w:i w:val="0"/>
        <w:iCs/>
      </w:rPr>
    </w:pPr>
    <w:r w:rsidRPr="008A6156">
      <w:rPr>
        <w:i w:val="0"/>
        <w:iCs/>
      </w:rPr>
      <w:t>Effective IEP Process Action Review</w:t>
    </w:r>
    <w:r w:rsidR="00EB31BC" w:rsidRPr="008A6156">
      <w:rPr>
        <w:rFonts w:ascii="Times New Roman" w:hAnsi="Times New Roman"/>
        <w:i w:val="0"/>
        <w:iCs/>
      </w:rPr>
      <w:tab/>
    </w:r>
    <w:r w:rsidR="00EB31BC" w:rsidRPr="008A6156">
      <w:rPr>
        <w:i w:val="0"/>
        <w:iCs/>
      </w:rPr>
      <w:fldChar w:fldCharType="begin"/>
    </w:r>
    <w:r w:rsidR="00EB31BC" w:rsidRPr="008A6156">
      <w:rPr>
        <w:i w:val="0"/>
        <w:iCs/>
      </w:rPr>
      <w:instrText xml:space="preserve"> PAGE </w:instrText>
    </w:r>
    <w:r w:rsidR="00EB31BC" w:rsidRPr="008A6156">
      <w:rPr>
        <w:i w:val="0"/>
        <w:iCs/>
      </w:rPr>
      <w:fldChar w:fldCharType="separate"/>
    </w:r>
    <w:r w:rsidR="00EB31BC" w:rsidRPr="008A6156">
      <w:rPr>
        <w:i w:val="0"/>
        <w:iCs/>
      </w:rPr>
      <w:t>1</w:t>
    </w:r>
    <w:r w:rsidR="00EB31BC" w:rsidRPr="008A6156">
      <w:rPr>
        <w:i w:val="0"/>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CFAF" w14:textId="77777777" w:rsidR="00CF1D94" w:rsidRDefault="00CF1D94" w:rsidP="00A53318">
      <w:r>
        <w:separator/>
      </w:r>
    </w:p>
  </w:footnote>
  <w:footnote w:type="continuationSeparator" w:id="0">
    <w:p w14:paraId="755EB771" w14:textId="77777777" w:rsidR="00CF1D94" w:rsidRDefault="00CF1D94" w:rsidP="00A53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DD7"/>
    <w:multiLevelType w:val="hybridMultilevel"/>
    <w:tmpl w:val="9DC4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E5542"/>
    <w:multiLevelType w:val="hybridMultilevel"/>
    <w:tmpl w:val="F5DCB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56164"/>
    <w:multiLevelType w:val="hybridMultilevel"/>
    <w:tmpl w:val="2612F5DA"/>
    <w:lvl w:ilvl="0" w:tplc="4EFEE100">
      <w:start w:val="1"/>
      <w:numFmt w:val="lowerLetter"/>
      <w:lvlText w:val="(%1)"/>
      <w:lvlJc w:val="left"/>
      <w:pPr>
        <w:ind w:left="2121" w:hanging="331"/>
      </w:pPr>
      <w:rPr>
        <w:b w:val="0"/>
        <w:bCs w:val="0"/>
        <w:i w:val="0"/>
        <w:iCs w:val="0"/>
        <w:spacing w:val="0"/>
        <w:w w:val="102"/>
        <w:sz w:val="21"/>
        <w:szCs w:val="21"/>
      </w:rPr>
    </w:lvl>
    <w:lvl w:ilvl="1" w:tplc="74D69626">
      <w:start w:val="1"/>
      <w:numFmt w:val="decimal"/>
      <w:lvlText w:val="(%2)"/>
      <w:lvlJc w:val="left"/>
      <w:pPr>
        <w:ind w:left="2511" w:hanging="331"/>
      </w:pPr>
      <w:rPr>
        <w:b w:val="0"/>
        <w:bCs w:val="0"/>
        <w:i w:val="0"/>
        <w:iCs w:val="0"/>
        <w:spacing w:val="0"/>
        <w:w w:val="102"/>
        <w:sz w:val="21"/>
        <w:szCs w:val="21"/>
      </w:rPr>
    </w:lvl>
    <w:lvl w:ilvl="2" w:tplc="D1F4207E">
      <w:numFmt w:val="bullet"/>
      <w:lvlText w:val="•"/>
      <w:lvlJc w:val="left"/>
      <w:pPr>
        <w:ind w:left="2841" w:hanging="331"/>
      </w:pPr>
      <w:rPr>
        <w:rFonts w:hint="default"/>
      </w:rPr>
    </w:lvl>
    <w:lvl w:ilvl="3" w:tplc="F36ADF9C">
      <w:numFmt w:val="bullet"/>
      <w:lvlText w:val="•"/>
      <w:lvlJc w:val="left"/>
      <w:pPr>
        <w:ind w:left="3527" w:hanging="331"/>
      </w:pPr>
      <w:rPr>
        <w:rFonts w:hint="default"/>
      </w:rPr>
    </w:lvl>
    <w:lvl w:ilvl="4" w:tplc="23B670D0">
      <w:numFmt w:val="bullet"/>
      <w:lvlText w:val="•"/>
      <w:lvlJc w:val="left"/>
      <w:pPr>
        <w:ind w:left="4214" w:hanging="331"/>
      </w:pPr>
      <w:rPr>
        <w:rFonts w:hint="default"/>
      </w:rPr>
    </w:lvl>
    <w:lvl w:ilvl="5" w:tplc="3C2E2C92">
      <w:numFmt w:val="bullet"/>
      <w:lvlText w:val="•"/>
      <w:lvlJc w:val="left"/>
      <w:pPr>
        <w:ind w:left="4900" w:hanging="331"/>
      </w:pPr>
      <w:rPr>
        <w:rFonts w:hint="default"/>
      </w:rPr>
    </w:lvl>
    <w:lvl w:ilvl="6" w:tplc="50AC380A">
      <w:numFmt w:val="bullet"/>
      <w:lvlText w:val="•"/>
      <w:lvlJc w:val="left"/>
      <w:pPr>
        <w:ind w:left="5587" w:hanging="331"/>
      </w:pPr>
      <w:rPr>
        <w:rFonts w:hint="default"/>
      </w:rPr>
    </w:lvl>
    <w:lvl w:ilvl="7" w:tplc="5FE8DF72">
      <w:numFmt w:val="bullet"/>
      <w:lvlText w:val="•"/>
      <w:lvlJc w:val="left"/>
      <w:pPr>
        <w:ind w:left="6273" w:hanging="331"/>
      </w:pPr>
      <w:rPr>
        <w:rFonts w:hint="default"/>
      </w:rPr>
    </w:lvl>
    <w:lvl w:ilvl="8" w:tplc="C296A228">
      <w:numFmt w:val="bullet"/>
      <w:lvlText w:val="•"/>
      <w:lvlJc w:val="left"/>
      <w:pPr>
        <w:ind w:left="6960" w:hanging="331"/>
      </w:pPr>
      <w:rPr>
        <w:rFonts w:hint="default"/>
      </w:rPr>
    </w:lvl>
  </w:abstractNum>
  <w:abstractNum w:abstractNumId="3" w15:restartNumberingAfterBreak="0">
    <w:nsid w:val="2E343D94"/>
    <w:multiLevelType w:val="hybridMultilevel"/>
    <w:tmpl w:val="60AC42A8"/>
    <w:lvl w:ilvl="0" w:tplc="A42832FC">
      <w:numFmt w:val="bullet"/>
      <w:pStyle w:val="ListDoesntLookLike"/>
      <w:lvlText w:val="–"/>
      <w:lvlJc w:val="left"/>
      <w:pPr>
        <w:ind w:left="1170" w:hanging="720"/>
      </w:pPr>
      <w:rPr>
        <w:rFonts w:ascii="Arial" w:hAnsi="Arial" w:hint="default"/>
        <w:b/>
        <w:i w:val="0"/>
        <w:color w:val="D8661A"/>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2C57992"/>
    <w:multiLevelType w:val="hybridMultilevel"/>
    <w:tmpl w:val="8D0C6964"/>
    <w:lvl w:ilvl="0" w:tplc="8CDA0CAA">
      <w:numFmt w:val="bullet"/>
      <w:pStyle w:val="ListParagraph"/>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A4625"/>
    <w:multiLevelType w:val="hybridMultilevel"/>
    <w:tmpl w:val="945E886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611640B"/>
    <w:multiLevelType w:val="hybridMultilevel"/>
    <w:tmpl w:val="D53CD9D8"/>
    <w:lvl w:ilvl="0" w:tplc="A928F460">
      <w:start w:val="1"/>
      <w:numFmt w:val="decimal"/>
      <w:pStyle w:val="ListNumbers"/>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C49FD"/>
    <w:multiLevelType w:val="hybridMultilevel"/>
    <w:tmpl w:val="FFFFFFFF"/>
    <w:lvl w:ilvl="0" w:tplc="83CED4E4">
      <w:start w:val="1"/>
      <w:numFmt w:val="bullet"/>
      <w:lvlText w:val=""/>
      <w:lvlJc w:val="left"/>
      <w:pPr>
        <w:ind w:left="720" w:hanging="360"/>
      </w:pPr>
      <w:rPr>
        <w:rFonts w:ascii="Symbol" w:hAnsi="Symbol" w:hint="default"/>
      </w:rPr>
    </w:lvl>
    <w:lvl w:ilvl="1" w:tplc="CB8A0DA6">
      <w:start w:val="1"/>
      <w:numFmt w:val="bullet"/>
      <w:lvlText w:val=""/>
      <w:lvlJc w:val="left"/>
      <w:pPr>
        <w:ind w:left="1440" w:hanging="360"/>
      </w:pPr>
      <w:rPr>
        <w:rFonts w:ascii="Symbol" w:hAnsi="Symbol" w:hint="default"/>
      </w:rPr>
    </w:lvl>
    <w:lvl w:ilvl="2" w:tplc="EBE68E46">
      <w:start w:val="1"/>
      <w:numFmt w:val="bullet"/>
      <w:lvlText w:val=""/>
      <w:lvlJc w:val="left"/>
      <w:pPr>
        <w:ind w:left="2160" w:hanging="360"/>
      </w:pPr>
      <w:rPr>
        <w:rFonts w:ascii="Wingdings" w:hAnsi="Wingdings" w:hint="default"/>
      </w:rPr>
    </w:lvl>
    <w:lvl w:ilvl="3" w:tplc="9F3AF2D2">
      <w:start w:val="1"/>
      <w:numFmt w:val="bullet"/>
      <w:lvlText w:val=""/>
      <w:lvlJc w:val="left"/>
      <w:pPr>
        <w:ind w:left="2880" w:hanging="360"/>
      </w:pPr>
      <w:rPr>
        <w:rFonts w:ascii="Symbol" w:hAnsi="Symbol" w:hint="default"/>
      </w:rPr>
    </w:lvl>
    <w:lvl w:ilvl="4" w:tplc="FB081D5E">
      <w:start w:val="1"/>
      <w:numFmt w:val="bullet"/>
      <w:lvlText w:val="o"/>
      <w:lvlJc w:val="left"/>
      <w:pPr>
        <w:ind w:left="3600" w:hanging="360"/>
      </w:pPr>
      <w:rPr>
        <w:rFonts w:ascii="Courier New" w:hAnsi="Courier New" w:hint="default"/>
      </w:rPr>
    </w:lvl>
    <w:lvl w:ilvl="5" w:tplc="0AAA855E">
      <w:start w:val="1"/>
      <w:numFmt w:val="bullet"/>
      <w:lvlText w:val=""/>
      <w:lvlJc w:val="left"/>
      <w:pPr>
        <w:ind w:left="4320" w:hanging="360"/>
      </w:pPr>
      <w:rPr>
        <w:rFonts w:ascii="Wingdings" w:hAnsi="Wingdings" w:hint="default"/>
      </w:rPr>
    </w:lvl>
    <w:lvl w:ilvl="6" w:tplc="02D4FF30">
      <w:start w:val="1"/>
      <w:numFmt w:val="bullet"/>
      <w:lvlText w:val=""/>
      <w:lvlJc w:val="left"/>
      <w:pPr>
        <w:ind w:left="5040" w:hanging="360"/>
      </w:pPr>
      <w:rPr>
        <w:rFonts w:ascii="Symbol" w:hAnsi="Symbol" w:hint="default"/>
      </w:rPr>
    </w:lvl>
    <w:lvl w:ilvl="7" w:tplc="950A339A">
      <w:start w:val="1"/>
      <w:numFmt w:val="bullet"/>
      <w:lvlText w:val="o"/>
      <w:lvlJc w:val="left"/>
      <w:pPr>
        <w:ind w:left="5760" w:hanging="360"/>
      </w:pPr>
      <w:rPr>
        <w:rFonts w:ascii="Courier New" w:hAnsi="Courier New" w:hint="default"/>
      </w:rPr>
    </w:lvl>
    <w:lvl w:ilvl="8" w:tplc="2748793E">
      <w:start w:val="1"/>
      <w:numFmt w:val="bullet"/>
      <w:lvlText w:val=""/>
      <w:lvlJc w:val="left"/>
      <w:pPr>
        <w:ind w:left="6480" w:hanging="360"/>
      </w:pPr>
      <w:rPr>
        <w:rFonts w:ascii="Wingdings" w:hAnsi="Wingdings" w:hint="default"/>
      </w:rPr>
    </w:lvl>
  </w:abstractNum>
  <w:abstractNum w:abstractNumId="8" w15:restartNumberingAfterBreak="0">
    <w:nsid w:val="5098185C"/>
    <w:multiLevelType w:val="hybridMultilevel"/>
    <w:tmpl w:val="7FC2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932E3"/>
    <w:multiLevelType w:val="hybridMultilevel"/>
    <w:tmpl w:val="C824C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30677"/>
    <w:multiLevelType w:val="hybridMultilevel"/>
    <w:tmpl w:val="8438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94F48"/>
    <w:multiLevelType w:val="hybridMultilevel"/>
    <w:tmpl w:val="CE7281DE"/>
    <w:lvl w:ilvl="0" w:tplc="0CF80714">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767C578B"/>
    <w:multiLevelType w:val="hybridMultilevel"/>
    <w:tmpl w:val="8A3EE686"/>
    <w:lvl w:ilvl="0" w:tplc="5406BA5E">
      <w:numFmt w:val="bullet"/>
      <w:pStyle w:val="ListLooksLike"/>
      <w:lvlText w:val="+"/>
      <w:lvlJc w:val="left"/>
      <w:pPr>
        <w:ind w:left="1260" w:hanging="720"/>
      </w:pPr>
      <w:rPr>
        <w:rFonts w:ascii="Arial" w:hAnsi="Arial" w:hint="default"/>
        <w:b/>
        <w:i w:val="0"/>
        <w:color w:val="2DAA4C"/>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7DA57D47"/>
    <w:multiLevelType w:val="multilevel"/>
    <w:tmpl w:val="AD84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2"/>
  </w:num>
  <w:num w:numId="4">
    <w:abstractNumId w:val="6"/>
    <w:lvlOverride w:ilvl="0">
      <w:startOverride w:val="1"/>
    </w:lvlOverride>
  </w:num>
  <w:num w:numId="5">
    <w:abstractNumId w:val="6"/>
    <w:lvlOverride w:ilvl="0">
      <w:startOverride w:val="1"/>
    </w:lvlOverride>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1"/>
  </w:num>
  <w:num w:numId="12">
    <w:abstractNumId w:val="6"/>
  </w:num>
  <w:num w:numId="13">
    <w:abstractNumId w:val="6"/>
    <w:lvlOverride w:ilvl="0">
      <w:startOverride w:val="1"/>
    </w:lvlOverride>
  </w:num>
  <w:num w:numId="14">
    <w:abstractNumId w:val="2"/>
  </w:num>
  <w:num w:numId="15">
    <w:abstractNumId w:val="7"/>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5"/>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num>
  <w:num w:numId="28">
    <w:abstractNumId w:val="6"/>
    <w:lvlOverride w:ilvl="0">
      <w:startOverride w:val="1"/>
    </w:lvlOverride>
  </w:num>
  <w:num w:numId="29">
    <w:abstractNumId w:val="0"/>
  </w:num>
  <w:num w:numId="30">
    <w:abstractNumId w:val="10"/>
  </w:num>
  <w:num w:numId="31">
    <w:abstractNumId w:val="6"/>
    <w:lvlOverride w:ilvl="0">
      <w:startOverride w:val="1"/>
    </w:lvlOverride>
  </w:num>
  <w:num w:numId="32">
    <w:abstractNumId w:val="9"/>
  </w:num>
  <w:num w:numId="33">
    <w:abstractNumId w:val="1"/>
  </w:num>
  <w:num w:numId="34">
    <w:abstractNumId w:val="6"/>
    <w:lvlOverride w:ilvl="0">
      <w:startOverride w:val="1"/>
    </w:lvlOverride>
  </w:num>
  <w:num w:numId="35">
    <w:abstractNumId w:val="13"/>
  </w:num>
  <w:num w:numId="36">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42"/>
    <w:rsid w:val="00000B6D"/>
    <w:rsid w:val="00001957"/>
    <w:rsid w:val="00002FC5"/>
    <w:rsid w:val="00003000"/>
    <w:rsid w:val="0000319F"/>
    <w:rsid w:val="0000345E"/>
    <w:rsid w:val="0000430B"/>
    <w:rsid w:val="00006942"/>
    <w:rsid w:val="00007DA8"/>
    <w:rsid w:val="00010847"/>
    <w:rsid w:val="00010E1E"/>
    <w:rsid w:val="00013DED"/>
    <w:rsid w:val="0001486C"/>
    <w:rsid w:val="00015402"/>
    <w:rsid w:val="00016F88"/>
    <w:rsid w:val="0001702D"/>
    <w:rsid w:val="0002147E"/>
    <w:rsid w:val="000216E3"/>
    <w:rsid w:val="00022151"/>
    <w:rsid w:val="00022F9C"/>
    <w:rsid w:val="00023C1D"/>
    <w:rsid w:val="0002625E"/>
    <w:rsid w:val="00031673"/>
    <w:rsid w:val="00031EA1"/>
    <w:rsid w:val="00032783"/>
    <w:rsid w:val="0003357D"/>
    <w:rsid w:val="000341AD"/>
    <w:rsid w:val="00035238"/>
    <w:rsid w:val="00036A8E"/>
    <w:rsid w:val="000403A0"/>
    <w:rsid w:val="00047550"/>
    <w:rsid w:val="00050A57"/>
    <w:rsid w:val="000528A5"/>
    <w:rsid w:val="000530A9"/>
    <w:rsid w:val="000531CA"/>
    <w:rsid w:val="00053822"/>
    <w:rsid w:val="00053ED0"/>
    <w:rsid w:val="00055037"/>
    <w:rsid w:val="0005579F"/>
    <w:rsid w:val="0005782C"/>
    <w:rsid w:val="00057D88"/>
    <w:rsid w:val="00057FA9"/>
    <w:rsid w:val="000615F9"/>
    <w:rsid w:val="0006368A"/>
    <w:rsid w:val="00064D62"/>
    <w:rsid w:val="00077F38"/>
    <w:rsid w:val="00077FC4"/>
    <w:rsid w:val="00081A67"/>
    <w:rsid w:val="000826D0"/>
    <w:rsid w:val="0008280B"/>
    <w:rsid w:val="00082D34"/>
    <w:rsid w:val="000847E8"/>
    <w:rsid w:val="00084E44"/>
    <w:rsid w:val="000855CA"/>
    <w:rsid w:val="00085608"/>
    <w:rsid w:val="00086484"/>
    <w:rsid w:val="00087A7F"/>
    <w:rsid w:val="00090800"/>
    <w:rsid w:val="00091082"/>
    <w:rsid w:val="0009542D"/>
    <w:rsid w:val="00095AB3"/>
    <w:rsid w:val="00096360"/>
    <w:rsid w:val="00097ED8"/>
    <w:rsid w:val="000A10B1"/>
    <w:rsid w:val="000A21FD"/>
    <w:rsid w:val="000A3076"/>
    <w:rsid w:val="000A4560"/>
    <w:rsid w:val="000A4CA6"/>
    <w:rsid w:val="000A4ED2"/>
    <w:rsid w:val="000A5735"/>
    <w:rsid w:val="000B09E7"/>
    <w:rsid w:val="000B3968"/>
    <w:rsid w:val="000B4B0D"/>
    <w:rsid w:val="000B5F32"/>
    <w:rsid w:val="000B5FF9"/>
    <w:rsid w:val="000B66DF"/>
    <w:rsid w:val="000B6DCD"/>
    <w:rsid w:val="000C05A1"/>
    <w:rsid w:val="000C141B"/>
    <w:rsid w:val="000C179C"/>
    <w:rsid w:val="000C1A3B"/>
    <w:rsid w:val="000C2496"/>
    <w:rsid w:val="000C4711"/>
    <w:rsid w:val="000C4B88"/>
    <w:rsid w:val="000C5B13"/>
    <w:rsid w:val="000C6384"/>
    <w:rsid w:val="000D0128"/>
    <w:rsid w:val="000D19BF"/>
    <w:rsid w:val="000D2934"/>
    <w:rsid w:val="000D3C72"/>
    <w:rsid w:val="000D47B7"/>
    <w:rsid w:val="000D4AE1"/>
    <w:rsid w:val="000D5FCE"/>
    <w:rsid w:val="000D69DE"/>
    <w:rsid w:val="000D6C61"/>
    <w:rsid w:val="000E1D67"/>
    <w:rsid w:val="000E2C5D"/>
    <w:rsid w:val="000E4A88"/>
    <w:rsid w:val="000E5415"/>
    <w:rsid w:val="000E5545"/>
    <w:rsid w:val="000F0B66"/>
    <w:rsid w:val="000F5DCB"/>
    <w:rsid w:val="000F6C45"/>
    <w:rsid w:val="0010101C"/>
    <w:rsid w:val="001033E1"/>
    <w:rsid w:val="0010416C"/>
    <w:rsid w:val="001041A5"/>
    <w:rsid w:val="001050EE"/>
    <w:rsid w:val="0011001D"/>
    <w:rsid w:val="001100B6"/>
    <w:rsid w:val="00110524"/>
    <w:rsid w:val="00111985"/>
    <w:rsid w:val="001119E6"/>
    <w:rsid w:val="00114E90"/>
    <w:rsid w:val="0011565C"/>
    <w:rsid w:val="00117FA3"/>
    <w:rsid w:val="00121318"/>
    <w:rsid w:val="001240B2"/>
    <w:rsid w:val="001253AD"/>
    <w:rsid w:val="00126A7F"/>
    <w:rsid w:val="00127902"/>
    <w:rsid w:val="0013379C"/>
    <w:rsid w:val="0013532B"/>
    <w:rsid w:val="00137B0A"/>
    <w:rsid w:val="001429E5"/>
    <w:rsid w:val="00144292"/>
    <w:rsid w:val="001442DE"/>
    <w:rsid w:val="0014578E"/>
    <w:rsid w:val="00146AF9"/>
    <w:rsid w:val="00150A40"/>
    <w:rsid w:val="00150C7D"/>
    <w:rsid w:val="00151A9B"/>
    <w:rsid w:val="001540E5"/>
    <w:rsid w:val="001565D4"/>
    <w:rsid w:val="001568AF"/>
    <w:rsid w:val="00157A08"/>
    <w:rsid w:val="001610B0"/>
    <w:rsid w:val="00162B63"/>
    <w:rsid w:val="00163985"/>
    <w:rsid w:val="00166F40"/>
    <w:rsid w:val="00170839"/>
    <w:rsid w:val="0017114C"/>
    <w:rsid w:val="00171501"/>
    <w:rsid w:val="00171C8A"/>
    <w:rsid w:val="001750DB"/>
    <w:rsid w:val="00177101"/>
    <w:rsid w:val="00177309"/>
    <w:rsid w:val="00182651"/>
    <w:rsid w:val="00185A1D"/>
    <w:rsid w:val="00187259"/>
    <w:rsid w:val="0019098A"/>
    <w:rsid w:val="0019177F"/>
    <w:rsid w:val="00192D1D"/>
    <w:rsid w:val="00194756"/>
    <w:rsid w:val="001949F9"/>
    <w:rsid w:val="001953B0"/>
    <w:rsid w:val="00195A68"/>
    <w:rsid w:val="00195B24"/>
    <w:rsid w:val="00196124"/>
    <w:rsid w:val="00197412"/>
    <w:rsid w:val="001A09C5"/>
    <w:rsid w:val="001A13F9"/>
    <w:rsid w:val="001A15C0"/>
    <w:rsid w:val="001A267E"/>
    <w:rsid w:val="001A5717"/>
    <w:rsid w:val="001A7653"/>
    <w:rsid w:val="001B047B"/>
    <w:rsid w:val="001B114E"/>
    <w:rsid w:val="001B4405"/>
    <w:rsid w:val="001B4941"/>
    <w:rsid w:val="001B5387"/>
    <w:rsid w:val="001B53B5"/>
    <w:rsid w:val="001B67A8"/>
    <w:rsid w:val="001B682C"/>
    <w:rsid w:val="001B6ACC"/>
    <w:rsid w:val="001B7EBC"/>
    <w:rsid w:val="001C2695"/>
    <w:rsid w:val="001C36A4"/>
    <w:rsid w:val="001C37B4"/>
    <w:rsid w:val="001D0466"/>
    <w:rsid w:val="001D08A7"/>
    <w:rsid w:val="001D0A1A"/>
    <w:rsid w:val="001D2A99"/>
    <w:rsid w:val="001D38BA"/>
    <w:rsid w:val="001E0946"/>
    <w:rsid w:val="001E2A75"/>
    <w:rsid w:val="001E2D65"/>
    <w:rsid w:val="001E331C"/>
    <w:rsid w:val="001E4B4A"/>
    <w:rsid w:val="001E77A1"/>
    <w:rsid w:val="001E7D44"/>
    <w:rsid w:val="001E7DB4"/>
    <w:rsid w:val="001F0C49"/>
    <w:rsid w:val="001F51CA"/>
    <w:rsid w:val="001F79F7"/>
    <w:rsid w:val="001F7FB1"/>
    <w:rsid w:val="00200539"/>
    <w:rsid w:val="00201364"/>
    <w:rsid w:val="002024BE"/>
    <w:rsid w:val="0020253F"/>
    <w:rsid w:val="002039CC"/>
    <w:rsid w:val="002062E7"/>
    <w:rsid w:val="002103AD"/>
    <w:rsid w:val="0021089D"/>
    <w:rsid w:val="002118B1"/>
    <w:rsid w:val="00212001"/>
    <w:rsid w:val="00212E60"/>
    <w:rsid w:val="00213533"/>
    <w:rsid w:val="00215F45"/>
    <w:rsid w:val="002165A7"/>
    <w:rsid w:val="0021772F"/>
    <w:rsid w:val="00217D4F"/>
    <w:rsid w:val="00217FF9"/>
    <w:rsid w:val="00220E63"/>
    <w:rsid w:val="002213C5"/>
    <w:rsid w:val="00223B0C"/>
    <w:rsid w:val="002250CC"/>
    <w:rsid w:val="002255CD"/>
    <w:rsid w:val="00225ECF"/>
    <w:rsid w:val="00227827"/>
    <w:rsid w:val="00227BBD"/>
    <w:rsid w:val="00227C68"/>
    <w:rsid w:val="00230CC7"/>
    <w:rsid w:val="002317C4"/>
    <w:rsid w:val="00231C19"/>
    <w:rsid w:val="0023242F"/>
    <w:rsid w:val="0023352C"/>
    <w:rsid w:val="0023661D"/>
    <w:rsid w:val="00240838"/>
    <w:rsid w:val="00240FB9"/>
    <w:rsid w:val="002432DC"/>
    <w:rsid w:val="0024330D"/>
    <w:rsid w:val="00243E49"/>
    <w:rsid w:val="002443C7"/>
    <w:rsid w:val="00244FC3"/>
    <w:rsid w:val="0024614D"/>
    <w:rsid w:val="00246C03"/>
    <w:rsid w:val="00246C31"/>
    <w:rsid w:val="00247E92"/>
    <w:rsid w:val="00247FBF"/>
    <w:rsid w:val="002503E5"/>
    <w:rsid w:val="002536ED"/>
    <w:rsid w:val="0025726F"/>
    <w:rsid w:val="00262A4C"/>
    <w:rsid w:val="0026353E"/>
    <w:rsid w:val="00263B37"/>
    <w:rsid w:val="0026577D"/>
    <w:rsid w:val="00266C60"/>
    <w:rsid w:val="00270444"/>
    <w:rsid w:val="00270B17"/>
    <w:rsid w:val="0027435F"/>
    <w:rsid w:val="00275D9D"/>
    <w:rsid w:val="00280D03"/>
    <w:rsid w:val="002811DE"/>
    <w:rsid w:val="002812E5"/>
    <w:rsid w:val="00286AA1"/>
    <w:rsid w:val="00287725"/>
    <w:rsid w:val="002907E9"/>
    <w:rsid w:val="002910EF"/>
    <w:rsid w:val="00291BFC"/>
    <w:rsid w:val="0029439D"/>
    <w:rsid w:val="00294565"/>
    <w:rsid w:val="0029471C"/>
    <w:rsid w:val="00296D8F"/>
    <w:rsid w:val="0029766B"/>
    <w:rsid w:val="002A0412"/>
    <w:rsid w:val="002A06D3"/>
    <w:rsid w:val="002A0B39"/>
    <w:rsid w:val="002A0D9F"/>
    <w:rsid w:val="002A19A3"/>
    <w:rsid w:val="002A2C5D"/>
    <w:rsid w:val="002A31AE"/>
    <w:rsid w:val="002A3230"/>
    <w:rsid w:val="002A42EF"/>
    <w:rsid w:val="002A4B5E"/>
    <w:rsid w:val="002A544F"/>
    <w:rsid w:val="002A5D4C"/>
    <w:rsid w:val="002A65FB"/>
    <w:rsid w:val="002B0D34"/>
    <w:rsid w:val="002B13CE"/>
    <w:rsid w:val="002B14F6"/>
    <w:rsid w:val="002B2925"/>
    <w:rsid w:val="002B3C53"/>
    <w:rsid w:val="002B436C"/>
    <w:rsid w:val="002B45C4"/>
    <w:rsid w:val="002B503F"/>
    <w:rsid w:val="002B59A2"/>
    <w:rsid w:val="002B6A04"/>
    <w:rsid w:val="002B6C18"/>
    <w:rsid w:val="002C022A"/>
    <w:rsid w:val="002C1620"/>
    <w:rsid w:val="002C1D20"/>
    <w:rsid w:val="002C1E83"/>
    <w:rsid w:val="002C24B2"/>
    <w:rsid w:val="002C28C5"/>
    <w:rsid w:val="002C2BA7"/>
    <w:rsid w:val="002C455D"/>
    <w:rsid w:val="002C67B5"/>
    <w:rsid w:val="002D2080"/>
    <w:rsid w:val="002D2C67"/>
    <w:rsid w:val="002D51B6"/>
    <w:rsid w:val="002D6222"/>
    <w:rsid w:val="002E1037"/>
    <w:rsid w:val="002E1452"/>
    <w:rsid w:val="002F180F"/>
    <w:rsid w:val="002F32DE"/>
    <w:rsid w:val="002F3FD3"/>
    <w:rsid w:val="002F5142"/>
    <w:rsid w:val="002F7B25"/>
    <w:rsid w:val="00302A94"/>
    <w:rsid w:val="00306C5F"/>
    <w:rsid w:val="00310CDA"/>
    <w:rsid w:val="00310D15"/>
    <w:rsid w:val="003112BA"/>
    <w:rsid w:val="00320125"/>
    <w:rsid w:val="0032025E"/>
    <w:rsid w:val="0032045E"/>
    <w:rsid w:val="00321E40"/>
    <w:rsid w:val="0032288B"/>
    <w:rsid w:val="00323A13"/>
    <w:rsid w:val="0032466A"/>
    <w:rsid w:val="00324D22"/>
    <w:rsid w:val="003318B1"/>
    <w:rsid w:val="00332DFE"/>
    <w:rsid w:val="00334156"/>
    <w:rsid w:val="003349D3"/>
    <w:rsid w:val="0033720F"/>
    <w:rsid w:val="003406E6"/>
    <w:rsid w:val="00340CDF"/>
    <w:rsid w:val="003414EA"/>
    <w:rsid w:val="0034155D"/>
    <w:rsid w:val="00341CAF"/>
    <w:rsid w:val="00343C39"/>
    <w:rsid w:val="00344CFD"/>
    <w:rsid w:val="00344FB4"/>
    <w:rsid w:val="0034585F"/>
    <w:rsid w:val="0034612B"/>
    <w:rsid w:val="0035084E"/>
    <w:rsid w:val="00352550"/>
    <w:rsid w:val="003528F5"/>
    <w:rsid w:val="00352A4D"/>
    <w:rsid w:val="0035438A"/>
    <w:rsid w:val="003565F5"/>
    <w:rsid w:val="00356D9A"/>
    <w:rsid w:val="003576DB"/>
    <w:rsid w:val="00357AA8"/>
    <w:rsid w:val="0036061A"/>
    <w:rsid w:val="00362FEE"/>
    <w:rsid w:val="00363AF3"/>
    <w:rsid w:val="00365E5A"/>
    <w:rsid w:val="003671CB"/>
    <w:rsid w:val="00367F55"/>
    <w:rsid w:val="00370808"/>
    <w:rsid w:val="00370B0D"/>
    <w:rsid w:val="003713E9"/>
    <w:rsid w:val="0037258C"/>
    <w:rsid w:val="00372DBA"/>
    <w:rsid w:val="00372DD7"/>
    <w:rsid w:val="00373A71"/>
    <w:rsid w:val="00373D86"/>
    <w:rsid w:val="0037460C"/>
    <w:rsid w:val="00375BE8"/>
    <w:rsid w:val="00377630"/>
    <w:rsid w:val="00377DCF"/>
    <w:rsid w:val="00381643"/>
    <w:rsid w:val="003827EA"/>
    <w:rsid w:val="0038324A"/>
    <w:rsid w:val="003840E5"/>
    <w:rsid w:val="00384C30"/>
    <w:rsid w:val="0038656B"/>
    <w:rsid w:val="003865A3"/>
    <w:rsid w:val="0039078E"/>
    <w:rsid w:val="0039105A"/>
    <w:rsid w:val="003927B0"/>
    <w:rsid w:val="0039317C"/>
    <w:rsid w:val="00394DF3"/>
    <w:rsid w:val="00396FA8"/>
    <w:rsid w:val="003A09C1"/>
    <w:rsid w:val="003A165A"/>
    <w:rsid w:val="003A36C9"/>
    <w:rsid w:val="003A5C08"/>
    <w:rsid w:val="003A6CEE"/>
    <w:rsid w:val="003B10E2"/>
    <w:rsid w:val="003B3377"/>
    <w:rsid w:val="003B3A53"/>
    <w:rsid w:val="003B411D"/>
    <w:rsid w:val="003B4687"/>
    <w:rsid w:val="003C03F7"/>
    <w:rsid w:val="003C0C3E"/>
    <w:rsid w:val="003C0EB3"/>
    <w:rsid w:val="003C0F16"/>
    <w:rsid w:val="003C11B3"/>
    <w:rsid w:val="003C181B"/>
    <w:rsid w:val="003C288A"/>
    <w:rsid w:val="003C31F1"/>
    <w:rsid w:val="003C6306"/>
    <w:rsid w:val="003C79E2"/>
    <w:rsid w:val="003D04EE"/>
    <w:rsid w:val="003D12A1"/>
    <w:rsid w:val="003D13A7"/>
    <w:rsid w:val="003D67AD"/>
    <w:rsid w:val="003E056F"/>
    <w:rsid w:val="003E104B"/>
    <w:rsid w:val="003E20D3"/>
    <w:rsid w:val="003E2B85"/>
    <w:rsid w:val="003E2C67"/>
    <w:rsid w:val="003E5CC4"/>
    <w:rsid w:val="003E5E77"/>
    <w:rsid w:val="003F09EC"/>
    <w:rsid w:val="003F0E8B"/>
    <w:rsid w:val="003F2FA5"/>
    <w:rsid w:val="003F48A8"/>
    <w:rsid w:val="003F4BB1"/>
    <w:rsid w:val="003F56A3"/>
    <w:rsid w:val="003F62F4"/>
    <w:rsid w:val="004000D2"/>
    <w:rsid w:val="00400EF8"/>
    <w:rsid w:val="0040283D"/>
    <w:rsid w:val="004039A5"/>
    <w:rsid w:val="00403A44"/>
    <w:rsid w:val="00404716"/>
    <w:rsid w:val="00404D5E"/>
    <w:rsid w:val="00405901"/>
    <w:rsid w:val="0040629C"/>
    <w:rsid w:val="00406DD6"/>
    <w:rsid w:val="0041018F"/>
    <w:rsid w:val="004114AE"/>
    <w:rsid w:val="00412426"/>
    <w:rsid w:val="00414613"/>
    <w:rsid w:val="00417B85"/>
    <w:rsid w:val="00424D71"/>
    <w:rsid w:val="00426730"/>
    <w:rsid w:val="0042793A"/>
    <w:rsid w:val="00431A09"/>
    <w:rsid w:val="004353B7"/>
    <w:rsid w:val="0043617B"/>
    <w:rsid w:val="0044115D"/>
    <w:rsid w:val="00442807"/>
    <w:rsid w:val="00443169"/>
    <w:rsid w:val="0044511A"/>
    <w:rsid w:val="00445742"/>
    <w:rsid w:val="004506C2"/>
    <w:rsid w:val="004520F0"/>
    <w:rsid w:val="004530F2"/>
    <w:rsid w:val="00453D37"/>
    <w:rsid w:val="0045406F"/>
    <w:rsid w:val="0045444A"/>
    <w:rsid w:val="00454AE6"/>
    <w:rsid w:val="004559D4"/>
    <w:rsid w:val="00455F0E"/>
    <w:rsid w:val="0045634A"/>
    <w:rsid w:val="00457008"/>
    <w:rsid w:val="00457349"/>
    <w:rsid w:val="0046174D"/>
    <w:rsid w:val="00462B71"/>
    <w:rsid w:val="00462CF6"/>
    <w:rsid w:val="0046326C"/>
    <w:rsid w:val="00463F65"/>
    <w:rsid w:val="00465B03"/>
    <w:rsid w:val="0046770B"/>
    <w:rsid w:val="004745DC"/>
    <w:rsid w:val="00475AD9"/>
    <w:rsid w:val="00475D02"/>
    <w:rsid w:val="00480C78"/>
    <w:rsid w:val="00480D48"/>
    <w:rsid w:val="00480FA1"/>
    <w:rsid w:val="00481AC5"/>
    <w:rsid w:val="0048262D"/>
    <w:rsid w:val="004827C1"/>
    <w:rsid w:val="00484861"/>
    <w:rsid w:val="0048739C"/>
    <w:rsid w:val="004879F3"/>
    <w:rsid w:val="0049071C"/>
    <w:rsid w:val="00490B81"/>
    <w:rsid w:val="00492602"/>
    <w:rsid w:val="00493A2E"/>
    <w:rsid w:val="004942DF"/>
    <w:rsid w:val="00496B89"/>
    <w:rsid w:val="00497A39"/>
    <w:rsid w:val="00497D20"/>
    <w:rsid w:val="004A1604"/>
    <w:rsid w:val="004A33AF"/>
    <w:rsid w:val="004A3CBD"/>
    <w:rsid w:val="004A42E5"/>
    <w:rsid w:val="004A4631"/>
    <w:rsid w:val="004A65BC"/>
    <w:rsid w:val="004A6C57"/>
    <w:rsid w:val="004B0DDA"/>
    <w:rsid w:val="004B0FF3"/>
    <w:rsid w:val="004B2B0C"/>
    <w:rsid w:val="004B7E90"/>
    <w:rsid w:val="004C010D"/>
    <w:rsid w:val="004C123F"/>
    <w:rsid w:val="004C1255"/>
    <w:rsid w:val="004C29C0"/>
    <w:rsid w:val="004C2D5E"/>
    <w:rsid w:val="004C4BC8"/>
    <w:rsid w:val="004C5B45"/>
    <w:rsid w:val="004C6E4F"/>
    <w:rsid w:val="004D1136"/>
    <w:rsid w:val="004D14BE"/>
    <w:rsid w:val="004D37CC"/>
    <w:rsid w:val="004D43E3"/>
    <w:rsid w:val="004D5371"/>
    <w:rsid w:val="004D6990"/>
    <w:rsid w:val="004D6E99"/>
    <w:rsid w:val="004E094B"/>
    <w:rsid w:val="004E4E01"/>
    <w:rsid w:val="004E620F"/>
    <w:rsid w:val="004E7335"/>
    <w:rsid w:val="004E767B"/>
    <w:rsid w:val="004F073F"/>
    <w:rsid w:val="004F0C25"/>
    <w:rsid w:val="004F0F67"/>
    <w:rsid w:val="004F2A20"/>
    <w:rsid w:val="004F2C92"/>
    <w:rsid w:val="004F36E2"/>
    <w:rsid w:val="004F3771"/>
    <w:rsid w:val="004F4ABA"/>
    <w:rsid w:val="004F56DA"/>
    <w:rsid w:val="004F6647"/>
    <w:rsid w:val="004F7D17"/>
    <w:rsid w:val="005003DB"/>
    <w:rsid w:val="0050354A"/>
    <w:rsid w:val="005045FA"/>
    <w:rsid w:val="00504E71"/>
    <w:rsid w:val="00510485"/>
    <w:rsid w:val="00510FA1"/>
    <w:rsid w:val="00511356"/>
    <w:rsid w:val="005138EA"/>
    <w:rsid w:val="00514719"/>
    <w:rsid w:val="0051650B"/>
    <w:rsid w:val="00517053"/>
    <w:rsid w:val="00517381"/>
    <w:rsid w:val="00521557"/>
    <w:rsid w:val="00521CC8"/>
    <w:rsid w:val="00522A44"/>
    <w:rsid w:val="0052368E"/>
    <w:rsid w:val="00524B04"/>
    <w:rsid w:val="0052518E"/>
    <w:rsid w:val="00525794"/>
    <w:rsid w:val="00525DB3"/>
    <w:rsid w:val="00525FE4"/>
    <w:rsid w:val="0052642C"/>
    <w:rsid w:val="0052783E"/>
    <w:rsid w:val="005303F6"/>
    <w:rsid w:val="00533283"/>
    <w:rsid w:val="00533986"/>
    <w:rsid w:val="00533E63"/>
    <w:rsid w:val="00535CED"/>
    <w:rsid w:val="00536C9D"/>
    <w:rsid w:val="005405AC"/>
    <w:rsid w:val="005407E8"/>
    <w:rsid w:val="00540FA6"/>
    <w:rsid w:val="0054142E"/>
    <w:rsid w:val="005421BA"/>
    <w:rsid w:val="00542404"/>
    <w:rsid w:val="0054256B"/>
    <w:rsid w:val="005429B4"/>
    <w:rsid w:val="00544ECE"/>
    <w:rsid w:val="0055071F"/>
    <w:rsid w:val="00550D92"/>
    <w:rsid w:val="0055137F"/>
    <w:rsid w:val="00551D18"/>
    <w:rsid w:val="00551F70"/>
    <w:rsid w:val="005540F3"/>
    <w:rsid w:val="00554178"/>
    <w:rsid w:val="005546B7"/>
    <w:rsid w:val="00555FB0"/>
    <w:rsid w:val="005562F7"/>
    <w:rsid w:val="0055681D"/>
    <w:rsid w:val="00561E07"/>
    <w:rsid w:val="005631A2"/>
    <w:rsid w:val="005639A5"/>
    <w:rsid w:val="00564004"/>
    <w:rsid w:val="0056738E"/>
    <w:rsid w:val="00570A8C"/>
    <w:rsid w:val="00570F18"/>
    <w:rsid w:val="005722DF"/>
    <w:rsid w:val="005728C2"/>
    <w:rsid w:val="005729C0"/>
    <w:rsid w:val="00573995"/>
    <w:rsid w:val="00577592"/>
    <w:rsid w:val="005806F0"/>
    <w:rsid w:val="00581269"/>
    <w:rsid w:val="00581357"/>
    <w:rsid w:val="005814AF"/>
    <w:rsid w:val="00581FFB"/>
    <w:rsid w:val="0058211E"/>
    <w:rsid w:val="005832C6"/>
    <w:rsid w:val="00584197"/>
    <w:rsid w:val="00584529"/>
    <w:rsid w:val="00590F00"/>
    <w:rsid w:val="0059279D"/>
    <w:rsid w:val="00592DA8"/>
    <w:rsid w:val="005937E7"/>
    <w:rsid w:val="00593806"/>
    <w:rsid w:val="0059575D"/>
    <w:rsid w:val="00596A80"/>
    <w:rsid w:val="00596D8E"/>
    <w:rsid w:val="00597615"/>
    <w:rsid w:val="005A059D"/>
    <w:rsid w:val="005A0A7E"/>
    <w:rsid w:val="005A2586"/>
    <w:rsid w:val="005A346E"/>
    <w:rsid w:val="005A34C7"/>
    <w:rsid w:val="005A4B9E"/>
    <w:rsid w:val="005A5452"/>
    <w:rsid w:val="005A5AE4"/>
    <w:rsid w:val="005A63D6"/>
    <w:rsid w:val="005A6AD1"/>
    <w:rsid w:val="005A781A"/>
    <w:rsid w:val="005B0A89"/>
    <w:rsid w:val="005B0B27"/>
    <w:rsid w:val="005B18A1"/>
    <w:rsid w:val="005B73A3"/>
    <w:rsid w:val="005B785A"/>
    <w:rsid w:val="005C0390"/>
    <w:rsid w:val="005C088D"/>
    <w:rsid w:val="005C1252"/>
    <w:rsid w:val="005C1C8A"/>
    <w:rsid w:val="005C3014"/>
    <w:rsid w:val="005C5323"/>
    <w:rsid w:val="005C6291"/>
    <w:rsid w:val="005C6627"/>
    <w:rsid w:val="005C74AF"/>
    <w:rsid w:val="005C77A9"/>
    <w:rsid w:val="005C77AB"/>
    <w:rsid w:val="005D0799"/>
    <w:rsid w:val="005D0DF6"/>
    <w:rsid w:val="005D1294"/>
    <w:rsid w:val="005D2960"/>
    <w:rsid w:val="005D320B"/>
    <w:rsid w:val="005D5486"/>
    <w:rsid w:val="005D5FF3"/>
    <w:rsid w:val="005D7033"/>
    <w:rsid w:val="005D7528"/>
    <w:rsid w:val="005E1B60"/>
    <w:rsid w:val="005E262B"/>
    <w:rsid w:val="005E2AC1"/>
    <w:rsid w:val="005E2FFD"/>
    <w:rsid w:val="005E42CD"/>
    <w:rsid w:val="005E4876"/>
    <w:rsid w:val="005E566C"/>
    <w:rsid w:val="005F302C"/>
    <w:rsid w:val="005F474C"/>
    <w:rsid w:val="005F5746"/>
    <w:rsid w:val="005F5E3F"/>
    <w:rsid w:val="005F63B9"/>
    <w:rsid w:val="006018A6"/>
    <w:rsid w:val="00604979"/>
    <w:rsid w:val="00604CC5"/>
    <w:rsid w:val="00605845"/>
    <w:rsid w:val="00606D1F"/>
    <w:rsid w:val="006076D5"/>
    <w:rsid w:val="00610C15"/>
    <w:rsid w:val="00612148"/>
    <w:rsid w:val="006136EE"/>
    <w:rsid w:val="00614B8D"/>
    <w:rsid w:val="00617616"/>
    <w:rsid w:val="00621B93"/>
    <w:rsid w:val="00622B03"/>
    <w:rsid w:val="00623018"/>
    <w:rsid w:val="00625F48"/>
    <w:rsid w:val="006276DD"/>
    <w:rsid w:val="006309BC"/>
    <w:rsid w:val="00631EF1"/>
    <w:rsid w:val="00631FBA"/>
    <w:rsid w:val="00633653"/>
    <w:rsid w:val="006342B3"/>
    <w:rsid w:val="00642B5F"/>
    <w:rsid w:val="00642E7D"/>
    <w:rsid w:val="00643309"/>
    <w:rsid w:val="006448B5"/>
    <w:rsid w:val="00645E0F"/>
    <w:rsid w:val="0064622C"/>
    <w:rsid w:val="00647959"/>
    <w:rsid w:val="006520F7"/>
    <w:rsid w:val="00652FFE"/>
    <w:rsid w:val="00653403"/>
    <w:rsid w:val="00654B5C"/>
    <w:rsid w:val="00656A66"/>
    <w:rsid w:val="00660C6B"/>
    <w:rsid w:val="006612F8"/>
    <w:rsid w:val="0066658B"/>
    <w:rsid w:val="0066727A"/>
    <w:rsid w:val="0066764F"/>
    <w:rsid w:val="006679AB"/>
    <w:rsid w:val="006679FD"/>
    <w:rsid w:val="00670A54"/>
    <w:rsid w:val="00670AAD"/>
    <w:rsid w:val="0067116E"/>
    <w:rsid w:val="00672492"/>
    <w:rsid w:val="0067309F"/>
    <w:rsid w:val="00674440"/>
    <w:rsid w:val="00676D62"/>
    <w:rsid w:val="00677391"/>
    <w:rsid w:val="006806F5"/>
    <w:rsid w:val="00681C61"/>
    <w:rsid w:val="00681FF0"/>
    <w:rsid w:val="00682539"/>
    <w:rsid w:val="00683110"/>
    <w:rsid w:val="00683412"/>
    <w:rsid w:val="00684212"/>
    <w:rsid w:val="00684482"/>
    <w:rsid w:val="00685FB6"/>
    <w:rsid w:val="006914A1"/>
    <w:rsid w:val="00691E37"/>
    <w:rsid w:val="0069258D"/>
    <w:rsid w:val="00692BEA"/>
    <w:rsid w:val="00694858"/>
    <w:rsid w:val="006959F1"/>
    <w:rsid w:val="00696498"/>
    <w:rsid w:val="00696B18"/>
    <w:rsid w:val="00696DB5"/>
    <w:rsid w:val="0069786E"/>
    <w:rsid w:val="00697B8A"/>
    <w:rsid w:val="006A435A"/>
    <w:rsid w:val="006A54ED"/>
    <w:rsid w:val="006A58AC"/>
    <w:rsid w:val="006A59E9"/>
    <w:rsid w:val="006A6207"/>
    <w:rsid w:val="006A6271"/>
    <w:rsid w:val="006A6807"/>
    <w:rsid w:val="006B075C"/>
    <w:rsid w:val="006B18F6"/>
    <w:rsid w:val="006B4A34"/>
    <w:rsid w:val="006B4E7F"/>
    <w:rsid w:val="006B61B0"/>
    <w:rsid w:val="006B71D5"/>
    <w:rsid w:val="006C0D06"/>
    <w:rsid w:val="006C332B"/>
    <w:rsid w:val="006C3B2F"/>
    <w:rsid w:val="006C3B32"/>
    <w:rsid w:val="006C407D"/>
    <w:rsid w:val="006C46EB"/>
    <w:rsid w:val="006C4970"/>
    <w:rsid w:val="006C51E8"/>
    <w:rsid w:val="006C6CBC"/>
    <w:rsid w:val="006C7369"/>
    <w:rsid w:val="006D1642"/>
    <w:rsid w:val="006D1D01"/>
    <w:rsid w:val="006D307D"/>
    <w:rsid w:val="006D31C8"/>
    <w:rsid w:val="006D33AB"/>
    <w:rsid w:val="006E0E68"/>
    <w:rsid w:val="006E1791"/>
    <w:rsid w:val="006E259C"/>
    <w:rsid w:val="006E2CDD"/>
    <w:rsid w:val="006E3478"/>
    <w:rsid w:val="006E7D75"/>
    <w:rsid w:val="006F045B"/>
    <w:rsid w:val="006F1074"/>
    <w:rsid w:val="006F136F"/>
    <w:rsid w:val="006F2523"/>
    <w:rsid w:val="006F2BCC"/>
    <w:rsid w:val="006F4B1B"/>
    <w:rsid w:val="006F6747"/>
    <w:rsid w:val="006F6FD5"/>
    <w:rsid w:val="006F7684"/>
    <w:rsid w:val="006F7FE2"/>
    <w:rsid w:val="00700220"/>
    <w:rsid w:val="007022AF"/>
    <w:rsid w:val="0070353C"/>
    <w:rsid w:val="00703ADF"/>
    <w:rsid w:val="00704027"/>
    <w:rsid w:val="007051A7"/>
    <w:rsid w:val="00706FB7"/>
    <w:rsid w:val="00711916"/>
    <w:rsid w:val="0071271B"/>
    <w:rsid w:val="00712D8F"/>
    <w:rsid w:val="007134F6"/>
    <w:rsid w:val="00713E12"/>
    <w:rsid w:val="0071449A"/>
    <w:rsid w:val="00715892"/>
    <w:rsid w:val="00715AC3"/>
    <w:rsid w:val="007173CB"/>
    <w:rsid w:val="00717FA5"/>
    <w:rsid w:val="00720413"/>
    <w:rsid w:val="007224E5"/>
    <w:rsid w:val="007242AF"/>
    <w:rsid w:val="00724961"/>
    <w:rsid w:val="00726C28"/>
    <w:rsid w:val="007277BB"/>
    <w:rsid w:val="00731259"/>
    <w:rsid w:val="007315B4"/>
    <w:rsid w:val="00731A9D"/>
    <w:rsid w:val="007343AA"/>
    <w:rsid w:val="0073501D"/>
    <w:rsid w:val="007371EE"/>
    <w:rsid w:val="00737606"/>
    <w:rsid w:val="0074011B"/>
    <w:rsid w:val="00740B76"/>
    <w:rsid w:val="00743051"/>
    <w:rsid w:val="00746BAA"/>
    <w:rsid w:val="00750ABA"/>
    <w:rsid w:val="007547E0"/>
    <w:rsid w:val="00755670"/>
    <w:rsid w:val="00756189"/>
    <w:rsid w:val="00757449"/>
    <w:rsid w:val="007624D2"/>
    <w:rsid w:val="00763A13"/>
    <w:rsid w:val="00764A72"/>
    <w:rsid w:val="00764FEB"/>
    <w:rsid w:val="00766B76"/>
    <w:rsid w:val="00767440"/>
    <w:rsid w:val="00767941"/>
    <w:rsid w:val="0077040E"/>
    <w:rsid w:val="00774237"/>
    <w:rsid w:val="007744BC"/>
    <w:rsid w:val="00777D2B"/>
    <w:rsid w:val="00780AD8"/>
    <w:rsid w:val="007818CC"/>
    <w:rsid w:val="007826A2"/>
    <w:rsid w:val="0078337A"/>
    <w:rsid w:val="00783443"/>
    <w:rsid w:val="00784477"/>
    <w:rsid w:val="007851FA"/>
    <w:rsid w:val="007855E7"/>
    <w:rsid w:val="00790330"/>
    <w:rsid w:val="00790512"/>
    <w:rsid w:val="00790F53"/>
    <w:rsid w:val="007919E2"/>
    <w:rsid w:val="00795094"/>
    <w:rsid w:val="00795415"/>
    <w:rsid w:val="007954B7"/>
    <w:rsid w:val="0079635F"/>
    <w:rsid w:val="00796E19"/>
    <w:rsid w:val="007A1201"/>
    <w:rsid w:val="007A174C"/>
    <w:rsid w:val="007A20E0"/>
    <w:rsid w:val="007A313F"/>
    <w:rsid w:val="007A79B4"/>
    <w:rsid w:val="007B39D8"/>
    <w:rsid w:val="007B3B3B"/>
    <w:rsid w:val="007B43AD"/>
    <w:rsid w:val="007B5163"/>
    <w:rsid w:val="007B772D"/>
    <w:rsid w:val="007C162B"/>
    <w:rsid w:val="007C1731"/>
    <w:rsid w:val="007C1988"/>
    <w:rsid w:val="007C1FEB"/>
    <w:rsid w:val="007C26E2"/>
    <w:rsid w:val="007C3126"/>
    <w:rsid w:val="007C32F2"/>
    <w:rsid w:val="007C4310"/>
    <w:rsid w:val="007C5300"/>
    <w:rsid w:val="007C5478"/>
    <w:rsid w:val="007C7A86"/>
    <w:rsid w:val="007D1C76"/>
    <w:rsid w:val="007D2F55"/>
    <w:rsid w:val="007D3102"/>
    <w:rsid w:val="007D3F70"/>
    <w:rsid w:val="007D78B2"/>
    <w:rsid w:val="007E0960"/>
    <w:rsid w:val="007E1407"/>
    <w:rsid w:val="007E1CE8"/>
    <w:rsid w:val="007E2EBD"/>
    <w:rsid w:val="007E4691"/>
    <w:rsid w:val="007E4BFF"/>
    <w:rsid w:val="007E4C55"/>
    <w:rsid w:val="007E51A8"/>
    <w:rsid w:val="007E5B95"/>
    <w:rsid w:val="007E6C8D"/>
    <w:rsid w:val="007E712A"/>
    <w:rsid w:val="007E744F"/>
    <w:rsid w:val="007F0514"/>
    <w:rsid w:val="007F2E1F"/>
    <w:rsid w:val="007F3BD2"/>
    <w:rsid w:val="007F444E"/>
    <w:rsid w:val="007F56BC"/>
    <w:rsid w:val="007F63C1"/>
    <w:rsid w:val="007F7957"/>
    <w:rsid w:val="007F7D80"/>
    <w:rsid w:val="00802E80"/>
    <w:rsid w:val="00803CD8"/>
    <w:rsid w:val="00803D78"/>
    <w:rsid w:val="00804B35"/>
    <w:rsid w:val="00805485"/>
    <w:rsid w:val="00814846"/>
    <w:rsid w:val="00814D28"/>
    <w:rsid w:val="00814D53"/>
    <w:rsid w:val="0081601D"/>
    <w:rsid w:val="00816174"/>
    <w:rsid w:val="00816F89"/>
    <w:rsid w:val="00820BF4"/>
    <w:rsid w:val="00821243"/>
    <w:rsid w:val="008232E8"/>
    <w:rsid w:val="00825413"/>
    <w:rsid w:val="0082615C"/>
    <w:rsid w:val="008303F5"/>
    <w:rsid w:val="008305C8"/>
    <w:rsid w:val="00830F99"/>
    <w:rsid w:val="00832814"/>
    <w:rsid w:val="00832D55"/>
    <w:rsid w:val="00833A04"/>
    <w:rsid w:val="00837AF8"/>
    <w:rsid w:val="008404A5"/>
    <w:rsid w:val="00840641"/>
    <w:rsid w:val="0084082D"/>
    <w:rsid w:val="00840B52"/>
    <w:rsid w:val="008429F2"/>
    <w:rsid w:val="00842DF3"/>
    <w:rsid w:val="00843E3A"/>
    <w:rsid w:val="00846388"/>
    <w:rsid w:val="00850183"/>
    <w:rsid w:val="00850265"/>
    <w:rsid w:val="008565C4"/>
    <w:rsid w:val="00857F04"/>
    <w:rsid w:val="00860874"/>
    <w:rsid w:val="00861D4D"/>
    <w:rsid w:val="00862D6B"/>
    <w:rsid w:val="008646AE"/>
    <w:rsid w:val="00867F2F"/>
    <w:rsid w:val="00870454"/>
    <w:rsid w:val="008704C2"/>
    <w:rsid w:val="00871C73"/>
    <w:rsid w:val="00876186"/>
    <w:rsid w:val="008776C6"/>
    <w:rsid w:val="00877994"/>
    <w:rsid w:val="00880819"/>
    <w:rsid w:val="008810A3"/>
    <w:rsid w:val="00882689"/>
    <w:rsid w:val="0088498C"/>
    <w:rsid w:val="00885F22"/>
    <w:rsid w:val="00886D96"/>
    <w:rsid w:val="008905D8"/>
    <w:rsid w:val="00890C2A"/>
    <w:rsid w:val="00890E0F"/>
    <w:rsid w:val="00891E38"/>
    <w:rsid w:val="00891F6D"/>
    <w:rsid w:val="00892BD5"/>
    <w:rsid w:val="00894641"/>
    <w:rsid w:val="00894664"/>
    <w:rsid w:val="0089568E"/>
    <w:rsid w:val="008978CC"/>
    <w:rsid w:val="008A0466"/>
    <w:rsid w:val="008A1AD8"/>
    <w:rsid w:val="008A2886"/>
    <w:rsid w:val="008A30A6"/>
    <w:rsid w:val="008A412D"/>
    <w:rsid w:val="008A6156"/>
    <w:rsid w:val="008A6D68"/>
    <w:rsid w:val="008B086E"/>
    <w:rsid w:val="008B2127"/>
    <w:rsid w:val="008B2550"/>
    <w:rsid w:val="008B411C"/>
    <w:rsid w:val="008B7D82"/>
    <w:rsid w:val="008C12B8"/>
    <w:rsid w:val="008C367E"/>
    <w:rsid w:val="008C430C"/>
    <w:rsid w:val="008C4C7A"/>
    <w:rsid w:val="008C52A1"/>
    <w:rsid w:val="008C6874"/>
    <w:rsid w:val="008C7343"/>
    <w:rsid w:val="008C73FF"/>
    <w:rsid w:val="008D1050"/>
    <w:rsid w:val="008D147B"/>
    <w:rsid w:val="008D2274"/>
    <w:rsid w:val="008D3765"/>
    <w:rsid w:val="008D5155"/>
    <w:rsid w:val="008D539F"/>
    <w:rsid w:val="008D5726"/>
    <w:rsid w:val="008E021E"/>
    <w:rsid w:val="008E217D"/>
    <w:rsid w:val="008E558B"/>
    <w:rsid w:val="008E62E6"/>
    <w:rsid w:val="008E761A"/>
    <w:rsid w:val="008F0180"/>
    <w:rsid w:val="008F0D0A"/>
    <w:rsid w:val="008F47AA"/>
    <w:rsid w:val="00900AD1"/>
    <w:rsid w:val="00900D18"/>
    <w:rsid w:val="00902074"/>
    <w:rsid w:val="0090289B"/>
    <w:rsid w:val="0090360C"/>
    <w:rsid w:val="0090404F"/>
    <w:rsid w:val="00904C30"/>
    <w:rsid w:val="009054EA"/>
    <w:rsid w:val="00907704"/>
    <w:rsid w:val="00911585"/>
    <w:rsid w:val="009135BB"/>
    <w:rsid w:val="00913D2C"/>
    <w:rsid w:val="00916CE8"/>
    <w:rsid w:val="00922E9C"/>
    <w:rsid w:val="00924151"/>
    <w:rsid w:val="00924F1D"/>
    <w:rsid w:val="009250B6"/>
    <w:rsid w:val="00925F27"/>
    <w:rsid w:val="00927AF2"/>
    <w:rsid w:val="0093134B"/>
    <w:rsid w:val="00931625"/>
    <w:rsid w:val="00932996"/>
    <w:rsid w:val="009346FC"/>
    <w:rsid w:val="0093481E"/>
    <w:rsid w:val="0093494C"/>
    <w:rsid w:val="0093663B"/>
    <w:rsid w:val="0093767A"/>
    <w:rsid w:val="0094111D"/>
    <w:rsid w:val="0094114D"/>
    <w:rsid w:val="00945598"/>
    <w:rsid w:val="009471D4"/>
    <w:rsid w:val="00947D74"/>
    <w:rsid w:val="00947EBF"/>
    <w:rsid w:val="0095167F"/>
    <w:rsid w:val="00953342"/>
    <w:rsid w:val="00953471"/>
    <w:rsid w:val="00953F0F"/>
    <w:rsid w:val="00956C2D"/>
    <w:rsid w:val="00956DD3"/>
    <w:rsid w:val="0095726E"/>
    <w:rsid w:val="0096146C"/>
    <w:rsid w:val="009624FF"/>
    <w:rsid w:val="0096355A"/>
    <w:rsid w:val="00964D1F"/>
    <w:rsid w:val="00967B64"/>
    <w:rsid w:val="00971213"/>
    <w:rsid w:val="00973E3F"/>
    <w:rsid w:val="009756AB"/>
    <w:rsid w:val="00976F08"/>
    <w:rsid w:val="00983467"/>
    <w:rsid w:val="00984126"/>
    <w:rsid w:val="00992219"/>
    <w:rsid w:val="0099364B"/>
    <w:rsid w:val="009A056E"/>
    <w:rsid w:val="009A0AEE"/>
    <w:rsid w:val="009A2C15"/>
    <w:rsid w:val="009A5902"/>
    <w:rsid w:val="009A6A9B"/>
    <w:rsid w:val="009A789A"/>
    <w:rsid w:val="009B1261"/>
    <w:rsid w:val="009B1492"/>
    <w:rsid w:val="009B2CB5"/>
    <w:rsid w:val="009B35E4"/>
    <w:rsid w:val="009B3BCB"/>
    <w:rsid w:val="009B43E1"/>
    <w:rsid w:val="009B440C"/>
    <w:rsid w:val="009B4CE4"/>
    <w:rsid w:val="009B7B24"/>
    <w:rsid w:val="009C2D80"/>
    <w:rsid w:val="009C45A4"/>
    <w:rsid w:val="009C5358"/>
    <w:rsid w:val="009C56E0"/>
    <w:rsid w:val="009C6045"/>
    <w:rsid w:val="009C7CCA"/>
    <w:rsid w:val="009D0ADC"/>
    <w:rsid w:val="009D25F7"/>
    <w:rsid w:val="009D3895"/>
    <w:rsid w:val="009D449F"/>
    <w:rsid w:val="009D4814"/>
    <w:rsid w:val="009D4FF0"/>
    <w:rsid w:val="009D5BC4"/>
    <w:rsid w:val="009E01C0"/>
    <w:rsid w:val="009E17D6"/>
    <w:rsid w:val="009E20C7"/>
    <w:rsid w:val="009E425F"/>
    <w:rsid w:val="009E4543"/>
    <w:rsid w:val="009F2A18"/>
    <w:rsid w:val="009F2CE3"/>
    <w:rsid w:val="009F5561"/>
    <w:rsid w:val="009F5747"/>
    <w:rsid w:val="009F5B9B"/>
    <w:rsid w:val="009F5E71"/>
    <w:rsid w:val="009F604C"/>
    <w:rsid w:val="009F6638"/>
    <w:rsid w:val="009F6D0C"/>
    <w:rsid w:val="009F727F"/>
    <w:rsid w:val="00A02D86"/>
    <w:rsid w:val="00A03E1D"/>
    <w:rsid w:val="00A04929"/>
    <w:rsid w:val="00A051CF"/>
    <w:rsid w:val="00A05B45"/>
    <w:rsid w:val="00A07E0D"/>
    <w:rsid w:val="00A11440"/>
    <w:rsid w:val="00A14D54"/>
    <w:rsid w:val="00A156A0"/>
    <w:rsid w:val="00A16A2A"/>
    <w:rsid w:val="00A2016D"/>
    <w:rsid w:val="00A22E0B"/>
    <w:rsid w:val="00A23E65"/>
    <w:rsid w:val="00A247B1"/>
    <w:rsid w:val="00A25C88"/>
    <w:rsid w:val="00A2659C"/>
    <w:rsid w:val="00A2728B"/>
    <w:rsid w:val="00A279FA"/>
    <w:rsid w:val="00A31105"/>
    <w:rsid w:val="00A313FD"/>
    <w:rsid w:val="00A3181F"/>
    <w:rsid w:val="00A320FD"/>
    <w:rsid w:val="00A324D8"/>
    <w:rsid w:val="00A329D3"/>
    <w:rsid w:val="00A4118C"/>
    <w:rsid w:val="00A43BBA"/>
    <w:rsid w:val="00A43E63"/>
    <w:rsid w:val="00A44F9E"/>
    <w:rsid w:val="00A45367"/>
    <w:rsid w:val="00A503CA"/>
    <w:rsid w:val="00A51376"/>
    <w:rsid w:val="00A51A27"/>
    <w:rsid w:val="00A52340"/>
    <w:rsid w:val="00A53318"/>
    <w:rsid w:val="00A5693A"/>
    <w:rsid w:val="00A602BE"/>
    <w:rsid w:val="00A60EAA"/>
    <w:rsid w:val="00A62959"/>
    <w:rsid w:val="00A64FD4"/>
    <w:rsid w:val="00A656FF"/>
    <w:rsid w:val="00A65D0F"/>
    <w:rsid w:val="00A72CEB"/>
    <w:rsid w:val="00A72E57"/>
    <w:rsid w:val="00A7389D"/>
    <w:rsid w:val="00A73D4F"/>
    <w:rsid w:val="00A7479D"/>
    <w:rsid w:val="00A75C68"/>
    <w:rsid w:val="00A76502"/>
    <w:rsid w:val="00A77F46"/>
    <w:rsid w:val="00A81318"/>
    <w:rsid w:val="00A8136F"/>
    <w:rsid w:val="00A8157A"/>
    <w:rsid w:val="00A824A5"/>
    <w:rsid w:val="00A82ACB"/>
    <w:rsid w:val="00A857A1"/>
    <w:rsid w:val="00A86372"/>
    <w:rsid w:val="00A86592"/>
    <w:rsid w:val="00A87EB9"/>
    <w:rsid w:val="00A90327"/>
    <w:rsid w:val="00A9189F"/>
    <w:rsid w:val="00A9195B"/>
    <w:rsid w:val="00A9326A"/>
    <w:rsid w:val="00A936AD"/>
    <w:rsid w:val="00A959EC"/>
    <w:rsid w:val="00A96572"/>
    <w:rsid w:val="00A97B57"/>
    <w:rsid w:val="00AA07AA"/>
    <w:rsid w:val="00AA1249"/>
    <w:rsid w:val="00AA21E6"/>
    <w:rsid w:val="00AA3CD5"/>
    <w:rsid w:val="00AA448C"/>
    <w:rsid w:val="00AA5B83"/>
    <w:rsid w:val="00AB0A84"/>
    <w:rsid w:val="00AB2DD4"/>
    <w:rsid w:val="00AB3A39"/>
    <w:rsid w:val="00AB4B26"/>
    <w:rsid w:val="00AB748F"/>
    <w:rsid w:val="00AC220B"/>
    <w:rsid w:val="00AC2944"/>
    <w:rsid w:val="00AC2B5D"/>
    <w:rsid w:val="00AC3F36"/>
    <w:rsid w:val="00AC4E15"/>
    <w:rsid w:val="00AC5005"/>
    <w:rsid w:val="00AC5B93"/>
    <w:rsid w:val="00AC722F"/>
    <w:rsid w:val="00AD0430"/>
    <w:rsid w:val="00AD259F"/>
    <w:rsid w:val="00AD2733"/>
    <w:rsid w:val="00AD337A"/>
    <w:rsid w:val="00AD38BE"/>
    <w:rsid w:val="00AD503C"/>
    <w:rsid w:val="00AD65FF"/>
    <w:rsid w:val="00AD6D59"/>
    <w:rsid w:val="00AD735C"/>
    <w:rsid w:val="00AE1CD7"/>
    <w:rsid w:val="00AE2477"/>
    <w:rsid w:val="00AE42F3"/>
    <w:rsid w:val="00AE4DF5"/>
    <w:rsid w:val="00AE53F8"/>
    <w:rsid w:val="00AE596C"/>
    <w:rsid w:val="00AE6547"/>
    <w:rsid w:val="00AE719D"/>
    <w:rsid w:val="00AF090D"/>
    <w:rsid w:val="00AF2AF7"/>
    <w:rsid w:val="00B0162F"/>
    <w:rsid w:val="00B069E0"/>
    <w:rsid w:val="00B12119"/>
    <w:rsid w:val="00B1724B"/>
    <w:rsid w:val="00B24A22"/>
    <w:rsid w:val="00B24EC3"/>
    <w:rsid w:val="00B25FB9"/>
    <w:rsid w:val="00B26557"/>
    <w:rsid w:val="00B26C20"/>
    <w:rsid w:val="00B310A4"/>
    <w:rsid w:val="00B34FF7"/>
    <w:rsid w:val="00B40498"/>
    <w:rsid w:val="00B41BFE"/>
    <w:rsid w:val="00B41E67"/>
    <w:rsid w:val="00B43AC9"/>
    <w:rsid w:val="00B44FE0"/>
    <w:rsid w:val="00B45556"/>
    <w:rsid w:val="00B47B6E"/>
    <w:rsid w:val="00B50CC0"/>
    <w:rsid w:val="00B51A9C"/>
    <w:rsid w:val="00B52096"/>
    <w:rsid w:val="00B54380"/>
    <w:rsid w:val="00B54AD5"/>
    <w:rsid w:val="00B5541D"/>
    <w:rsid w:val="00B6011E"/>
    <w:rsid w:val="00B63D42"/>
    <w:rsid w:val="00B657C7"/>
    <w:rsid w:val="00B6600B"/>
    <w:rsid w:val="00B70FAA"/>
    <w:rsid w:val="00B727D8"/>
    <w:rsid w:val="00B72AF0"/>
    <w:rsid w:val="00B7520A"/>
    <w:rsid w:val="00B75D64"/>
    <w:rsid w:val="00B82993"/>
    <w:rsid w:val="00B83B36"/>
    <w:rsid w:val="00B8699C"/>
    <w:rsid w:val="00B86A4B"/>
    <w:rsid w:val="00B901C0"/>
    <w:rsid w:val="00B914AE"/>
    <w:rsid w:val="00B91F21"/>
    <w:rsid w:val="00B938C2"/>
    <w:rsid w:val="00B9422F"/>
    <w:rsid w:val="00B957FD"/>
    <w:rsid w:val="00B95E76"/>
    <w:rsid w:val="00B96307"/>
    <w:rsid w:val="00B96650"/>
    <w:rsid w:val="00B96F04"/>
    <w:rsid w:val="00BA24F7"/>
    <w:rsid w:val="00BA32AE"/>
    <w:rsid w:val="00BA48B2"/>
    <w:rsid w:val="00BB0339"/>
    <w:rsid w:val="00BB1FF1"/>
    <w:rsid w:val="00BB2227"/>
    <w:rsid w:val="00BB26D2"/>
    <w:rsid w:val="00BB2E91"/>
    <w:rsid w:val="00BB60EF"/>
    <w:rsid w:val="00BB66CB"/>
    <w:rsid w:val="00BB68DD"/>
    <w:rsid w:val="00BC1B38"/>
    <w:rsid w:val="00BC3DD5"/>
    <w:rsid w:val="00BC3E22"/>
    <w:rsid w:val="00BC5339"/>
    <w:rsid w:val="00BC55C2"/>
    <w:rsid w:val="00BC5750"/>
    <w:rsid w:val="00BC7D22"/>
    <w:rsid w:val="00BD0092"/>
    <w:rsid w:val="00BD225A"/>
    <w:rsid w:val="00BD2D3F"/>
    <w:rsid w:val="00BD48A4"/>
    <w:rsid w:val="00BD6007"/>
    <w:rsid w:val="00BD639B"/>
    <w:rsid w:val="00BD6406"/>
    <w:rsid w:val="00BD7E7F"/>
    <w:rsid w:val="00BE1A7A"/>
    <w:rsid w:val="00BE22CB"/>
    <w:rsid w:val="00BE232B"/>
    <w:rsid w:val="00BF01C1"/>
    <w:rsid w:val="00BF14E5"/>
    <w:rsid w:val="00BF2D07"/>
    <w:rsid w:val="00BF5417"/>
    <w:rsid w:val="00BF78C7"/>
    <w:rsid w:val="00BF7954"/>
    <w:rsid w:val="00C01508"/>
    <w:rsid w:val="00C0253C"/>
    <w:rsid w:val="00C02A63"/>
    <w:rsid w:val="00C02E9F"/>
    <w:rsid w:val="00C03508"/>
    <w:rsid w:val="00C05189"/>
    <w:rsid w:val="00C052D3"/>
    <w:rsid w:val="00C069BF"/>
    <w:rsid w:val="00C06CFB"/>
    <w:rsid w:val="00C124BF"/>
    <w:rsid w:val="00C1297E"/>
    <w:rsid w:val="00C1301E"/>
    <w:rsid w:val="00C1436A"/>
    <w:rsid w:val="00C16DBD"/>
    <w:rsid w:val="00C2032F"/>
    <w:rsid w:val="00C205B9"/>
    <w:rsid w:val="00C22546"/>
    <w:rsid w:val="00C22C3B"/>
    <w:rsid w:val="00C3475E"/>
    <w:rsid w:val="00C34A68"/>
    <w:rsid w:val="00C363DF"/>
    <w:rsid w:val="00C366FC"/>
    <w:rsid w:val="00C36BF9"/>
    <w:rsid w:val="00C40006"/>
    <w:rsid w:val="00C4249C"/>
    <w:rsid w:val="00C42B31"/>
    <w:rsid w:val="00C44C2C"/>
    <w:rsid w:val="00C474D5"/>
    <w:rsid w:val="00C47D0F"/>
    <w:rsid w:val="00C55AD7"/>
    <w:rsid w:val="00C56437"/>
    <w:rsid w:val="00C61446"/>
    <w:rsid w:val="00C66B2F"/>
    <w:rsid w:val="00C675B8"/>
    <w:rsid w:val="00C67FD5"/>
    <w:rsid w:val="00C709E1"/>
    <w:rsid w:val="00C72654"/>
    <w:rsid w:val="00C7470F"/>
    <w:rsid w:val="00C7500B"/>
    <w:rsid w:val="00C773AA"/>
    <w:rsid w:val="00C77AE0"/>
    <w:rsid w:val="00C80259"/>
    <w:rsid w:val="00C8071D"/>
    <w:rsid w:val="00C82422"/>
    <w:rsid w:val="00C82425"/>
    <w:rsid w:val="00C829E5"/>
    <w:rsid w:val="00C82E6B"/>
    <w:rsid w:val="00C831B4"/>
    <w:rsid w:val="00C83A36"/>
    <w:rsid w:val="00C84199"/>
    <w:rsid w:val="00C912DD"/>
    <w:rsid w:val="00C92A74"/>
    <w:rsid w:val="00C937B8"/>
    <w:rsid w:val="00C943EB"/>
    <w:rsid w:val="00C952B4"/>
    <w:rsid w:val="00CA015B"/>
    <w:rsid w:val="00CA02D0"/>
    <w:rsid w:val="00CA108E"/>
    <w:rsid w:val="00CA1455"/>
    <w:rsid w:val="00CA2233"/>
    <w:rsid w:val="00CA2CCD"/>
    <w:rsid w:val="00CA4C23"/>
    <w:rsid w:val="00CA761C"/>
    <w:rsid w:val="00CA7DC2"/>
    <w:rsid w:val="00CA7FB0"/>
    <w:rsid w:val="00CB2D39"/>
    <w:rsid w:val="00CB3961"/>
    <w:rsid w:val="00CB7DCD"/>
    <w:rsid w:val="00CC0DA8"/>
    <w:rsid w:val="00CC0FED"/>
    <w:rsid w:val="00CC16C0"/>
    <w:rsid w:val="00CC2F52"/>
    <w:rsid w:val="00CC337D"/>
    <w:rsid w:val="00CC5103"/>
    <w:rsid w:val="00CC52AD"/>
    <w:rsid w:val="00CC7819"/>
    <w:rsid w:val="00CD117C"/>
    <w:rsid w:val="00CD30B9"/>
    <w:rsid w:val="00CD4065"/>
    <w:rsid w:val="00CD5609"/>
    <w:rsid w:val="00CD5994"/>
    <w:rsid w:val="00CD672F"/>
    <w:rsid w:val="00CD7623"/>
    <w:rsid w:val="00CE10DF"/>
    <w:rsid w:val="00CE20E0"/>
    <w:rsid w:val="00CE3434"/>
    <w:rsid w:val="00CE43DD"/>
    <w:rsid w:val="00CE5221"/>
    <w:rsid w:val="00CE6679"/>
    <w:rsid w:val="00CF1D94"/>
    <w:rsid w:val="00CF3444"/>
    <w:rsid w:val="00D00BBC"/>
    <w:rsid w:val="00D02AA9"/>
    <w:rsid w:val="00D04292"/>
    <w:rsid w:val="00D05B6F"/>
    <w:rsid w:val="00D07781"/>
    <w:rsid w:val="00D07B7C"/>
    <w:rsid w:val="00D07C3C"/>
    <w:rsid w:val="00D10A5C"/>
    <w:rsid w:val="00D10E48"/>
    <w:rsid w:val="00D11F51"/>
    <w:rsid w:val="00D144F2"/>
    <w:rsid w:val="00D17069"/>
    <w:rsid w:val="00D2401E"/>
    <w:rsid w:val="00D25416"/>
    <w:rsid w:val="00D259CF"/>
    <w:rsid w:val="00D263BD"/>
    <w:rsid w:val="00D302A0"/>
    <w:rsid w:val="00D3157C"/>
    <w:rsid w:val="00D40BE6"/>
    <w:rsid w:val="00D41D29"/>
    <w:rsid w:val="00D42CA8"/>
    <w:rsid w:val="00D43698"/>
    <w:rsid w:val="00D44B93"/>
    <w:rsid w:val="00D44E84"/>
    <w:rsid w:val="00D46347"/>
    <w:rsid w:val="00D46A37"/>
    <w:rsid w:val="00D51FD7"/>
    <w:rsid w:val="00D53A7D"/>
    <w:rsid w:val="00D54FDE"/>
    <w:rsid w:val="00D55C59"/>
    <w:rsid w:val="00D56161"/>
    <w:rsid w:val="00D564E3"/>
    <w:rsid w:val="00D56DCD"/>
    <w:rsid w:val="00D57CE6"/>
    <w:rsid w:val="00D613D0"/>
    <w:rsid w:val="00D62991"/>
    <w:rsid w:val="00D63C71"/>
    <w:rsid w:val="00D645FA"/>
    <w:rsid w:val="00D67D98"/>
    <w:rsid w:val="00D72202"/>
    <w:rsid w:val="00D73ABA"/>
    <w:rsid w:val="00D76936"/>
    <w:rsid w:val="00D77DD6"/>
    <w:rsid w:val="00D80011"/>
    <w:rsid w:val="00D80E3E"/>
    <w:rsid w:val="00D815FA"/>
    <w:rsid w:val="00D849B9"/>
    <w:rsid w:val="00D85154"/>
    <w:rsid w:val="00D862A7"/>
    <w:rsid w:val="00D86B23"/>
    <w:rsid w:val="00D87103"/>
    <w:rsid w:val="00D90D3B"/>
    <w:rsid w:val="00D91429"/>
    <w:rsid w:val="00D92727"/>
    <w:rsid w:val="00D9295B"/>
    <w:rsid w:val="00D93564"/>
    <w:rsid w:val="00D93764"/>
    <w:rsid w:val="00D94936"/>
    <w:rsid w:val="00D954F5"/>
    <w:rsid w:val="00D95B71"/>
    <w:rsid w:val="00D95CF7"/>
    <w:rsid w:val="00D96F11"/>
    <w:rsid w:val="00DA0982"/>
    <w:rsid w:val="00DA133C"/>
    <w:rsid w:val="00DA1642"/>
    <w:rsid w:val="00DA4A7B"/>
    <w:rsid w:val="00DA4EB8"/>
    <w:rsid w:val="00DA551F"/>
    <w:rsid w:val="00DA5589"/>
    <w:rsid w:val="00DA5A1F"/>
    <w:rsid w:val="00DA60C5"/>
    <w:rsid w:val="00DA6841"/>
    <w:rsid w:val="00DB162D"/>
    <w:rsid w:val="00DB3CC7"/>
    <w:rsid w:val="00DB44D6"/>
    <w:rsid w:val="00DB51FD"/>
    <w:rsid w:val="00DB53D2"/>
    <w:rsid w:val="00DB63AC"/>
    <w:rsid w:val="00DB6600"/>
    <w:rsid w:val="00DB68A8"/>
    <w:rsid w:val="00DB7CAA"/>
    <w:rsid w:val="00DC4C7B"/>
    <w:rsid w:val="00DC65BB"/>
    <w:rsid w:val="00DC7A53"/>
    <w:rsid w:val="00DD1843"/>
    <w:rsid w:val="00DD1883"/>
    <w:rsid w:val="00DD54CA"/>
    <w:rsid w:val="00DE0001"/>
    <w:rsid w:val="00DE21BC"/>
    <w:rsid w:val="00DE3C67"/>
    <w:rsid w:val="00DE6AD2"/>
    <w:rsid w:val="00DE6B9E"/>
    <w:rsid w:val="00DF05D9"/>
    <w:rsid w:val="00DF17B3"/>
    <w:rsid w:val="00DF18D6"/>
    <w:rsid w:val="00DF1FEB"/>
    <w:rsid w:val="00DF2023"/>
    <w:rsid w:val="00DF565D"/>
    <w:rsid w:val="00DF5748"/>
    <w:rsid w:val="00DF6288"/>
    <w:rsid w:val="00DF69D8"/>
    <w:rsid w:val="00DF769F"/>
    <w:rsid w:val="00DF76BD"/>
    <w:rsid w:val="00E0082D"/>
    <w:rsid w:val="00E009A3"/>
    <w:rsid w:val="00E010C7"/>
    <w:rsid w:val="00E05A0E"/>
    <w:rsid w:val="00E0659F"/>
    <w:rsid w:val="00E07BD5"/>
    <w:rsid w:val="00E11A4F"/>
    <w:rsid w:val="00E1320A"/>
    <w:rsid w:val="00E13E0B"/>
    <w:rsid w:val="00E15076"/>
    <w:rsid w:val="00E168C2"/>
    <w:rsid w:val="00E1728B"/>
    <w:rsid w:val="00E1740E"/>
    <w:rsid w:val="00E200D0"/>
    <w:rsid w:val="00E2307B"/>
    <w:rsid w:val="00E23A5F"/>
    <w:rsid w:val="00E25291"/>
    <w:rsid w:val="00E255D6"/>
    <w:rsid w:val="00E26430"/>
    <w:rsid w:val="00E26744"/>
    <w:rsid w:val="00E27AFF"/>
    <w:rsid w:val="00E308D5"/>
    <w:rsid w:val="00E30B0F"/>
    <w:rsid w:val="00E31414"/>
    <w:rsid w:val="00E33164"/>
    <w:rsid w:val="00E340E1"/>
    <w:rsid w:val="00E3580C"/>
    <w:rsid w:val="00E404E8"/>
    <w:rsid w:val="00E426A9"/>
    <w:rsid w:val="00E42B97"/>
    <w:rsid w:val="00E43FCE"/>
    <w:rsid w:val="00E47A0F"/>
    <w:rsid w:val="00E50311"/>
    <w:rsid w:val="00E52238"/>
    <w:rsid w:val="00E54061"/>
    <w:rsid w:val="00E54E04"/>
    <w:rsid w:val="00E62E37"/>
    <w:rsid w:val="00E63FD8"/>
    <w:rsid w:val="00E71992"/>
    <w:rsid w:val="00E736DB"/>
    <w:rsid w:val="00E73EB0"/>
    <w:rsid w:val="00E76F17"/>
    <w:rsid w:val="00E77411"/>
    <w:rsid w:val="00E77712"/>
    <w:rsid w:val="00E804FD"/>
    <w:rsid w:val="00E81258"/>
    <w:rsid w:val="00E81432"/>
    <w:rsid w:val="00E84BCF"/>
    <w:rsid w:val="00E86CF4"/>
    <w:rsid w:val="00E9169D"/>
    <w:rsid w:val="00E92910"/>
    <w:rsid w:val="00E92C6A"/>
    <w:rsid w:val="00E9348B"/>
    <w:rsid w:val="00E938E4"/>
    <w:rsid w:val="00E95355"/>
    <w:rsid w:val="00E9613F"/>
    <w:rsid w:val="00E9678F"/>
    <w:rsid w:val="00E974FD"/>
    <w:rsid w:val="00E97901"/>
    <w:rsid w:val="00E97C1B"/>
    <w:rsid w:val="00E97F8F"/>
    <w:rsid w:val="00EA054F"/>
    <w:rsid w:val="00EA193E"/>
    <w:rsid w:val="00EA19BD"/>
    <w:rsid w:val="00EA3DB9"/>
    <w:rsid w:val="00EA4954"/>
    <w:rsid w:val="00EA5FC6"/>
    <w:rsid w:val="00EA67C0"/>
    <w:rsid w:val="00EA6826"/>
    <w:rsid w:val="00EB1203"/>
    <w:rsid w:val="00EB31BC"/>
    <w:rsid w:val="00EB338B"/>
    <w:rsid w:val="00EB3C1D"/>
    <w:rsid w:val="00EB4C5C"/>
    <w:rsid w:val="00EB640B"/>
    <w:rsid w:val="00EB6AC7"/>
    <w:rsid w:val="00EB7021"/>
    <w:rsid w:val="00EB79C1"/>
    <w:rsid w:val="00EB7A8C"/>
    <w:rsid w:val="00EB7CE6"/>
    <w:rsid w:val="00EC33B8"/>
    <w:rsid w:val="00EC37F8"/>
    <w:rsid w:val="00EC4C04"/>
    <w:rsid w:val="00EC76AD"/>
    <w:rsid w:val="00EC7F49"/>
    <w:rsid w:val="00ED04F6"/>
    <w:rsid w:val="00ED1409"/>
    <w:rsid w:val="00ED1789"/>
    <w:rsid w:val="00ED25BF"/>
    <w:rsid w:val="00ED4016"/>
    <w:rsid w:val="00ED438B"/>
    <w:rsid w:val="00ED4F98"/>
    <w:rsid w:val="00ED5F32"/>
    <w:rsid w:val="00ED6718"/>
    <w:rsid w:val="00ED6A70"/>
    <w:rsid w:val="00ED7177"/>
    <w:rsid w:val="00EE121A"/>
    <w:rsid w:val="00EE35CF"/>
    <w:rsid w:val="00EE4E8C"/>
    <w:rsid w:val="00EE61CF"/>
    <w:rsid w:val="00EF00AD"/>
    <w:rsid w:val="00EF0A1D"/>
    <w:rsid w:val="00EF1118"/>
    <w:rsid w:val="00EF21AF"/>
    <w:rsid w:val="00EF4AE5"/>
    <w:rsid w:val="00F00377"/>
    <w:rsid w:val="00F03F43"/>
    <w:rsid w:val="00F04060"/>
    <w:rsid w:val="00F05D18"/>
    <w:rsid w:val="00F06642"/>
    <w:rsid w:val="00F07B49"/>
    <w:rsid w:val="00F10542"/>
    <w:rsid w:val="00F114A2"/>
    <w:rsid w:val="00F13D4F"/>
    <w:rsid w:val="00F15AEE"/>
    <w:rsid w:val="00F17081"/>
    <w:rsid w:val="00F17893"/>
    <w:rsid w:val="00F20F25"/>
    <w:rsid w:val="00F215A1"/>
    <w:rsid w:val="00F218F2"/>
    <w:rsid w:val="00F21E38"/>
    <w:rsid w:val="00F23F33"/>
    <w:rsid w:val="00F25C30"/>
    <w:rsid w:val="00F25C49"/>
    <w:rsid w:val="00F26181"/>
    <w:rsid w:val="00F26B77"/>
    <w:rsid w:val="00F308A7"/>
    <w:rsid w:val="00F30A33"/>
    <w:rsid w:val="00F32B17"/>
    <w:rsid w:val="00F331FC"/>
    <w:rsid w:val="00F36D87"/>
    <w:rsid w:val="00F40119"/>
    <w:rsid w:val="00F40DE8"/>
    <w:rsid w:val="00F41741"/>
    <w:rsid w:val="00F424D9"/>
    <w:rsid w:val="00F424F9"/>
    <w:rsid w:val="00F4386F"/>
    <w:rsid w:val="00F43E36"/>
    <w:rsid w:val="00F45064"/>
    <w:rsid w:val="00F45487"/>
    <w:rsid w:val="00F47CA0"/>
    <w:rsid w:val="00F50DDA"/>
    <w:rsid w:val="00F51D9B"/>
    <w:rsid w:val="00F5289A"/>
    <w:rsid w:val="00F52D9E"/>
    <w:rsid w:val="00F54347"/>
    <w:rsid w:val="00F54DBB"/>
    <w:rsid w:val="00F55125"/>
    <w:rsid w:val="00F5741C"/>
    <w:rsid w:val="00F57DA0"/>
    <w:rsid w:val="00F60D04"/>
    <w:rsid w:val="00F648AC"/>
    <w:rsid w:val="00F663BD"/>
    <w:rsid w:val="00F6660D"/>
    <w:rsid w:val="00F719A0"/>
    <w:rsid w:val="00F72C0F"/>
    <w:rsid w:val="00F740D2"/>
    <w:rsid w:val="00F75249"/>
    <w:rsid w:val="00F768BA"/>
    <w:rsid w:val="00F76F0C"/>
    <w:rsid w:val="00F7769F"/>
    <w:rsid w:val="00F84067"/>
    <w:rsid w:val="00F85AE1"/>
    <w:rsid w:val="00F85D48"/>
    <w:rsid w:val="00F86C67"/>
    <w:rsid w:val="00F91C03"/>
    <w:rsid w:val="00F92A32"/>
    <w:rsid w:val="00F92B1F"/>
    <w:rsid w:val="00F92E1C"/>
    <w:rsid w:val="00F95041"/>
    <w:rsid w:val="00F95871"/>
    <w:rsid w:val="00FA0183"/>
    <w:rsid w:val="00FA2058"/>
    <w:rsid w:val="00FA2B2B"/>
    <w:rsid w:val="00FA56C0"/>
    <w:rsid w:val="00FA5C21"/>
    <w:rsid w:val="00FA667D"/>
    <w:rsid w:val="00FA7AD3"/>
    <w:rsid w:val="00FA7C10"/>
    <w:rsid w:val="00FB1E41"/>
    <w:rsid w:val="00FB3808"/>
    <w:rsid w:val="00FB3F76"/>
    <w:rsid w:val="00FB43E4"/>
    <w:rsid w:val="00FB51C7"/>
    <w:rsid w:val="00FB57B8"/>
    <w:rsid w:val="00FB589D"/>
    <w:rsid w:val="00FB6597"/>
    <w:rsid w:val="00FB7170"/>
    <w:rsid w:val="00FC233E"/>
    <w:rsid w:val="00FC2975"/>
    <w:rsid w:val="00FC3B02"/>
    <w:rsid w:val="00FC42AF"/>
    <w:rsid w:val="00FD0383"/>
    <w:rsid w:val="00FD2060"/>
    <w:rsid w:val="00FD509B"/>
    <w:rsid w:val="00FD51DF"/>
    <w:rsid w:val="00FD5CC3"/>
    <w:rsid w:val="00FD5DBA"/>
    <w:rsid w:val="00FD6A3B"/>
    <w:rsid w:val="00FD724B"/>
    <w:rsid w:val="00FE2033"/>
    <w:rsid w:val="00FE38CB"/>
    <w:rsid w:val="00FE432D"/>
    <w:rsid w:val="00FE4463"/>
    <w:rsid w:val="00FE5225"/>
    <w:rsid w:val="00FF02F8"/>
    <w:rsid w:val="00FF188F"/>
    <w:rsid w:val="00FF4092"/>
    <w:rsid w:val="00FF41F0"/>
    <w:rsid w:val="00FF4506"/>
    <w:rsid w:val="00FF6AD8"/>
    <w:rsid w:val="05F5A3D6"/>
    <w:rsid w:val="0ACAB022"/>
    <w:rsid w:val="165B1E5F"/>
    <w:rsid w:val="1742A365"/>
    <w:rsid w:val="35B31FF1"/>
    <w:rsid w:val="409BF8B6"/>
    <w:rsid w:val="587B1687"/>
    <w:rsid w:val="5894FD81"/>
    <w:rsid w:val="6CB63FFA"/>
    <w:rsid w:val="750F89C8"/>
    <w:rsid w:val="79E6C227"/>
    <w:rsid w:val="7F866D3A"/>
    <w:rsid w:val="7FF8B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42849"/>
  <w15:chartTrackingRefBased/>
  <w15:docId w15:val="{164E4C53-9DFC-4E78-BBA1-D8E071FC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300"/>
    <w:pPr>
      <w:spacing w:before="120"/>
    </w:pPr>
    <w:rPr>
      <w:rFonts w:ascii="Arial" w:eastAsiaTheme="minorEastAsia" w:hAnsi="Arial"/>
    </w:rPr>
  </w:style>
  <w:style w:type="paragraph" w:styleId="Heading1">
    <w:name w:val="heading 1"/>
    <w:basedOn w:val="Normal"/>
    <w:next w:val="Normal"/>
    <w:link w:val="Heading1Char"/>
    <w:uiPriority w:val="9"/>
    <w:qFormat/>
    <w:rsid w:val="008A2886"/>
    <w:pPr>
      <w:keepNext/>
      <w:keepLines/>
      <w:outlineLvl w:val="0"/>
    </w:pPr>
    <w:rPr>
      <w:rFonts w:eastAsiaTheme="majorEastAsia" w:cs="Arial"/>
      <w:color w:val="2F5496" w:themeColor="accent1" w:themeShade="BF"/>
      <w:sz w:val="36"/>
      <w:szCs w:val="36"/>
    </w:rPr>
  </w:style>
  <w:style w:type="paragraph" w:styleId="Heading2">
    <w:name w:val="heading 2"/>
    <w:basedOn w:val="Normal"/>
    <w:next w:val="Normal"/>
    <w:link w:val="Heading2Char"/>
    <w:uiPriority w:val="9"/>
    <w:unhideWhenUsed/>
    <w:qFormat/>
    <w:rsid w:val="00150A40"/>
    <w:pPr>
      <w:keepNext/>
      <w:keepLines/>
      <w:outlineLvl w:val="1"/>
    </w:pPr>
    <w:rPr>
      <w:rFonts w:eastAsiaTheme="majorEastAsia" w:cs="Arial"/>
      <w:b/>
      <w:color w:val="2DAA4C"/>
      <w:sz w:val="36"/>
      <w:szCs w:val="36"/>
    </w:rPr>
  </w:style>
  <w:style w:type="paragraph" w:styleId="Heading3">
    <w:name w:val="heading 3"/>
    <w:basedOn w:val="Normal"/>
    <w:next w:val="Normal"/>
    <w:link w:val="Heading3Char"/>
    <w:uiPriority w:val="9"/>
    <w:unhideWhenUsed/>
    <w:qFormat/>
    <w:rsid w:val="000C1A3B"/>
    <w:pPr>
      <w:keepNext/>
      <w:keepLines/>
      <w:outlineLvl w:val="2"/>
    </w:pPr>
    <w:rPr>
      <w:rFonts w:eastAsiaTheme="majorEastAsia" w:cs="Arial"/>
      <w:b/>
      <w:bCs/>
      <w:color w:val="3B3838" w:themeColor="background2" w:themeShade="40"/>
      <w:sz w:val="24"/>
      <w:szCs w:val="24"/>
    </w:rPr>
  </w:style>
  <w:style w:type="paragraph" w:styleId="Heading4">
    <w:name w:val="heading 4"/>
    <w:basedOn w:val="Normal"/>
    <w:next w:val="Normal"/>
    <w:link w:val="Heading4Char"/>
    <w:uiPriority w:val="9"/>
    <w:unhideWhenUsed/>
    <w:qFormat/>
    <w:rsid w:val="00C2032F"/>
    <w:pPr>
      <w:outlineLvl w:val="3"/>
    </w:pPr>
    <w:rPr>
      <w:rFonts w:cs="Arial"/>
      <w:b/>
      <w:sz w:val="24"/>
      <w:szCs w:val="24"/>
    </w:rPr>
  </w:style>
  <w:style w:type="paragraph" w:styleId="Heading5">
    <w:name w:val="heading 5"/>
    <w:basedOn w:val="Normal"/>
    <w:next w:val="Normal"/>
    <w:link w:val="Heading5Char"/>
    <w:uiPriority w:val="9"/>
    <w:semiHidden/>
    <w:unhideWhenUsed/>
    <w:qFormat/>
    <w:rsid w:val="004F56D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56D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06D3"/>
    <w:pPr>
      <w:numPr>
        <w:numId w:val="1"/>
      </w:numPr>
      <w:spacing w:before="60" w:after="60"/>
    </w:pPr>
  </w:style>
  <w:style w:type="paragraph" w:styleId="BalloonText">
    <w:name w:val="Balloon Text"/>
    <w:basedOn w:val="Normal"/>
    <w:link w:val="BalloonTextChar"/>
    <w:uiPriority w:val="99"/>
    <w:semiHidden/>
    <w:unhideWhenUsed/>
    <w:rsid w:val="00D25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16"/>
    <w:rPr>
      <w:rFonts w:ascii="Segoe UI" w:hAnsi="Segoe UI" w:cs="Segoe UI"/>
      <w:sz w:val="18"/>
      <w:szCs w:val="18"/>
    </w:rPr>
  </w:style>
  <w:style w:type="character" w:styleId="CommentReference">
    <w:name w:val="annotation reference"/>
    <w:basedOn w:val="DefaultParagraphFont"/>
    <w:uiPriority w:val="99"/>
    <w:semiHidden/>
    <w:unhideWhenUsed/>
    <w:rsid w:val="00475D02"/>
    <w:rPr>
      <w:sz w:val="16"/>
      <w:szCs w:val="16"/>
    </w:rPr>
  </w:style>
  <w:style w:type="paragraph" w:styleId="CommentText">
    <w:name w:val="annotation text"/>
    <w:basedOn w:val="Normal"/>
    <w:link w:val="CommentTextChar"/>
    <w:uiPriority w:val="99"/>
    <w:semiHidden/>
    <w:unhideWhenUsed/>
    <w:rsid w:val="00475D02"/>
    <w:rPr>
      <w:sz w:val="20"/>
      <w:szCs w:val="20"/>
    </w:rPr>
  </w:style>
  <w:style w:type="character" w:customStyle="1" w:styleId="CommentTextChar">
    <w:name w:val="Comment Text Char"/>
    <w:basedOn w:val="DefaultParagraphFont"/>
    <w:link w:val="CommentText"/>
    <w:uiPriority w:val="99"/>
    <w:semiHidden/>
    <w:rsid w:val="00475D02"/>
    <w:rPr>
      <w:sz w:val="20"/>
      <w:szCs w:val="20"/>
    </w:rPr>
  </w:style>
  <w:style w:type="paragraph" w:styleId="CommentSubject">
    <w:name w:val="annotation subject"/>
    <w:basedOn w:val="CommentText"/>
    <w:next w:val="CommentText"/>
    <w:link w:val="CommentSubjectChar"/>
    <w:uiPriority w:val="99"/>
    <w:semiHidden/>
    <w:unhideWhenUsed/>
    <w:rsid w:val="00475D02"/>
    <w:rPr>
      <w:b/>
      <w:bCs/>
    </w:rPr>
  </w:style>
  <w:style w:type="character" w:customStyle="1" w:styleId="CommentSubjectChar">
    <w:name w:val="Comment Subject Char"/>
    <w:basedOn w:val="CommentTextChar"/>
    <w:link w:val="CommentSubject"/>
    <w:uiPriority w:val="99"/>
    <w:semiHidden/>
    <w:rsid w:val="00475D02"/>
    <w:rPr>
      <w:b/>
      <w:bCs/>
      <w:sz w:val="20"/>
      <w:szCs w:val="20"/>
    </w:rPr>
  </w:style>
  <w:style w:type="table" w:styleId="TableGrid">
    <w:name w:val="Table Grid"/>
    <w:basedOn w:val="TableNormal"/>
    <w:uiPriority w:val="39"/>
    <w:rsid w:val="00B6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qFormat/>
    <w:rsid w:val="0038324A"/>
    <w:pPr>
      <w:spacing w:line="264" w:lineRule="auto"/>
    </w:pPr>
    <w:rPr>
      <w:sz w:val="26"/>
      <w:szCs w:val="26"/>
    </w:rPr>
  </w:style>
  <w:style w:type="table" w:styleId="TableGridLight">
    <w:name w:val="Grid Table Light"/>
    <w:basedOn w:val="TableNormal"/>
    <w:uiPriority w:val="40"/>
    <w:rsid w:val="00B70F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B70FAA"/>
    <w:pPr>
      <w:pBdr>
        <w:top w:val="single" w:sz="4" w:space="1" w:color="auto"/>
      </w:pBdr>
      <w:tabs>
        <w:tab w:val="center" w:pos="4680"/>
        <w:tab w:val="right" w:pos="9360"/>
      </w:tabs>
      <w:spacing w:before="60"/>
    </w:pPr>
    <w:rPr>
      <w:i/>
    </w:rPr>
  </w:style>
  <w:style w:type="character" w:customStyle="1" w:styleId="FooterChar">
    <w:name w:val="Footer Char"/>
    <w:basedOn w:val="DefaultParagraphFont"/>
    <w:link w:val="Footer"/>
    <w:uiPriority w:val="99"/>
    <w:rsid w:val="002C022A"/>
    <w:rPr>
      <w:rFonts w:ascii="Arial" w:hAnsi="Arial"/>
      <w:i/>
    </w:rPr>
  </w:style>
  <w:style w:type="paragraph" w:styleId="Revision">
    <w:name w:val="Revision"/>
    <w:hidden/>
    <w:uiPriority w:val="99"/>
    <w:semiHidden/>
    <w:rsid w:val="00BB26D2"/>
  </w:style>
  <w:style w:type="paragraph" w:styleId="Title">
    <w:name w:val="Title"/>
    <w:basedOn w:val="Normal"/>
    <w:next w:val="Normal"/>
    <w:link w:val="TitleChar"/>
    <w:uiPriority w:val="10"/>
    <w:qFormat/>
    <w:rsid w:val="00F648AC"/>
    <w:pPr>
      <w:contextualSpacing/>
    </w:pPr>
    <w:rPr>
      <w:rFonts w:eastAsiaTheme="majorEastAsia" w:cs="Arial"/>
      <w:bCs/>
      <w:color w:val="00B050"/>
      <w:spacing w:val="-10"/>
      <w:kern w:val="28"/>
      <w:sz w:val="40"/>
      <w:szCs w:val="40"/>
    </w:rPr>
  </w:style>
  <w:style w:type="character" w:customStyle="1" w:styleId="TitleChar">
    <w:name w:val="Title Char"/>
    <w:basedOn w:val="DefaultParagraphFont"/>
    <w:link w:val="Title"/>
    <w:uiPriority w:val="10"/>
    <w:rsid w:val="00F648AC"/>
    <w:rPr>
      <w:rFonts w:ascii="Arial" w:eastAsiaTheme="majorEastAsia" w:hAnsi="Arial" w:cs="Arial"/>
      <w:bCs/>
      <w:color w:val="00B050"/>
      <w:spacing w:val="-10"/>
      <w:kern w:val="28"/>
      <w:sz w:val="40"/>
      <w:szCs w:val="40"/>
    </w:rPr>
  </w:style>
  <w:style w:type="character" w:customStyle="1" w:styleId="Heading1Char">
    <w:name w:val="Heading 1 Char"/>
    <w:basedOn w:val="DefaultParagraphFont"/>
    <w:link w:val="Heading1"/>
    <w:uiPriority w:val="9"/>
    <w:rsid w:val="008A2886"/>
    <w:rPr>
      <w:rFonts w:ascii="Arial" w:eastAsiaTheme="majorEastAsia" w:hAnsi="Arial" w:cs="Arial"/>
      <w:color w:val="2F5496" w:themeColor="accent1" w:themeShade="BF"/>
      <w:sz w:val="36"/>
      <w:szCs w:val="36"/>
    </w:rPr>
  </w:style>
  <w:style w:type="character" w:customStyle="1" w:styleId="Heading2Char">
    <w:name w:val="Heading 2 Char"/>
    <w:basedOn w:val="DefaultParagraphFont"/>
    <w:link w:val="Heading2"/>
    <w:uiPriority w:val="9"/>
    <w:rsid w:val="00150A40"/>
    <w:rPr>
      <w:rFonts w:ascii="Arial" w:eastAsiaTheme="majorEastAsia" w:hAnsi="Arial" w:cs="Arial"/>
      <w:b/>
      <w:color w:val="2DAA4C"/>
      <w:sz w:val="36"/>
      <w:szCs w:val="36"/>
    </w:rPr>
  </w:style>
  <w:style w:type="character" w:customStyle="1" w:styleId="Heading3Char">
    <w:name w:val="Heading 3 Char"/>
    <w:basedOn w:val="DefaultParagraphFont"/>
    <w:link w:val="Heading3"/>
    <w:uiPriority w:val="9"/>
    <w:rsid w:val="000C1A3B"/>
    <w:rPr>
      <w:rFonts w:ascii="Arial" w:eastAsiaTheme="majorEastAsia" w:hAnsi="Arial" w:cs="Arial"/>
      <w:b/>
      <w:bCs/>
      <w:color w:val="3B3838" w:themeColor="background2" w:themeShade="40"/>
      <w:sz w:val="24"/>
      <w:szCs w:val="24"/>
    </w:rPr>
  </w:style>
  <w:style w:type="character" w:styleId="Hyperlink">
    <w:name w:val="Hyperlink"/>
    <w:basedOn w:val="DefaultParagraphFont"/>
    <w:uiPriority w:val="99"/>
    <w:unhideWhenUsed/>
    <w:rsid w:val="00DA6841"/>
    <w:rPr>
      <w:color w:val="0563C1" w:themeColor="hyperlink"/>
      <w:u w:val="none"/>
    </w:rPr>
  </w:style>
  <w:style w:type="character" w:styleId="UnresolvedMention">
    <w:name w:val="Unresolved Mention"/>
    <w:basedOn w:val="DefaultParagraphFont"/>
    <w:uiPriority w:val="99"/>
    <w:semiHidden/>
    <w:unhideWhenUsed/>
    <w:rsid w:val="00002FC5"/>
    <w:rPr>
      <w:color w:val="605E5C"/>
      <w:shd w:val="clear" w:color="auto" w:fill="E1DFDD"/>
    </w:rPr>
  </w:style>
  <w:style w:type="character" w:styleId="FollowedHyperlink">
    <w:name w:val="FollowedHyperlink"/>
    <w:basedOn w:val="DefaultParagraphFont"/>
    <w:uiPriority w:val="99"/>
    <w:semiHidden/>
    <w:unhideWhenUsed/>
    <w:rsid w:val="001050EE"/>
    <w:rPr>
      <w:color w:val="954F72" w:themeColor="followedHyperlink"/>
      <w:u w:val="single"/>
    </w:rPr>
  </w:style>
  <w:style w:type="paragraph" w:customStyle="1" w:styleId="SmallLine">
    <w:name w:val="Small Line"/>
    <w:basedOn w:val="Normal"/>
    <w:qFormat/>
    <w:rsid w:val="002C022A"/>
    <w:rPr>
      <w:sz w:val="2"/>
      <w:szCs w:val="2"/>
    </w:rPr>
  </w:style>
  <w:style w:type="paragraph" w:customStyle="1" w:styleId="ListNumbers">
    <w:name w:val="List Numbers"/>
    <w:basedOn w:val="ListParagraph"/>
    <w:qFormat/>
    <w:rsid w:val="002A06D3"/>
    <w:pPr>
      <w:numPr>
        <w:numId w:val="27"/>
      </w:numPr>
    </w:pPr>
  </w:style>
  <w:style w:type="table" w:styleId="GridTable1Light">
    <w:name w:val="Grid Table 1 Light"/>
    <w:basedOn w:val="TableNormal"/>
    <w:uiPriority w:val="46"/>
    <w:rsid w:val="00550D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BlueTable">
    <w:name w:val="Blue Table"/>
    <w:basedOn w:val="TableNormal"/>
    <w:uiPriority w:val="99"/>
    <w:rsid w:val="00A279FA"/>
    <w:rPr>
      <w:rFonts w:ascii="Arial" w:hAnsi="Arial"/>
    </w:rPr>
    <w:tblPr>
      <w:tblBorders>
        <w:top w:val="single" w:sz="8" w:space="0" w:color="2777B9"/>
        <w:left w:val="single" w:sz="8" w:space="0" w:color="2777B9"/>
        <w:bottom w:val="single" w:sz="8" w:space="0" w:color="2777B9"/>
        <w:right w:val="single" w:sz="8" w:space="0" w:color="2777B9"/>
      </w:tblBorders>
    </w:tblPr>
    <w:trPr>
      <w:cantSplit/>
    </w:trPr>
    <w:tcPr>
      <w:shd w:val="clear" w:color="auto" w:fill="auto"/>
    </w:tcPr>
  </w:style>
  <w:style w:type="table" w:customStyle="1" w:styleId="Style1">
    <w:name w:val="Style1"/>
    <w:basedOn w:val="TableNormal"/>
    <w:uiPriority w:val="99"/>
    <w:rsid w:val="003349D3"/>
    <w:tblPr>
      <w:tblBorders>
        <w:top w:val="single" w:sz="8" w:space="0" w:color="982C78"/>
        <w:left w:val="single" w:sz="8" w:space="0" w:color="982C78"/>
        <w:bottom w:val="single" w:sz="8" w:space="0" w:color="982C78"/>
        <w:right w:val="single" w:sz="8" w:space="0" w:color="982C78"/>
      </w:tblBorders>
    </w:tblPr>
    <w:trPr>
      <w:cantSplit/>
    </w:trPr>
    <w:tcPr>
      <w:shd w:val="clear" w:color="auto" w:fill="auto"/>
    </w:tcPr>
  </w:style>
  <w:style w:type="table" w:customStyle="1" w:styleId="Style2">
    <w:name w:val="Style2"/>
    <w:basedOn w:val="TableNormal"/>
    <w:uiPriority w:val="99"/>
    <w:rsid w:val="002A0412"/>
    <w:rPr>
      <w:rFonts w:ascii="Arial" w:hAnsi="Arial"/>
    </w:rPr>
    <w:tblPr>
      <w:tblBorders>
        <w:top w:val="single" w:sz="8" w:space="0" w:color="FF0000"/>
        <w:left w:val="single" w:sz="8" w:space="0" w:color="FF0000"/>
        <w:bottom w:val="single" w:sz="8" w:space="0" w:color="FF0000"/>
        <w:right w:val="single" w:sz="8" w:space="0" w:color="FF0000"/>
      </w:tblBorders>
    </w:tblPr>
    <w:tcPr>
      <w:shd w:val="clear" w:color="auto" w:fill="auto"/>
    </w:tcPr>
  </w:style>
  <w:style w:type="paragraph" w:customStyle="1" w:styleId="ListLooksLike">
    <w:name w:val="List Looks Like"/>
    <w:basedOn w:val="Normal"/>
    <w:qFormat/>
    <w:rsid w:val="0032025E"/>
    <w:pPr>
      <w:numPr>
        <w:numId w:val="3"/>
      </w:numPr>
      <w:spacing w:before="60" w:after="60"/>
      <w:ind w:left="690" w:hanging="360"/>
    </w:pPr>
  </w:style>
  <w:style w:type="paragraph" w:customStyle="1" w:styleId="ListDoesntLookLike">
    <w:name w:val="List Doesn't Look Like"/>
    <w:basedOn w:val="ListLooksLike"/>
    <w:qFormat/>
    <w:rsid w:val="0032025E"/>
    <w:pPr>
      <w:numPr>
        <w:numId w:val="2"/>
      </w:numPr>
      <w:ind w:left="690" w:hanging="360"/>
    </w:pPr>
  </w:style>
  <w:style w:type="table" w:customStyle="1" w:styleId="Style3">
    <w:name w:val="Style3"/>
    <w:basedOn w:val="TableNormal"/>
    <w:uiPriority w:val="99"/>
    <w:rsid w:val="00757449"/>
    <w:rPr>
      <w:rFonts w:ascii="Arial" w:hAnsi="Arial"/>
    </w:rPr>
    <w:tblPr>
      <w:tblBorders>
        <w:top w:val="single" w:sz="8" w:space="0" w:color="2DAA4C"/>
        <w:left w:val="single" w:sz="8" w:space="0" w:color="2DAA4C"/>
        <w:bottom w:val="single" w:sz="8" w:space="0" w:color="2DAA4C"/>
        <w:right w:val="single" w:sz="8" w:space="0" w:color="2DAA4C"/>
      </w:tblBorders>
    </w:tblPr>
    <w:trPr>
      <w:cantSplit/>
    </w:trPr>
    <w:tcPr>
      <w:shd w:val="clear" w:color="auto" w:fill="auto"/>
    </w:tcPr>
  </w:style>
  <w:style w:type="character" w:customStyle="1" w:styleId="Heading4Char">
    <w:name w:val="Heading 4 Char"/>
    <w:basedOn w:val="DefaultParagraphFont"/>
    <w:link w:val="Heading4"/>
    <w:uiPriority w:val="9"/>
    <w:rsid w:val="00C2032F"/>
    <w:rPr>
      <w:rFonts w:ascii="Arial" w:hAnsi="Arial" w:cs="Arial"/>
      <w:b/>
      <w:sz w:val="24"/>
      <w:szCs w:val="24"/>
    </w:rPr>
  </w:style>
  <w:style w:type="character" w:styleId="Emphasis">
    <w:name w:val="Emphasis"/>
    <w:basedOn w:val="DefaultParagraphFont"/>
    <w:uiPriority w:val="20"/>
    <w:qFormat/>
    <w:rsid w:val="00A45367"/>
    <w:rPr>
      <w:i/>
      <w:iCs/>
    </w:rPr>
  </w:style>
  <w:style w:type="character" w:styleId="Strong">
    <w:name w:val="Strong"/>
    <w:basedOn w:val="DefaultParagraphFont"/>
    <w:uiPriority w:val="22"/>
    <w:qFormat/>
    <w:rsid w:val="00A45367"/>
    <w:rPr>
      <w:b/>
      <w:bCs/>
    </w:rPr>
  </w:style>
  <w:style w:type="character" w:customStyle="1" w:styleId="Heading5Char">
    <w:name w:val="Heading 5 Char"/>
    <w:basedOn w:val="DefaultParagraphFont"/>
    <w:link w:val="Heading5"/>
    <w:uiPriority w:val="9"/>
    <w:semiHidden/>
    <w:rsid w:val="004F56D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56DA"/>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C8242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2651"/>
    <w:pPr>
      <w:tabs>
        <w:tab w:val="center" w:pos="4680"/>
        <w:tab w:val="right" w:pos="9360"/>
      </w:tabs>
      <w:spacing w:before="0"/>
    </w:pPr>
  </w:style>
  <w:style w:type="character" w:customStyle="1" w:styleId="HeaderChar">
    <w:name w:val="Header Char"/>
    <w:basedOn w:val="DefaultParagraphFont"/>
    <w:link w:val="Header"/>
    <w:uiPriority w:val="99"/>
    <w:rsid w:val="00182651"/>
    <w:rPr>
      <w:rFonts w:ascii="Arial" w:hAnsi="Arial"/>
    </w:rPr>
  </w:style>
  <w:style w:type="paragraph" w:customStyle="1" w:styleId="paragraph">
    <w:name w:val="paragraph"/>
    <w:basedOn w:val="Normal"/>
    <w:rsid w:val="00EF00AD"/>
    <w:pPr>
      <w:spacing w:before="100" w:beforeAutospacing="1" w:after="100" w:afterAutospacing="1"/>
    </w:pPr>
    <w:rPr>
      <w:rFonts w:ascii="Times New Roman" w:eastAsia="Times New Roman" w:hAnsi="Times New Roman" w:cs="Times New Roman"/>
      <w:sz w:val="24"/>
      <w:szCs w:val="24"/>
    </w:rPr>
  </w:style>
  <w:style w:type="character" w:customStyle="1" w:styleId="markedcontent">
    <w:name w:val="markedcontent"/>
    <w:basedOn w:val="DefaultParagraphFont"/>
    <w:rsid w:val="00633653"/>
  </w:style>
  <w:style w:type="paragraph" w:styleId="BodyText">
    <w:name w:val="Body Text"/>
    <w:basedOn w:val="Normal"/>
    <w:link w:val="BodyTextChar"/>
    <w:uiPriority w:val="1"/>
    <w:qFormat/>
    <w:rsid w:val="00AA07AA"/>
    <w:pPr>
      <w:widowControl w:val="0"/>
      <w:autoSpaceDE w:val="0"/>
      <w:autoSpaceDN w:val="0"/>
      <w:spacing w:before="0"/>
    </w:pPr>
    <w:rPr>
      <w:rFonts w:eastAsia="Arial" w:cs="Arial"/>
      <w:sz w:val="21"/>
      <w:szCs w:val="21"/>
    </w:rPr>
  </w:style>
  <w:style w:type="character" w:customStyle="1" w:styleId="BodyTextChar">
    <w:name w:val="Body Text Char"/>
    <w:basedOn w:val="DefaultParagraphFont"/>
    <w:link w:val="BodyText"/>
    <w:uiPriority w:val="1"/>
    <w:rsid w:val="00AA07AA"/>
    <w:rPr>
      <w:rFonts w:ascii="Arial" w:eastAsia="Arial" w:hAnsi="Arial" w:cs="Arial"/>
      <w:sz w:val="21"/>
      <w:szCs w:val="21"/>
    </w:rPr>
  </w:style>
  <w:style w:type="paragraph" w:customStyle="1" w:styleId="TableParagraph">
    <w:name w:val="Table Paragraph"/>
    <w:basedOn w:val="Normal"/>
    <w:uiPriority w:val="1"/>
    <w:qFormat/>
    <w:rsid w:val="00AA07AA"/>
    <w:pPr>
      <w:widowControl w:val="0"/>
      <w:autoSpaceDE w:val="0"/>
      <w:autoSpaceDN w:val="0"/>
      <w:spacing w:before="116"/>
    </w:pPr>
    <w:rPr>
      <w:rFonts w:eastAsia="Arial" w:cs="Arial"/>
    </w:rPr>
  </w:style>
  <w:style w:type="character" w:styleId="HTMLCite">
    <w:name w:val="HTML Cite"/>
    <w:basedOn w:val="DefaultParagraphFont"/>
    <w:uiPriority w:val="99"/>
    <w:semiHidden/>
    <w:unhideWhenUsed/>
    <w:rsid w:val="00A3181F"/>
    <w:rPr>
      <w:i/>
      <w:iCs/>
    </w:rPr>
  </w:style>
  <w:style w:type="paragraph" w:styleId="TOC1">
    <w:name w:val="toc 1"/>
    <w:basedOn w:val="Normal"/>
    <w:next w:val="Normal"/>
    <w:autoRedefine/>
    <w:uiPriority w:val="39"/>
    <w:unhideWhenUsed/>
    <w:rsid w:val="000F5DCB"/>
    <w:pPr>
      <w:tabs>
        <w:tab w:val="right" w:leader="dot" w:pos="10070"/>
      </w:tabs>
      <w:spacing w:after="100"/>
    </w:pPr>
    <w:rPr>
      <w:b/>
      <w:bCs/>
      <w:noProof/>
      <w:sz w:val="28"/>
      <w:szCs w:val="28"/>
    </w:rPr>
  </w:style>
  <w:style w:type="paragraph" w:styleId="TOC2">
    <w:name w:val="toc 2"/>
    <w:basedOn w:val="Normal"/>
    <w:next w:val="Normal"/>
    <w:autoRedefine/>
    <w:uiPriority w:val="39"/>
    <w:unhideWhenUsed/>
    <w:rsid w:val="00631FBA"/>
    <w:pPr>
      <w:spacing w:after="100"/>
      <w:ind w:left="220"/>
    </w:pPr>
  </w:style>
  <w:style w:type="table" w:styleId="PlainTable1">
    <w:name w:val="Plain Table 1"/>
    <w:basedOn w:val="TableNormal"/>
    <w:uiPriority w:val="41"/>
    <w:rsid w:val="00B24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24EC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B24EC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B24EC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24E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ead0">
    <w:name w:val="lead"/>
    <w:basedOn w:val="Normal"/>
    <w:rsid w:val="000F6C4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2676">
      <w:bodyDiv w:val="1"/>
      <w:marLeft w:val="0"/>
      <w:marRight w:val="0"/>
      <w:marTop w:val="0"/>
      <w:marBottom w:val="0"/>
      <w:divBdr>
        <w:top w:val="none" w:sz="0" w:space="0" w:color="auto"/>
        <w:left w:val="none" w:sz="0" w:space="0" w:color="auto"/>
        <w:bottom w:val="none" w:sz="0" w:space="0" w:color="auto"/>
        <w:right w:val="none" w:sz="0" w:space="0" w:color="auto"/>
      </w:divBdr>
      <w:divsChild>
        <w:div w:id="1098795941">
          <w:marLeft w:val="0"/>
          <w:marRight w:val="0"/>
          <w:marTop w:val="0"/>
          <w:marBottom w:val="0"/>
          <w:divBdr>
            <w:top w:val="none" w:sz="0" w:space="0" w:color="auto"/>
            <w:left w:val="none" w:sz="0" w:space="0" w:color="auto"/>
            <w:bottom w:val="none" w:sz="0" w:space="0" w:color="auto"/>
            <w:right w:val="none" w:sz="0" w:space="0" w:color="auto"/>
          </w:divBdr>
          <w:divsChild>
            <w:div w:id="639119984">
              <w:marLeft w:val="0"/>
              <w:marRight w:val="0"/>
              <w:marTop w:val="0"/>
              <w:marBottom w:val="0"/>
              <w:divBdr>
                <w:top w:val="none" w:sz="0" w:space="0" w:color="auto"/>
                <w:left w:val="none" w:sz="0" w:space="0" w:color="auto"/>
                <w:bottom w:val="none" w:sz="0" w:space="0" w:color="auto"/>
                <w:right w:val="none" w:sz="0" w:space="0" w:color="auto"/>
              </w:divBdr>
            </w:div>
            <w:div w:id="2939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87">
      <w:bodyDiv w:val="1"/>
      <w:marLeft w:val="0"/>
      <w:marRight w:val="0"/>
      <w:marTop w:val="0"/>
      <w:marBottom w:val="0"/>
      <w:divBdr>
        <w:top w:val="none" w:sz="0" w:space="0" w:color="auto"/>
        <w:left w:val="none" w:sz="0" w:space="0" w:color="auto"/>
        <w:bottom w:val="none" w:sz="0" w:space="0" w:color="auto"/>
        <w:right w:val="none" w:sz="0" w:space="0" w:color="auto"/>
      </w:divBdr>
    </w:div>
    <w:div w:id="115220754">
      <w:bodyDiv w:val="1"/>
      <w:marLeft w:val="0"/>
      <w:marRight w:val="0"/>
      <w:marTop w:val="0"/>
      <w:marBottom w:val="0"/>
      <w:divBdr>
        <w:top w:val="none" w:sz="0" w:space="0" w:color="auto"/>
        <w:left w:val="none" w:sz="0" w:space="0" w:color="auto"/>
        <w:bottom w:val="none" w:sz="0" w:space="0" w:color="auto"/>
        <w:right w:val="none" w:sz="0" w:space="0" w:color="auto"/>
      </w:divBdr>
    </w:div>
    <w:div w:id="135799409">
      <w:bodyDiv w:val="1"/>
      <w:marLeft w:val="0"/>
      <w:marRight w:val="0"/>
      <w:marTop w:val="0"/>
      <w:marBottom w:val="0"/>
      <w:divBdr>
        <w:top w:val="none" w:sz="0" w:space="0" w:color="auto"/>
        <w:left w:val="none" w:sz="0" w:space="0" w:color="auto"/>
        <w:bottom w:val="none" w:sz="0" w:space="0" w:color="auto"/>
        <w:right w:val="none" w:sz="0" w:space="0" w:color="auto"/>
      </w:divBdr>
      <w:divsChild>
        <w:div w:id="2084449243">
          <w:marLeft w:val="0"/>
          <w:marRight w:val="0"/>
          <w:marTop w:val="0"/>
          <w:marBottom w:val="0"/>
          <w:divBdr>
            <w:top w:val="none" w:sz="0" w:space="0" w:color="auto"/>
            <w:left w:val="none" w:sz="0" w:space="0" w:color="auto"/>
            <w:bottom w:val="none" w:sz="0" w:space="0" w:color="auto"/>
            <w:right w:val="none" w:sz="0" w:space="0" w:color="auto"/>
          </w:divBdr>
        </w:div>
        <w:div w:id="192109591">
          <w:marLeft w:val="0"/>
          <w:marRight w:val="0"/>
          <w:marTop w:val="0"/>
          <w:marBottom w:val="0"/>
          <w:divBdr>
            <w:top w:val="none" w:sz="0" w:space="0" w:color="auto"/>
            <w:left w:val="none" w:sz="0" w:space="0" w:color="auto"/>
            <w:bottom w:val="none" w:sz="0" w:space="0" w:color="auto"/>
            <w:right w:val="none" w:sz="0" w:space="0" w:color="auto"/>
          </w:divBdr>
        </w:div>
        <w:div w:id="1476336692">
          <w:marLeft w:val="0"/>
          <w:marRight w:val="0"/>
          <w:marTop w:val="0"/>
          <w:marBottom w:val="0"/>
          <w:divBdr>
            <w:top w:val="none" w:sz="0" w:space="0" w:color="auto"/>
            <w:left w:val="none" w:sz="0" w:space="0" w:color="auto"/>
            <w:bottom w:val="none" w:sz="0" w:space="0" w:color="auto"/>
            <w:right w:val="none" w:sz="0" w:space="0" w:color="auto"/>
          </w:divBdr>
        </w:div>
      </w:divsChild>
    </w:div>
    <w:div w:id="150606883">
      <w:bodyDiv w:val="1"/>
      <w:marLeft w:val="0"/>
      <w:marRight w:val="0"/>
      <w:marTop w:val="0"/>
      <w:marBottom w:val="0"/>
      <w:divBdr>
        <w:top w:val="none" w:sz="0" w:space="0" w:color="auto"/>
        <w:left w:val="none" w:sz="0" w:space="0" w:color="auto"/>
        <w:bottom w:val="none" w:sz="0" w:space="0" w:color="auto"/>
        <w:right w:val="none" w:sz="0" w:space="0" w:color="auto"/>
      </w:divBdr>
    </w:div>
    <w:div w:id="173303380">
      <w:bodyDiv w:val="1"/>
      <w:marLeft w:val="0"/>
      <w:marRight w:val="0"/>
      <w:marTop w:val="0"/>
      <w:marBottom w:val="0"/>
      <w:divBdr>
        <w:top w:val="none" w:sz="0" w:space="0" w:color="auto"/>
        <w:left w:val="none" w:sz="0" w:space="0" w:color="auto"/>
        <w:bottom w:val="none" w:sz="0" w:space="0" w:color="auto"/>
        <w:right w:val="none" w:sz="0" w:space="0" w:color="auto"/>
      </w:divBdr>
    </w:div>
    <w:div w:id="173500239">
      <w:bodyDiv w:val="1"/>
      <w:marLeft w:val="0"/>
      <w:marRight w:val="0"/>
      <w:marTop w:val="0"/>
      <w:marBottom w:val="0"/>
      <w:divBdr>
        <w:top w:val="none" w:sz="0" w:space="0" w:color="auto"/>
        <w:left w:val="none" w:sz="0" w:space="0" w:color="auto"/>
        <w:bottom w:val="none" w:sz="0" w:space="0" w:color="auto"/>
        <w:right w:val="none" w:sz="0" w:space="0" w:color="auto"/>
      </w:divBdr>
    </w:div>
    <w:div w:id="214120282">
      <w:bodyDiv w:val="1"/>
      <w:marLeft w:val="0"/>
      <w:marRight w:val="0"/>
      <w:marTop w:val="0"/>
      <w:marBottom w:val="0"/>
      <w:divBdr>
        <w:top w:val="none" w:sz="0" w:space="0" w:color="auto"/>
        <w:left w:val="none" w:sz="0" w:space="0" w:color="auto"/>
        <w:bottom w:val="none" w:sz="0" w:space="0" w:color="auto"/>
        <w:right w:val="none" w:sz="0" w:space="0" w:color="auto"/>
      </w:divBdr>
    </w:div>
    <w:div w:id="226964743">
      <w:bodyDiv w:val="1"/>
      <w:marLeft w:val="0"/>
      <w:marRight w:val="0"/>
      <w:marTop w:val="0"/>
      <w:marBottom w:val="0"/>
      <w:divBdr>
        <w:top w:val="none" w:sz="0" w:space="0" w:color="auto"/>
        <w:left w:val="none" w:sz="0" w:space="0" w:color="auto"/>
        <w:bottom w:val="none" w:sz="0" w:space="0" w:color="auto"/>
        <w:right w:val="none" w:sz="0" w:space="0" w:color="auto"/>
      </w:divBdr>
    </w:div>
    <w:div w:id="263340577">
      <w:bodyDiv w:val="1"/>
      <w:marLeft w:val="0"/>
      <w:marRight w:val="0"/>
      <w:marTop w:val="0"/>
      <w:marBottom w:val="0"/>
      <w:divBdr>
        <w:top w:val="none" w:sz="0" w:space="0" w:color="auto"/>
        <w:left w:val="none" w:sz="0" w:space="0" w:color="auto"/>
        <w:bottom w:val="none" w:sz="0" w:space="0" w:color="auto"/>
        <w:right w:val="none" w:sz="0" w:space="0" w:color="auto"/>
      </w:divBdr>
    </w:div>
    <w:div w:id="301736687">
      <w:bodyDiv w:val="1"/>
      <w:marLeft w:val="0"/>
      <w:marRight w:val="0"/>
      <w:marTop w:val="0"/>
      <w:marBottom w:val="0"/>
      <w:divBdr>
        <w:top w:val="none" w:sz="0" w:space="0" w:color="auto"/>
        <w:left w:val="none" w:sz="0" w:space="0" w:color="auto"/>
        <w:bottom w:val="none" w:sz="0" w:space="0" w:color="auto"/>
        <w:right w:val="none" w:sz="0" w:space="0" w:color="auto"/>
      </w:divBdr>
      <w:divsChild>
        <w:div w:id="1464230341">
          <w:marLeft w:val="0"/>
          <w:marRight w:val="0"/>
          <w:marTop w:val="0"/>
          <w:marBottom w:val="0"/>
          <w:divBdr>
            <w:top w:val="none" w:sz="0" w:space="0" w:color="auto"/>
            <w:left w:val="none" w:sz="0" w:space="0" w:color="auto"/>
            <w:bottom w:val="none" w:sz="0" w:space="0" w:color="auto"/>
            <w:right w:val="none" w:sz="0" w:space="0" w:color="auto"/>
          </w:divBdr>
          <w:divsChild>
            <w:div w:id="1544245659">
              <w:marLeft w:val="0"/>
              <w:marRight w:val="0"/>
              <w:marTop w:val="0"/>
              <w:marBottom w:val="0"/>
              <w:divBdr>
                <w:top w:val="none" w:sz="0" w:space="0" w:color="auto"/>
                <w:left w:val="none" w:sz="0" w:space="0" w:color="auto"/>
                <w:bottom w:val="none" w:sz="0" w:space="0" w:color="auto"/>
                <w:right w:val="none" w:sz="0" w:space="0" w:color="auto"/>
              </w:divBdr>
            </w:div>
          </w:divsChild>
        </w:div>
        <w:div w:id="1988821260">
          <w:marLeft w:val="0"/>
          <w:marRight w:val="0"/>
          <w:marTop w:val="0"/>
          <w:marBottom w:val="0"/>
          <w:divBdr>
            <w:top w:val="none" w:sz="0" w:space="0" w:color="auto"/>
            <w:left w:val="none" w:sz="0" w:space="0" w:color="auto"/>
            <w:bottom w:val="none" w:sz="0" w:space="0" w:color="auto"/>
            <w:right w:val="none" w:sz="0" w:space="0" w:color="auto"/>
          </w:divBdr>
          <w:divsChild>
            <w:div w:id="144279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314999">
              <w:marLeft w:val="0"/>
              <w:marRight w:val="0"/>
              <w:marTop w:val="0"/>
              <w:marBottom w:val="0"/>
              <w:divBdr>
                <w:top w:val="none" w:sz="0" w:space="0" w:color="auto"/>
                <w:left w:val="none" w:sz="0" w:space="0" w:color="auto"/>
                <w:bottom w:val="none" w:sz="0" w:space="0" w:color="auto"/>
                <w:right w:val="none" w:sz="0" w:space="0" w:color="auto"/>
              </w:divBdr>
            </w:div>
            <w:div w:id="544366522">
              <w:marLeft w:val="0"/>
              <w:marRight w:val="0"/>
              <w:marTop w:val="0"/>
              <w:marBottom w:val="0"/>
              <w:divBdr>
                <w:top w:val="none" w:sz="0" w:space="0" w:color="auto"/>
                <w:left w:val="none" w:sz="0" w:space="0" w:color="auto"/>
                <w:bottom w:val="none" w:sz="0" w:space="0" w:color="auto"/>
                <w:right w:val="none" w:sz="0" w:space="0" w:color="auto"/>
              </w:divBdr>
            </w:div>
          </w:divsChild>
        </w:div>
        <w:div w:id="918442006">
          <w:marLeft w:val="0"/>
          <w:marRight w:val="0"/>
          <w:marTop w:val="0"/>
          <w:marBottom w:val="0"/>
          <w:divBdr>
            <w:top w:val="none" w:sz="0" w:space="0" w:color="auto"/>
            <w:left w:val="none" w:sz="0" w:space="0" w:color="auto"/>
            <w:bottom w:val="none" w:sz="0" w:space="0" w:color="auto"/>
            <w:right w:val="none" w:sz="0" w:space="0" w:color="auto"/>
          </w:divBdr>
          <w:divsChild>
            <w:div w:id="1979651847">
              <w:marLeft w:val="0"/>
              <w:marRight w:val="0"/>
              <w:marTop w:val="0"/>
              <w:marBottom w:val="0"/>
              <w:divBdr>
                <w:top w:val="none" w:sz="0" w:space="0" w:color="auto"/>
                <w:left w:val="none" w:sz="0" w:space="0" w:color="auto"/>
                <w:bottom w:val="none" w:sz="0" w:space="0" w:color="auto"/>
                <w:right w:val="none" w:sz="0" w:space="0" w:color="auto"/>
              </w:divBdr>
            </w:div>
            <w:div w:id="920408338">
              <w:marLeft w:val="0"/>
              <w:marRight w:val="0"/>
              <w:marTop w:val="0"/>
              <w:marBottom w:val="0"/>
              <w:divBdr>
                <w:top w:val="none" w:sz="0" w:space="0" w:color="auto"/>
                <w:left w:val="none" w:sz="0" w:space="0" w:color="auto"/>
                <w:bottom w:val="none" w:sz="0" w:space="0" w:color="auto"/>
                <w:right w:val="none" w:sz="0" w:space="0" w:color="auto"/>
              </w:divBdr>
            </w:div>
          </w:divsChild>
        </w:div>
        <w:div w:id="575823301">
          <w:marLeft w:val="0"/>
          <w:marRight w:val="0"/>
          <w:marTop w:val="0"/>
          <w:marBottom w:val="0"/>
          <w:divBdr>
            <w:top w:val="none" w:sz="0" w:space="0" w:color="auto"/>
            <w:left w:val="none" w:sz="0" w:space="0" w:color="auto"/>
            <w:bottom w:val="none" w:sz="0" w:space="0" w:color="auto"/>
            <w:right w:val="none" w:sz="0" w:space="0" w:color="auto"/>
          </w:divBdr>
          <w:divsChild>
            <w:div w:id="1137264662">
              <w:marLeft w:val="0"/>
              <w:marRight w:val="0"/>
              <w:marTop w:val="0"/>
              <w:marBottom w:val="0"/>
              <w:divBdr>
                <w:top w:val="none" w:sz="0" w:space="0" w:color="auto"/>
                <w:left w:val="none" w:sz="0" w:space="0" w:color="auto"/>
                <w:bottom w:val="none" w:sz="0" w:space="0" w:color="auto"/>
                <w:right w:val="none" w:sz="0" w:space="0" w:color="auto"/>
              </w:divBdr>
            </w:div>
            <w:div w:id="1759908623">
              <w:marLeft w:val="0"/>
              <w:marRight w:val="0"/>
              <w:marTop w:val="0"/>
              <w:marBottom w:val="0"/>
              <w:divBdr>
                <w:top w:val="none" w:sz="0" w:space="0" w:color="auto"/>
                <w:left w:val="none" w:sz="0" w:space="0" w:color="auto"/>
                <w:bottom w:val="none" w:sz="0" w:space="0" w:color="auto"/>
                <w:right w:val="none" w:sz="0" w:space="0" w:color="auto"/>
              </w:divBdr>
            </w:div>
          </w:divsChild>
        </w:div>
        <w:div w:id="2118285965">
          <w:marLeft w:val="0"/>
          <w:marRight w:val="0"/>
          <w:marTop w:val="0"/>
          <w:marBottom w:val="0"/>
          <w:divBdr>
            <w:top w:val="none" w:sz="0" w:space="0" w:color="auto"/>
            <w:left w:val="none" w:sz="0" w:space="0" w:color="auto"/>
            <w:bottom w:val="none" w:sz="0" w:space="0" w:color="auto"/>
            <w:right w:val="none" w:sz="0" w:space="0" w:color="auto"/>
          </w:divBdr>
          <w:divsChild>
            <w:div w:id="4602383">
              <w:marLeft w:val="0"/>
              <w:marRight w:val="0"/>
              <w:marTop w:val="0"/>
              <w:marBottom w:val="0"/>
              <w:divBdr>
                <w:top w:val="none" w:sz="0" w:space="0" w:color="auto"/>
                <w:left w:val="none" w:sz="0" w:space="0" w:color="auto"/>
                <w:bottom w:val="none" w:sz="0" w:space="0" w:color="auto"/>
                <w:right w:val="none" w:sz="0" w:space="0" w:color="auto"/>
              </w:divBdr>
            </w:div>
            <w:div w:id="10617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30682">
      <w:bodyDiv w:val="1"/>
      <w:marLeft w:val="0"/>
      <w:marRight w:val="0"/>
      <w:marTop w:val="0"/>
      <w:marBottom w:val="0"/>
      <w:divBdr>
        <w:top w:val="none" w:sz="0" w:space="0" w:color="auto"/>
        <w:left w:val="none" w:sz="0" w:space="0" w:color="auto"/>
        <w:bottom w:val="none" w:sz="0" w:space="0" w:color="auto"/>
        <w:right w:val="none" w:sz="0" w:space="0" w:color="auto"/>
      </w:divBdr>
      <w:divsChild>
        <w:div w:id="36051950">
          <w:marLeft w:val="0"/>
          <w:marRight w:val="0"/>
          <w:marTop w:val="0"/>
          <w:marBottom w:val="0"/>
          <w:divBdr>
            <w:top w:val="none" w:sz="0" w:space="0" w:color="auto"/>
            <w:left w:val="none" w:sz="0" w:space="0" w:color="auto"/>
            <w:bottom w:val="none" w:sz="0" w:space="0" w:color="auto"/>
            <w:right w:val="none" w:sz="0" w:space="0" w:color="auto"/>
          </w:divBdr>
        </w:div>
      </w:divsChild>
    </w:div>
    <w:div w:id="336658504">
      <w:bodyDiv w:val="1"/>
      <w:marLeft w:val="0"/>
      <w:marRight w:val="0"/>
      <w:marTop w:val="0"/>
      <w:marBottom w:val="0"/>
      <w:divBdr>
        <w:top w:val="none" w:sz="0" w:space="0" w:color="auto"/>
        <w:left w:val="none" w:sz="0" w:space="0" w:color="auto"/>
        <w:bottom w:val="none" w:sz="0" w:space="0" w:color="auto"/>
        <w:right w:val="none" w:sz="0" w:space="0" w:color="auto"/>
      </w:divBdr>
      <w:divsChild>
        <w:div w:id="1573471504">
          <w:marLeft w:val="0"/>
          <w:marRight w:val="0"/>
          <w:marTop w:val="0"/>
          <w:marBottom w:val="0"/>
          <w:divBdr>
            <w:top w:val="none" w:sz="0" w:space="0" w:color="auto"/>
            <w:left w:val="none" w:sz="0" w:space="0" w:color="auto"/>
            <w:bottom w:val="none" w:sz="0" w:space="0" w:color="auto"/>
            <w:right w:val="none" w:sz="0" w:space="0" w:color="auto"/>
          </w:divBdr>
          <w:divsChild>
            <w:div w:id="3161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09615">
      <w:bodyDiv w:val="1"/>
      <w:marLeft w:val="0"/>
      <w:marRight w:val="0"/>
      <w:marTop w:val="0"/>
      <w:marBottom w:val="0"/>
      <w:divBdr>
        <w:top w:val="none" w:sz="0" w:space="0" w:color="auto"/>
        <w:left w:val="none" w:sz="0" w:space="0" w:color="auto"/>
        <w:bottom w:val="none" w:sz="0" w:space="0" w:color="auto"/>
        <w:right w:val="none" w:sz="0" w:space="0" w:color="auto"/>
      </w:divBdr>
    </w:div>
    <w:div w:id="363023407">
      <w:bodyDiv w:val="1"/>
      <w:marLeft w:val="0"/>
      <w:marRight w:val="0"/>
      <w:marTop w:val="0"/>
      <w:marBottom w:val="0"/>
      <w:divBdr>
        <w:top w:val="none" w:sz="0" w:space="0" w:color="auto"/>
        <w:left w:val="none" w:sz="0" w:space="0" w:color="auto"/>
        <w:bottom w:val="none" w:sz="0" w:space="0" w:color="auto"/>
        <w:right w:val="none" w:sz="0" w:space="0" w:color="auto"/>
      </w:divBdr>
    </w:div>
    <w:div w:id="378018515">
      <w:bodyDiv w:val="1"/>
      <w:marLeft w:val="0"/>
      <w:marRight w:val="0"/>
      <w:marTop w:val="0"/>
      <w:marBottom w:val="0"/>
      <w:divBdr>
        <w:top w:val="none" w:sz="0" w:space="0" w:color="auto"/>
        <w:left w:val="none" w:sz="0" w:space="0" w:color="auto"/>
        <w:bottom w:val="none" w:sz="0" w:space="0" w:color="auto"/>
        <w:right w:val="none" w:sz="0" w:space="0" w:color="auto"/>
      </w:divBdr>
    </w:div>
    <w:div w:id="379402610">
      <w:bodyDiv w:val="1"/>
      <w:marLeft w:val="0"/>
      <w:marRight w:val="0"/>
      <w:marTop w:val="0"/>
      <w:marBottom w:val="0"/>
      <w:divBdr>
        <w:top w:val="none" w:sz="0" w:space="0" w:color="auto"/>
        <w:left w:val="none" w:sz="0" w:space="0" w:color="auto"/>
        <w:bottom w:val="none" w:sz="0" w:space="0" w:color="auto"/>
        <w:right w:val="none" w:sz="0" w:space="0" w:color="auto"/>
      </w:divBdr>
    </w:div>
    <w:div w:id="434256527">
      <w:bodyDiv w:val="1"/>
      <w:marLeft w:val="0"/>
      <w:marRight w:val="0"/>
      <w:marTop w:val="0"/>
      <w:marBottom w:val="0"/>
      <w:divBdr>
        <w:top w:val="none" w:sz="0" w:space="0" w:color="auto"/>
        <w:left w:val="none" w:sz="0" w:space="0" w:color="auto"/>
        <w:bottom w:val="none" w:sz="0" w:space="0" w:color="auto"/>
        <w:right w:val="none" w:sz="0" w:space="0" w:color="auto"/>
      </w:divBdr>
      <w:divsChild>
        <w:div w:id="1152723358">
          <w:marLeft w:val="0"/>
          <w:marRight w:val="0"/>
          <w:marTop w:val="0"/>
          <w:marBottom w:val="0"/>
          <w:divBdr>
            <w:top w:val="none" w:sz="0" w:space="0" w:color="auto"/>
            <w:left w:val="none" w:sz="0" w:space="0" w:color="auto"/>
            <w:bottom w:val="none" w:sz="0" w:space="0" w:color="auto"/>
            <w:right w:val="none" w:sz="0" w:space="0" w:color="auto"/>
          </w:divBdr>
        </w:div>
      </w:divsChild>
    </w:div>
    <w:div w:id="442850494">
      <w:bodyDiv w:val="1"/>
      <w:marLeft w:val="0"/>
      <w:marRight w:val="0"/>
      <w:marTop w:val="0"/>
      <w:marBottom w:val="0"/>
      <w:divBdr>
        <w:top w:val="none" w:sz="0" w:space="0" w:color="auto"/>
        <w:left w:val="none" w:sz="0" w:space="0" w:color="auto"/>
        <w:bottom w:val="none" w:sz="0" w:space="0" w:color="auto"/>
        <w:right w:val="none" w:sz="0" w:space="0" w:color="auto"/>
      </w:divBdr>
      <w:divsChild>
        <w:div w:id="554389036">
          <w:marLeft w:val="0"/>
          <w:marRight w:val="0"/>
          <w:marTop w:val="0"/>
          <w:marBottom w:val="0"/>
          <w:divBdr>
            <w:top w:val="none" w:sz="0" w:space="0" w:color="auto"/>
            <w:left w:val="none" w:sz="0" w:space="0" w:color="auto"/>
            <w:bottom w:val="none" w:sz="0" w:space="0" w:color="auto"/>
            <w:right w:val="none" w:sz="0" w:space="0" w:color="auto"/>
          </w:divBdr>
          <w:divsChild>
            <w:div w:id="1630352351">
              <w:marLeft w:val="0"/>
              <w:marRight w:val="0"/>
              <w:marTop w:val="0"/>
              <w:marBottom w:val="0"/>
              <w:divBdr>
                <w:top w:val="none" w:sz="0" w:space="0" w:color="auto"/>
                <w:left w:val="none" w:sz="0" w:space="0" w:color="auto"/>
                <w:bottom w:val="none" w:sz="0" w:space="0" w:color="auto"/>
                <w:right w:val="none" w:sz="0" w:space="0" w:color="auto"/>
              </w:divBdr>
            </w:div>
            <w:div w:id="2453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2853">
      <w:bodyDiv w:val="1"/>
      <w:marLeft w:val="0"/>
      <w:marRight w:val="0"/>
      <w:marTop w:val="0"/>
      <w:marBottom w:val="0"/>
      <w:divBdr>
        <w:top w:val="none" w:sz="0" w:space="0" w:color="auto"/>
        <w:left w:val="none" w:sz="0" w:space="0" w:color="auto"/>
        <w:bottom w:val="none" w:sz="0" w:space="0" w:color="auto"/>
        <w:right w:val="none" w:sz="0" w:space="0" w:color="auto"/>
      </w:divBdr>
    </w:div>
    <w:div w:id="471753715">
      <w:bodyDiv w:val="1"/>
      <w:marLeft w:val="0"/>
      <w:marRight w:val="0"/>
      <w:marTop w:val="0"/>
      <w:marBottom w:val="0"/>
      <w:divBdr>
        <w:top w:val="none" w:sz="0" w:space="0" w:color="auto"/>
        <w:left w:val="none" w:sz="0" w:space="0" w:color="auto"/>
        <w:bottom w:val="none" w:sz="0" w:space="0" w:color="auto"/>
        <w:right w:val="none" w:sz="0" w:space="0" w:color="auto"/>
      </w:divBdr>
    </w:div>
    <w:div w:id="478155888">
      <w:bodyDiv w:val="1"/>
      <w:marLeft w:val="0"/>
      <w:marRight w:val="0"/>
      <w:marTop w:val="0"/>
      <w:marBottom w:val="0"/>
      <w:divBdr>
        <w:top w:val="none" w:sz="0" w:space="0" w:color="auto"/>
        <w:left w:val="none" w:sz="0" w:space="0" w:color="auto"/>
        <w:bottom w:val="none" w:sz="0" w:space="0" w:color="auto"/>
        <w:right w:val="none" w:sz="0" w:space="0" w:color="auto"/>
      </w:divBdr>
    </w:div>
    <w:div w:id="489105137">
      <w:bodyDiv w:val="1"/>
      <w:marLeft w:val="0"/>
      <w:marRight w:val="0"/>
      <w:marTop w:val="0"/>
      <w:marBottom w:val="0"/>
      <w:divBdr>
        <w:top w:val="none" w:sz="0" w:space="0" w:color="auto"/>
        <w:left w:val="none" w:sz="0" w:space="0" w:color="auto"/>
        <w:bottom w:val="none" w:sz="0" w:space="0" w:color="auto"/>
        <w:right w:val="none" w:sz="0" w:space="0" w:color="auto"/>
      </w:divBdr>
      <w:divsChild>
        <w:div w:id="372312189">
          <w:marLeft w:val="0"/>
          <w:marRight w:val="0"/>
          <w:marTop w:val="0"/>
          <w:marBottom w:val="0"/>
          <w:divBdr>
            <w:top w:val="none" w:sz="0" w:space="0" w:color="auto"/>
            <w:left w:val="none" w:sz="0" w:space="0" w:color="auto"/>
            <w:bottom w:val="none" w:sz="0" w:space="0" w:color="auto"/>
            <w:right w:val="none" w:sz="0" w:space="0" w:color="auto"/>
          </w:divBdr>
          <w:divsChild>
            <w:div w:id="17143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3218">
      <w:bodyDiv w:val="1"/>
      <w:marLeft w:val="0"/>
      <w:marRight w:val="0"/>
      <w:marTop w:val="0"/>
      <w:marBottom w:val="0"/>
      <w:divBdr>
        <w:top w:val="none" w:sz="0" w:space="0" w:color="auto"/>
        <w:left w:val="none" w:sz="0" w:space="0" w:color="auto"/>
        <w:bottom w:val="none" w:sz="0" w:space="0" w:color="auto"/>
        <w:right w:val="none" w:sz="0" w:space="0" w:color="auto"/>
      </w:divBdr>
      <w:divsChild>
        <w:div w:id="429086620">
          <w:marLeft w:val="0"/>
          <w:marRight w:val="0"/>
          <w:marTop w:val="0"/>
          <w:marBottom w:val="0"/>
          <w:divBdr>
            <w:top w:val="none" w:sz="0" w:space="0" w:color="auto"/>
            <w:left w:val="none" w:sz="0" w:space="0" w:color="auto"/>
            <w:bottom w:val="none" w:sz="0" w:space="0" w:color="auto"/>
            <w:right w:val="none" w:sz="0" w:space="0" w:color="auto"/>
          </w:divBdr>
          <w:divsChild>
            <w:div w:id="13861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19719">
      <w:bodyDiv w:val="1"/>
      <w:marLeft w:val="0"/>
      <w:marRight w:val="0"/>
      <w:marTop w:val="0"/>
      <w:marBottom w:val="0"/>
      <w:divBdr>
        <w:top w:val="none" w:sz="0" w:space="0" w:color="auto"/>
        <w:left w:val="none" w:sz="0" w:space="0" w:color="auto"/>
        <w:bottom w:val="none" w:sz="0" w:space="0" w:color="auto"/>
        <w:right w:val="none" w:sz="0" w:space="0" w:color="auto"/>
      </w:divBdr>
      <w:divsChild>
        <w:div w:id="280111157">
          <w:marLeft w:val="0"/>
          <w:marRight w:val="0"/>
          <w:marTop w:val="0"/>
          <w:marBottom w:val="0"/>
          <w:divBdr>
            <w:top w:val="none" w:sz="0" w:space="0" w:color="auto"/>
            <w:left w:val="none" w:sz="0" w:space="0" w:color="auto"/>
            <w:bottom w:val="none" w:sz="0" w:space="0" w:color="auto"/>
            <w:right w:val="none" w:sz="0" w:space="0" w:color="auto"/>
          </w:divBdr>
          <w:divsChild>
            <w:div w:id="663776847">
              <w:marLeft w:val="0"/>
              <w:marRight w:val="0"/>
              <w:marTop w:val="0"/>
              <w:marBottom w:val="0"/>
              <w:divBdr>
                <w:top w:val="none" w:sz="0" w:space="0" w:color="auto"/>
                <w:left w:val="none" w:sz="0" w:space="0" w:color="auto"/>
                <w:bottom w:val="none" w:sz="0" w:space="0" w:color="auto"/>
                <w:right w:val="none" w:sz="0" w:space="0" w:color="auto"/>
              </w:divBdr>
            </w:div>
            <w:div w:id="2028286135">
              <w:marLeft w:val="0"/>
              <w:marRight w:val="0"/>
              <w:marTop w:val="0"/>
              <w:marBottom w:val="0"/>
              <w:divBdr>
                <w:top w:val="none" w:sz="0" w:space="0" w:color="auto"/>
                <w:left w:val="none" w:sz="0" w:space="0" w:color="auto"/>
                <w:bottom w:val="none" w:sz="0" w:space="0" w:color="auto"/>
                <w:right w:val="none" w:sz="0" w:space="0" w:color="auto"/>
              </w:divBdr>
            </w:div>
            <w:div w:id="20655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3085">
      <w:bodyDiv w:val="1"/>
      <w:marLeft w:val="0"/>
      <w:marRight w:val="0"/>
      <w:marTop w:val="0"/>
      <w:marBottom w:val="0"/>
      <w:divBdr>
        <w:top w:val="none" w:sz="0" w:space="0" w:color="auto"/>
        <w:left w:val="none" w:sz="0" w:space="0" w:color="auto"/>
        <w:bottom w:val="none" w:sz="0" w:space="0" w:color="auto"/>
        <w:right w:val="none" w:sz="0" w:space="0" w:color="auto"/>
      </w:divBdr>
      <w:divsChild>
        <w:div w:id="21130952">
          <w:marLeft w:val="0"/>
          <w:marRight w:val="0"/>
          <w:marTop w:val="0"/>
          <w:marBottom w:val="0"/>
          <w:divBdr>
            <w:top w:val="none" w:sz="0" w:space="0" w:color="auto"/>
            <w:left w:val="none" w:sz="0" w:space="0" w:color="auto"/>
            <w:bottom w:val="none" w:sz="0" w:space="0" w:color="auto"/>
            <w:right w:val="none" w:sz="0" w:space="0" w:color="auto"/>
          </w:divBdr>
          <w:divsChild>
            <w:div w:id="153765664">
              <w:marLeft w:val="0"/>
              <w:marRight w:val="0"/>
              <w:marTop w:val="0"/>
              <w:marBottom w:val="0"/>
              <w:divBdr>
                <w:top w:val="none" w:sz="0" w:space="0" w:color="auto"/>
                <w:left w:val="none" w:sz="0" w:space="0" w:color="auto"/>
                <w:bottom w:val="none" w:sz="0" w:space="0" w:color="auto"/>
                <w:right w:val="none" w:sz="0" w:space="0" w:color="auto"/>
              </w:divBdr>
            </w:div>
            <w:div w:id="587273129">
              <w:marLeft w:val="0"/>
              <w:marRight w:val="0"/>
              <w:marTop w:val="0"/>
              <w:marBottom w:val="0"/>
              <w:divBdr>
                <w:top w:val="none" w:sz="0" w:space="0" w:color="auto"/>
                <w:left w:val="none" w:sz="0" w:space="0" w:color="auto"/>
                <w:bottom w:val="none" w:sz="0" w:space="0" w:color="auto"/>
                <w:right w:val="none" w:sz="0" w:space="0" w:color="auto"/>
              </w:divBdr>
            </w:div>
            <w:div w:id="1498114951">
              <w:marLeft w:val="0"/>
              <w:marRight w:val="0"/>
              <w:marTop w:val="0"/>
              <w:marBottom w:val="0"/>
              <w:divBdr>
                <w:top w:val="none" w:sz="0" w:space="0" w:color="auto"/>
                <w:left w:val="none" w:sz="0" w:space="0" w:color="auto"/>
                <w:bottom w:val="none" w:sz="0" w:space="0" w:color="auto"/>
                <w:right w:val="none" w:sz="0" w:space="0" w:color="auto"/>
              </w:divBdr>
            </w:div>
            <w:div w:id="1104807930">
              <w:marLeft w:val="0"/>
              <w:marRight w:val="0"/>
              <w:marTop w:val="0"/>
              <w:marBottom w:val="0"/>
              <w:divBdr>
                <w:top w:val="none" w:sz="0" w:space="0" w:color="auto"/>
                <w:left w:val="none" w:sz="0" w:space="0" w:color="auto"/>
                <w:bottom w:val="none" w:sz="0" w:space="0" w:color="auto"/>
                <w:right w:val="none" w:sz="0" w:space="0" w:color="auto"/>
              </w:divBdr>
            </w:div>
            <w:div w:id="2139226664">
              <w:marLeft w:val="0"/>
              <w:marRight w:val="0"/>
              <w:marTop w:val="0"/>
              <w:marBottom w:val="0"/>
              <w:divBdr>
                <w:top w:val="none" w:sz="0" w:space="0" w:color="auto"/>
                <w:left w:val="none" w:sz="0" w:space="0" w:color="auto"/>
                <w:bottom w:val="none" w:sz="0" w:space="0" w:color="auto"/>
                <w:right w:val="none" w:sz="0" w:space="0" w:color="auto"/>
              </w:divBdr>
            </w:div>
            <w:div w:id="1251506414">
              <w:marLeft w:val="0"/>
              <w:marRight w:val="0"/>
              <w:marTop w:val="0"/>
              <w:marBottom w:val="0"/>
              <w:divBdr>
                <w:top w:val="none" w:sz="0" w:space="0" w:color="auto"/>
                <w:left w:val="none" w:sz="0" w:space="0" w:color="auto"/>
                <w:bottom w:val="none" w:sz="0" w:space="0" w:color="auto"/>
                <w:right w:val="none" w:sz="0" w:space="0" w:color="auto"/>
              </w:divBdr>
            </w:div>
            <w:div w:id="1896308002">
              <w:marLeft w:val="0"/>
              <w:marRight w:val="0"/>
              <w:marTop w:val="0"/>
              <w:marBottom w:val="0"/>
              <w:divBdr>
                <w:top w:val="none" w:sz="0" w:space="0" w:color="auto"/>
                <w:left w:val="none" w:sz="0" w:space="0" w:color="auto"/>
                <w:bottom w:val="none" w:sz="0" w:space="0" w:color="auto"/>
                <w:right w:val="none" w:sz="0" w:space="0" w:color="auto"/>
              </w:divBdr>
            </w:div>
            <w:div w:id="1985353238">
              <w:marLeft w:val="0"/>
              <w:marRight w:val="0"/>
              <w:marTop w:val="0"/>
              <w:marBottom w:val="0"/>
              <w:divBdr>
                <w:top w:val="none" w:sz="0" w:space="0" w:color="auto"/>
                <w:left w:val="none" w:sz="0" w:space="0" w:color="auto"/>
                <w:bottom w:val="none" w:sz="0" w:space="0" w:color="auto"/>
                <w:right w:val="none" w:sz="0" w:space="0" w:color="auto"/>
              </w:divBdr>
            </w:div>
            <w:div w:id="1684479589">
              <w:marLeft w:val="0"/>
              <w:marRight w:val="0"/>
              <w:marTop w:val="0"/>
              <w:marBottom w:val="0"/>
              <w:divBdr>
                <w:top w:val="none" w:sz="0" w:space="0" w:color="auto"/>
                <w:left w:val="none" w:sz="0" w:space="0" w:color="auto"/>
                <w:bottom w:val="none" w:sz="0" w:space="0" w:color="auto"/>
                <w:right w:val="none" w:sz="0" w:space="0" w:color="auto"/>
              </w:divBdr>
            </w:div>
            <w:div w:id="470946631">
              <w:marLeft w:val="0"/>
              <w:marRight w:val="0"/>
              <w:marTop w:val="0"/>
              <w:marBottom w:val="0"/>
              <w:divBdr>
                <w:top w:val="none" w:sz="0" w:space="0" w:color="auto"/>
                <w:left w:val="none" w:sz="0" w:space="0" w:color="auto"/>
                <w:bottom w:val="none" w:sz="0" w:space="0" w:color="auto"/>
                <w:right w:val="none" w:sz="0" w:space="0" w:color="auto"/>
              </w:divBdr>
            </w:div>
            <w:div w:id="674767775">
              <w:marLeft w:val="0"/>
              <w:marRight w:val="0"/>
              <w:marTop w:val="0"/>
              <w:marBottom w:val="0"/>
              <w:divBdr>
                <w:top w:val="none" w:sz="0" w:space="0" w:color="auto"/>
                <w:left w:val="none" w:sz="0" w:space="0" w:color="auto"/>
                <w:bottom w:val="none" w:sz="0" w:space="0" w:color="auto"/>
                <w:right w:val="none" w:sz="0" w:space="0" w:color="auto"/>
              </w:divBdr>
            </w:div>
            <w:div w:id="272594300">
              <w:marLeft w:val="0"/>
              <w:marRight w:val="0"/>
              <w:marTop w:val="0"/>
              <w:marBottom w:val="0"/>
              <w:divBdr>
                <w:top w:val="none" w:sz="0" w:space="0" w:color="auto"/>
                <w:left w:val="none" w:sz="0" w:space="0" w:color="auto"/>
                <w:bottom w:val="none" w:sz="0" w:space="0" w:color="auto"/>
                <w:right w:val="none" w:sz="0" w:space="0" w:color="auto"/>
              </w:divBdr>
            </w:div>
            <w:div w:id="780994822">
              <w:marLeft w:val="0"/>
              <w:marRight w:val="0"/>
              <w:marTop w:val="0"/>
              <w:marBottom w:val="0"/>
              <w:divBdr>
                <w:top w:val="none" w:sz="0" w:space="0" w:color="auto"/>
                <w:left w:val="none" w:sz="0" w:space="0" w:color="auto"/>
                <w:bottom w:val="none" w:sz="0" w:space="0" w:color="auto"/>
                <w:right w:val="none" w:sz="0" w:space="0" w:color="auto"/>
              </w:divBdr>
            </w:div>
            <w:div w:id="1138689095">
              <w:marLeft w:val="0"/>
              <w:marRight w:val="0"/>
              <w:marTop w:val="0"/>
              <w:marBottom w:val="0"/>
              <w:divBdr>
                <w:top w:val="none" w:sz="0" w:space="0" w:color="auto"/>
                <w:left w:val="none" w:sz="0" w:space="0" w:color="auto"/>
                <w:bottom w:val="none" w:sz="0" w:space="0" w:color="auto"/>
                <w:right w:val="none" w:sz="0" w:space="0" w:color="auto"/>
              </w:divBdr>
            </w:div>
            <w:div w:id="514998524">
              <w:marLeft w:val="0"/>
              <w:marRight w:val="0"/>
              <w:marTop w:val="0"/>
              <w:marBottom w:val="0"/>
              <w:divBdr>
                <w:top w:val="none" w:sz="0" w:space="0" w:color="auto"/>
                <w:left w:val="none" w:sz="0" w:space="0" w:color="auto"/>
                <w:bottom w:val="none" w:sz="0" w:space="0" w:color="auto"/>
                <w:right w:val="none" w:sz="0" w:space="0" w:color="auto"/>
              </w:divBdr>
            </w:div>
            <w:div w:id="709454443">
              <w:marLeft w:val="0"/>
              <w:marRight w:val="0"/>
              <w:marTop w:val="0"/>
              <w:marBottom w:val="0"/>
              <w:divBdr>
                <w:top w:val="none" w:sz="0" w:space="0" w:color="auto"/>
                <w:left w:val="none" w:sz="0" w:space="0" w:color="auto"/>
                <w:bottom w:val="none" w:sz="0" w:space="0" w:color="auto"/>
                <w:right w:val="none" w:sz="0" w:space="0" w:color="auto"/>
              </w:divBdr>
            </w:div>
            <w:div w:id="1126578641">
              <w:marLeft w:val="0"/>
              <w:marRight w:val="0"/>
              <w:marTop w:val="0"/>
              <w:marBottom w:val="0"/>
              <w:divBdr>
                <w:top w:val="none" w:sz="0" w:space="0" w:color="auto"/>
                <w:left w:val="none" w:sz="0" w:space="0" w:color="auto"/>
                <w:bottom w:val="none" w:sz="0" w:space="0" w:color="auto"/>
                <w:right w:val="none" w:sz="0" w:space="0" w:color="auto"/>
              </w:divBdr>
            </w:div>
            <w:div w:id="636254395">
              <w:marLeft w:val="0"/>
              <w:marRight w:val="0"/>
              <w:marTop w:val="0"/>
              <w:marBottom w:val="0"/>
              <w:divBdr>
                <w:top w:val="none" w:sz="0" w:space="0" w:color="auto"/>
                <w:left w:val="none" w:sz="0" w:space="0" w:color="auto"/>
                <w:bottom w:val="none" w:sz="0" w:space="0" w:color="auto"/>
                <w:right w:val="none" w:sz="0" w:space="0" w:color="auto"/>
              </w:divBdr>
            </w:div>
            <w:div w:id="1477407089">
              <w:marLeft w:val="0"/>
              <w:marRight w:val="0"/>
              <w:marTop w:val="0"/>
              <w:marBottom w:val="0"/>
              <w:divBdr>
                <w:top w:val="none" w:sz="0" w:space="0" w:color="auto"/>
                <w:left w:val="none" w:sz="0" w:space="0" w:color="auto"/>
                <w:bottom w:val="none" w:sz="0" w:space="0" w:color="auto"/>
                <w:right w:val="none" w:sz="0" w:space="0" w:color="auto"/>
              </w:divBdr>
            </w:div>
            <w:div w:id="904335791">
              <w:marLeft w:val="0"/>
              <w:marRight w:val="0"/>
              <w:marTop w:val="0"/>
              <w:marBottom w:val="0"/>
              <w:divBdr>
                <w:top w:val="none" w:sz="0" w:space="0" w:color="auto"/>
                <w:left w:val="none" w:sz="0" w:space="0" w:color="auto"/>
                <w:bottom w:val="none" w:sz="0" w:space="0" w:color="auto"/>
                <w:right w:val="none" w:sz="0" w:space="0" w:color="auto"/>
              </w:divBdr>
            </w:div>
            <w:div w:id="1980644592">
              <w:marLeft w:val="0"/>
              <w:marRight w:val="0"/>
              <w:marTop w:val="0"/>
              <w:marBottom w:val="0"/>
              <w:divBdr>
                <w:top w:val="none" w:sz="0" w:space="0" w:color="auto"/>
                <w:left w:val="none" w:sz="0" w:space="0" w:color="auto"/>
                <w:bottom w:val="none" w:sz="0" w:space="0" w:color="auto"/>
                <w:right w:val="none" w:sz="0" w:space="0" w:color="auto"/>
              </w:divBdr>
            </w:div>
            <w:div w:id="1716352743">
              <w:marLeft w:val="0"/>
              <w:marRight w:val="0"/>
              <w:marTop w:val="0"/>
              <w:marBottom w:val="0"/>
              <w:divBdr>
                <w:top w:val="none" w:sz="0" w:space="0" w:color="auto"/>
                <w:left w:val="none" w:sz="0" w:space="0" w:color="auto"/>
                <w:bottom w:val="none" w:sz="0" w:space="0" w:color="auto"/>
                <w:right w:val="none" w:sz="0" w:space="0" w:color="auto"/>
              </w:divBdr>
            </w:div>
            <w:div w:id="935286701">
              <w:marLeft w:val="0"/>
              <w:marRight w:val="0"/>
              <w:marTop w:val="0"/>
              <w:marBottom w:val="0"/>
              <w:divBdr>
                <w:top w:val="none" w:sz="0" w:space="0" w:color="auto"/>
                <w:left w:val="none" w:sz="0" w:space="0" w:color="auto"/>
                <w:bottom w:val="none" w:sz="0" w:space="0" w:color="auto"/>
                <w:right w:val="none" w:sz="0" w:space="0" w:color="auto"/>
              </w:divBdr>
            </w:div>
            <w:div w:id="4220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3197">
      <w:bodyDiv w:val="1"/>
      <w:marLeft w:val="0"/>
      <w:marRight w:val="0"/>
      <w:marTop w:val="0"/>
      <w:marBottom w:val="0"/>
      <w:divBdr>
        <w:top w:val="none" w:sz="0" w:space="0" w:color="auto"/>
        <w:left w:val="none" w:sz="0" w:space="0" w:color="auto"/>
        <w:bottom w:val="none" w:sz="0" w:space="0" w:color="auto"/>
        <w:right w:val="none" w:sz="0" w:space="0" w:color="auto"/>
      </w:divBdr>
      <w:divsChild>
        <w:div w:id="1856768118">
          <w:marLeft w:val="0"/>
          <w:marRight w:val="0"/>
          <w:marTop w:val="0"/>
          <w:marBottom w:val="0"/>
          <w:divBdr>
            <w:top w:val="none" w:sz="0" w:space="0" w:color="auto"/>
            <w:left w:val="none" w:sz="0" w:space="0" w:color="auto"/>
            <w:bottom w:val="none" w:sz="0" w:space="0" w:color="auto"/>
            <w:right w:val="none" w:sz="0" w:space="0" w:color="auto"/>
          </w:divBdr>
          <w:divsChild>
            <w:div w:id="2275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41060">
      <w:bodyDiv w:val="1"/>
      <w:marLeft w:val="0"/>
      <w:marRight w:val="0"/>
      <w:marTop w:val="0"/>
      <w:marBottom w:val="0"/>
      <w:divBdr>
        <w:top w:val="none" w:sz="0" w:space="0" w:color="auto"/>
        <w:left w:val="none" w:sz="0" w:space="0" w:color="auto"/>
        <w:bottom w:val="none" w:sz="0" w:space="0" w:color="auto"/>
        <w:right w:val="none" w:sz="0" w:space="0" w:color="auto"/>
      </w:divBdr>
    </w:div>
    <w:div w:id="549611674">
      <w:bodyDiv w:val="1"/>
      <w:marLeft w:val="0"/>
      <w:marRight w:val="0"/>
      <w:marTop w:val="0"/>
      <w:marBottom w:val="0"/>
      <w:divBdr>
        <w:top w:val="none" w:sz="0" w:space="0" w:color="auto"/>
        <w:left w:val="none" w:sz="0" w:space="0" w:color="auto"/>
        <w:bottom w:val="none" w:sz="0" w:space="0" w:color="auto"/>
        <w:right w:val="none" w:sz="0" w:space="0" w:color="auto"/>
      </w:divBdr>
      <w:divsChild>
        <w:div w:id="490869478">
          <w:marLeft w:val="0"/>
          <w:marRight w:val="0"/>
          <w:marTop w:val="0"/>
          <w:marBottom w:val="0"/>
          <w:divBdr>
            <w:top w:val="none" w:sz="0" w:space="0" w:color="auto"/>
            <w:left w:val="none" w:sz="0" w:space="0" w:color="auto"/>
            <w:bottom w:val="none" w:sz="0" w:space="0" w:color="auto"/>
            <w:right w:val="none" w:sz="0" w:space="0" w:color="auto"/>
          </w:divBdr>
          <w:divsChild>
            <w:div w:id="910504392">
              <w:marLeft w:val="0"/>
              <w:marRight w:val="0"/>
              <w:marTop w:val="0"/>
              <w:marBottom w:val="0"/>
              <w:divBdr>
                <w:top w:val="none" w:sz="0" w:space="0" w:color="auto"/>
                <w:left w:val="none" w:sz="0" w:space="0" w:color="auto"/>
                <w:bottom w:val="none" w:sz="0" w:space="0" w:color="auto"/>
                <w:right w:val="none" w:sz="0" w:space="0" w:color="auto"/>
              </w:divBdr>
            </w:div>
            <w:div w:id="1261835482">
              <w:marLeft w:val="0"/>
              <w:marRight w:val="0"/>
              <w:marTop w:val="0"/>
              <w:marBottom w:val="0"/>
              <w:divBdr>
                <w:top w:val="none" w:sz="0" w:space="0" w:color="auto"/>
                <w:left w:val="none" w:sz="0" w:space="0" w:color="auto"/>
                <w:bottom w:val="none" w:sz="0" w:space="0" w:color="auto"/>
                <w:right w:val="none" w:sz="0" w:space="0" w:color="auto"/>
              </w:divBdr>
            </w:div>
            <w:div w:id="47805194">
              <w:marLeft w:val="0"/>
              <w:marRight w:val="0"/>
              <w:marTop w:val="0"/>
              <w:marBottom w:val="0"/>
              <w:divBdr>
                <w:top w:val="none" w:sz="0" w:space="0" w:color="auto"/>
                <w:left w:val="none" w:sz="0" w:space="0" w:color="auto"/>
                <w:bottom w:val="none" w:sz="0" w:space="0" w:color="auto"/>
                <w:right w:val="none" w:sz="0" w:space="0" w:color="auto"/>
              </w:divBdr>
            </w:div>
            <w:div w:id="2011833521">
              <w:marLeft w:val="0"/>
              <w:marRight w:val="0"/>
              <w:marTop w:val="0"/>
              <w:marBottom w:val="0"/>
              <w:divBdr>
                <w:top w:val="none" w:sz="0" w:space="0" w:color="auto"/>
                <w:left w:val="none" w:sz="0" w:space="0" w:color="auto"/>
                <w:bottom w:val="none" w:sz="0" w:space="0" w:color="auto"/>
                <w:right w:val="none" w:sz="0" w:space="0" w:color="auto"/>
              </w:divBdr>
            </w:div>
            <w:div w:id="817037903">
              <w:marLeft w:val="0"/>
              <w:marRight w:val="0"/>
              <w:marTop w:val="0"/>
              <w:marBottom w:val="0"/>
              <w:divBdr>
                <w:top w:val="none" w:sz="0" w:space="0" w:color="auto"/>
                <w:left w:val="none" w:sz="0" w:space="0" w:color="auto"/>
                <w:bottom w:val="none" w:sz="0" w:space="0" w:color="auto"/>
                <w:right w:val="none" w:sz="0" w:space="0" w:color="auto"/>
              </w:divBdr>
            </w:div>
          </w:divsChild>
        </w:div>
        <w:div w:id="2054502371">
          <w:marLeft w:val="0"/>
          <w:marRight w:val="0"/>
          <w:marTop w:val="0"/>
          <w:marBottom w:val="0"/>
          <w:divBdr>
            <w:top w:val="none" w:sz="0" w:space="0" w:color="auto"/>
            <w:left w:val="none" w:sz="0" w:space="0" w:color="auto"/>
            <w:bottom w:val="none" w:sz="0" w:space="0" w:color="auto"/>
            <w:right w:val="none" w:sz="0" w:space="0" w:color="auto"/>
          </w:divBdr>
          <w:divsChild>
            <w:div w:id="28337400">
              <w:marLeft w:val="0"/>
              <w:marRight w:val="0"/>
              <w:marTop w:val="0"/>
              <w:marBottom w:val="0"/>
              <w:divBdr>
                <w:top w:val="none" w:sz="0" w:space="0" w:color="auto"/>
                <w:left w:val="none" w:sz="0" w:space="0" w:color="auto"/>
                <w:bottom w:val="none" w:sz="0" w:space="0" w:color="auto"/>
                <w:right w:val="none" w:sz="0" w:space="0" w:color="auto"/>
              </w:divBdr>
            </w:div>
            <w:div w:id="5968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6124">
      <w:bodyDiv w:val="1"/>
      <w:marLeft w:val="0"/>
      <w:marRight w:val="0"/>
      <w:marTop w:val="0"/>
      <w:marBottom w:val="0"/>
      <w:divBdr>
        <w:top w:val="none" w:sz="0" w:space="0" w:color="auto"/>
        <w:left w:val="none" w:sz="0" w:space="0" w:color="auto"/>
        <w:bottom w:val="none" w:sz="0" w:space="0" w:color="auto"/>
        <w:right w:val="none" w:sz="0" w:space="0" w:color="auto"/>
      </w:divBdr>
    </w:div>
    <w:div w:id="611593979">
      <w:bodyDiv w:val="1"/>
      <w:marLeft w:val="0"/>
      <w:marRight w:val="0"/>
      <w:marTop w:val="0"/>
      <w:marBottom w:val="0"/>
      <w:divBdr>
        <w:top w:val="none" w:sz="0" w:space="0" w:color="auto"/>
        <w:left w:val="none" w:sz="0" w:space="0" w:color="auto"/>
        <w:bottom w:val="none" w:sz="0" w:space="0" w:color="auto"/>
        <w:right w:val="none" w:sz="0" w:space="0" w:color="auto"/>
      </w:divBdr>
    </w:div>
    <w:div w:id="615528899">
      <w:bodyDiv w:val="1"/>
      <w:marLeft w:val="0"/>
      <w:marRight w:val="0"/>
      <w:marTop w:val="0"/>
      <w:marBottom w:val="0"/>
      <w:divBdr>
        <w:top w:val="none" w:sz="0" w:space="0" w:color="auto"/>
        <w:left w:val="none" w:sz="0" w:space="0" w:color="auto"/>
        <w:bottom w:val="none" w:sz="0" w:space="0" w:color="auto"/>
        <w:right w:val="none" w:sz="0" w:space="0" w:color="auto"/>
      </w:divBdr>
      <w:divsChild>
        <w:div w:id="926304228">
          <w:marLeft w:val="0"/>
          <w:marRight w:val="0"/>
          <w:marTop w:val="0"/>
          <w:marBottom w:val="0"/>
          <w:divBdr>
            <w:top w:val="none" w:sz="0" w:space="0" w:color="auto"/>
            <w:left w:val="none" w:sz="0" w:space="0" w:color="auto"/>
            <w:bottom w:val="none" w:sz="0" w:space="0" w:color="auto"/>
            <w:right w:val="none" w:sz="0" w:space="0" w:color="auto"/>
          </w:divBdr>
          <w:divsChild>
            <w:div w:id="355425002">
              <w:marLeft w:val="0"/>
              <w:marRight w:val="0"/>
              <w:marTop w:val="0"/>
              <w:marBottom w:val="0"/>
              <w:divBdr>
                <w:top w:val="none" w:sz="0" w:space="0" w:color="auto"/>
                <w:left w:val="none" w:sz="0" w:space="0" w:color="auto"/>
                <w:bottom w:val="none" w:sz="0" w:space="0" w:color="auto"/>
                <w:right w:val="none" w:sz="0" w:space="0" w:color="auto"/>
              </w:divBdr>
            </w:div>
            <w:div w:id="14041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126">
      <w:bodyDiv w:val="1"/>
      <w:marLeft w:val="0"/>
      <w:marRight w:val="0"/>
      <w:marTop w:val="0"/>
      <w:marBottom w:val="0"/>
      <w:divBdr>
        <w:top w:val="none" w:sz="0" w:space="0" w:color="auto"/>
        <w:left w:val="none" w:sz="0" w:space="0" w:color="auto"/>
        <w:bottom w:val="none" w:sz="0" w:space="0" w:color="auto"/>
        <w:right w:val="none" w:sz="0" w:space="0" w:color="auto"/>
      </w:divBdr>
    </w:div>
    <w:div w:id="659310142">
      <w:bodyDiv w:val="1"/>
      <w:marLeft w:val="0"/>
      <w:marRight w:val="0"/>
      <w:marTop w:val="0"/>
      <w:marBottom w:val="0"/>
      <w:divBdr>
        <w:top w:val="none" w:sz="0" w:space="0" w:color="auto"/>
        <w:left w:val="none" w:sz="0" w:space="0" w:color="auto"/>
        <w:bottom w:val="none" w:sz="0" w:space="0" w:color="auto"/>
        <w:right w:val="none" w:sz="0" w:space="0" w:color="auto"/>
      </w:divBdr>
    </w:div>
    <w:div w:id="725177865">
      <w:bodyDiv w:val="1"/>
      <w:marLeft w:val="0"/>
      <w:marRight w:val="0"/>
      <w:marTop w:val="0"/>
      <w:marBottom w:val="0"/>
      <w:divBdr>
        <w:top w:val="none" w:sz="0" w:space="0" w:color="auto"/>
        <w:left w:val="none" w:sz="0" w:space="0" w:color="auto"/>
        <w:bottom w:val="none" w:sz="0" w:space="0" w:color="auto"/>
        <w:right w:val="none" w:sz="0" w:space="0" w:color="auto"/>
      </w:divBdr>
    </w:div>
    <w:div w:id="793987230">
      <w:bodyDiv w:val="1"/>
      <w:marLeft w:val="0"/>
      <w:marRight w:val="0"/>
      <w:marTop w:val="0"/>
      <w:marBottom w:val="0"/>
      <w:divBdr>
        <w:top w:val="none" w:sz="0" w:space="0" w:color="auto"/>
        <w:left w:val="none" w:sz="0" w:space="0" w:color="auto"/>
        <w:bottom w:val="none" w:sz="0" w:space="0" w:color="auto"/>
        <w:right w:val="none" w:sz="0" w:space="0" w:color="auto"/>
      </w:divBdr>
    </w:div>
    <w:div w:id="858852150">
      <w:bodyDiv w:val="1"/>
      <w:marLeft w:val="0"/>
      <w:marRight w:val="0"/>
      <w:marTop w:val="0"/>
      <w:marBottom w:val="0"/>
      <w:divBdr>
        <w:top w:val="none" w:sz="0" w:space="0" w:color="auto"/>
        <w:left w:val="none" w:sz="0" w:space="0" w:color="auto"/>
        <w:bottom w:val="none" w:sz="0" w:space="0" w:color="auto"/>
        <w:right w:val="none" w:sz="0" w:space="0" w:color="auto"/>
      </w:divBdr>
      <w:divsChild>
        <w:div w:id="1253509729">
          <w:marLeft w:val="0"/>
          <w:marRight w:val="0"/>
          <w:marTop w:val="0"/>
          <w:marBottom w:val="0"/>
          <w:divBdr>
            <w:top w:val="none" w:sz="0" w:space="0" w:color="auto"/>
            <w:left w:val="none" w:sz="0" w:space="0" w:color="auto"/>
            <w:bottom w:val="none" w:sz="0" w:space="0" w:color="auto"/>
            <w:right w:val="none" w:sz="0" w:space="0" w:color="auto"/>
          </w:divBdr>
          <w:divsChild>
            <w:div w:id="1551304950">
              <w:marLeft w:val="0"/>
              <w:marRight w:val="0"/>
              <w:marTop w:val="0"/>
              <w:marBottom w:val="0"/>
              <w:divBdr>
                <w:top w:val="none" w:sz="0" w:space="0" w:color="auto"/>
                <w:left w:val="none" w:sz="0" w:space="0" w:color="auto"/>
                <w:bottom w:val="none" w:sz="0" w:space="0" w:color="auto"/>
                <w:right w:val="none" w:sz="0" w:space="0" w:color="auto"/>
              </w:divBdr>
            </w:div>
            <w:div w:id="1202135833">
              <w:marLeft w:val="0"/>
              <w:marRight w:val="0"/>
              <w:marTop w:val="0"/>
              <w:marBottom w:val="0"/>
              <w:divBdr>
                <w:top w:val="none" w:sz="0" w:space="0" w:color="auto"/>
                <w:left w:val="none" w:sz="0" w:space="0" w:color="auto"/>
                <w:bottom w:val="none" w:sz="0" w:space="0" w:color="auto"/>
                <w:right w:val="none" w:sz="0" w:space="0" w:color="auto"/>
              </w:divBdr>
            </w:div>
            <w:div w:id="1114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641">
      <w:bodyDiv w:val="1"/>
      <w:marLeft w:val="0"/>
      <w:marRight w:val="0"/>
      <w:marTop w:val="0"/>
      <w:marBottom w:val="0"/>
      <w:divBdr>
        <w:top w:val="none" w:sz="0" w:space="0" w:color="auto"/>
        <w:left w:val="none" w:sz="0" w:space="0" w:color="auto"/>
        <w:bottom w:val="none" w:sz="0" w:space="0" w:color="auto"/>
        <w:right w:val="none" w:sz="0" w:space="0" w:color="auto"/>
      </w:divBdr>
    </w:div>
    <w:div w:id="880437660">
      <w:bodyDiv w:val="1"/>
      <w:marLeft w:val="0"/>
      <w:marRight w:val="0"/>
      <w:marTop w:val="0"/>
      <w:marBottom w:val="0"/>
      <w:divBdr>
        <w:top w:val="none" w:sz="0" w:space="0" w:color="auto"/>
        <w:left w:val="none" w:sz="0" w:space="0" w:color="auto"/>
        <w:bottom w:val="none" w:sz="0" w:space="0" w:color="auto"/>
        <w:right w:val="none" w:sz="0" w:space="0" w:color="auto"/>
      </w:divBdr>
      <w:divsChild>
        <w:div w:id="1933396738">
          <w:marLeft w:val="0"/>
          <w:marRight w:val="0"/>
          <w:marTop w:val="0"/>
          <w:marBottom w:val="0"/>
          <w:divBdr>
            <w:top w:val="none" w:sz="0" w:space="0" w:color="auto"/>
            <w:left w:val="none" w:sz="0" w:space="0" w:color="auto"/>
            <w:bottom w:val="none" w:sz="0" w:space="0" w:color="auto"/>
            <w:right w:val="none" w:sz="0" w:space="0" w:color="auto"/>
          </w:divBdr>
          <w:divsChild>
            <w:div w:id="9381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3230">
      <w:bodyDiv w:val="1"/>
      <w:marLeft w:val="0"/>
      <w:marRight w:val="0"/>
      <w:marTop w:val="0"/>
      <w:marBottom w:val="0"/>
      <w:divBdr>
        <w:top w:val="none" w:sz="0" w:space="0" w:color="auto"/>
        <w:left w:val="none" w:sz="0" w:space="0" w:color="auto"/>
        <w:bottom w:val="none" w:sz="0" w:space="0" w:color="auto"/>
        <w:right w:val="none" w:sz="0" w:space="0" w:color="auto"/>
      </w:divBdr>
    </w:div>
    <w:div w:id="893349119">
      <w:bodyDiv w:val="1"/>
      <w:marLeft w:val="0"/>
      <w:marRight w:val="0"/>
      <w:marTop w:val="0"/>
      <w:marBottom w:val="0"/>
      <w:divBdr>
        <w:top w:val="none" w:sz="0" w:space="0" w:color="auto"/>
        <w:left w:val="none" w:sz="0" w:space="0" w:color="auto"/>
        <w:bottom w:val="none" w:sz="0" w:space="0" w:color="auto"/>
        <w:right w:val="none" w:sz="0" w:space="0" w:color="auto"/>
      </w:divBdr>
    </w:div>
    <w:div w:id="935597540">
      <w:bodyDiv w:val="1"/>
      <w:marLeft w:val="0"/>
      <w:marRight w:val="0"/>
      <w:marTop w:val="0"/>
      <w:marBottom w:val="0"/>
      <w:divBdr>
        <w:top w:val="none" w:sz="0" w:space="0" w:color="auto"/>
        <w:left w:val="none" w:sz="0" w:space="0" w:color="auto"/>
        <w:bottom w:val="none" w:sz="0" w:space="0" w:color="auto"/>
        <w:right w:val="none" w:sz="0" w:space="0" w:color="auto"/>
      </w:divBdr>
    </w:div>
    <w:div w:id="970288286">
      <w:bodyDiv w:val="1"/>
      <w:marLeft w:val="0"/>
      <w:marRight w:val="0"/>
      <w:marTop w:val="0"/>
      <w:marBottom w:val="0"/>
      <w:divBdr>
        <w:top w:val="none" w:sz="0" w:space="0" w:color="auto"/>
        <w:left w:val="none" w:sz="0" w:space="0" w:color="auto"/>
        <w:bottom w:val="none" w:sz="0" w:space="0" w:color="auto"/>
        <w:right w:val="none" w:sz="0" w:space="0" w:color="auto"/>
      </w:divBdr>
    </w:div>
    <w:div w:id="999500618">
      <w:bodyDiv w:val="1"/>
      <w:marLeft w:val="0"/>
      <w:marRight w:val="0"/>
      <w:marTop w:val="0"/>
      <w:marBottom w:val="0"/>
      <w:divBdr>
        <w:top w:val="none" w:sz="0" w:space="0" w:color="auto"/>
        <w:left w:val="none" w:sz="0" w:space="0" w:color="auto"/>
        <w:bottom w:val="none" w:sz="0" w:space="0" w:color="auto"/>
        <w:right w:val="none" w:sz="0" w:space="0" w:color="auto"/>
      </w:divBdr>
    </w:div>
    <w:div w:id="1003971466">
      <w:bodyDiv w:val="1"/>
      <w:marLeft w:val="0"/>
      <w:marRight w:val="0"/>
      <w:marTop w:val="0"/>
      <w:marBottom w:val="0"/>
      <w:divBdr>
        <w:top w:val="none" w:sz="0" w:space="0" w:color="auto"/>
        <w:left w:val="none" w:sz="0" w:space="0" w:color="auto"/>
        <w:bottom w:val="none" w:sz="0" w:space="0" w:color="auto"/>
        <w:right w:val="none" w:sz="0" w:space="0" w:color="auto"/>
      </w:divBdr>
    </w:div>
    <w:div w:id="1008678326">
      <w:bodyDiv w:val="1"/>
      <w:marLeft w:val="0"/>
      <w:marRight w:val="0"/>
      <w:marTop w:val="0"/>
      <w:marBottom w:val="0"/>
      <w:divBdr>
        <w:top w:val="none" w:sz="0" w:space="0" w:color="auto"/>
        <w:left w:val="none" w:sz="0" w:space="0" w:color="auto"/>
        <w:bottom w:val="none" w:sz="0" w:space="0" w:color="auto"/>
        <w:right w:val="none" w:sz="0" w:space="0" w:color="auto"/>
      </w:divBdr>
      <w:divsChild>
        <w:div w:id="2127037925">
          <w:marLeft w:val="0"/>
          <w:marRight w:val="0"/>
          <w:marTop w:val="0"/>
          <w:marBottom w:val="0"/>
          <w:divBdr>
            <w:top w:val="none" w:sz="0" w:space="0" w:color="auto"/>
            <w:left w:val="none" w:sz="0" w:space="0" w:color="auto"/>
            <w:bottom w:val="none" w:sz="0" w:space="0" w:color="auto"/>
            <w:right w:val="none" w:sz="0" w:space="0" w:color="auto"/>
          </w:divBdr>
          <w:divsChild>
            <w:div w:id="2002003256">
              <w:marLeft w:val="0"/>
              <w:marRight w:val="0"/>
              <w:marTop w:val="0"/>
              <w:marBottom w:val="0"/>
              <w:divBdr>
                <w:top w:val="none" w:sz="0" w:space="0" w:color="auto"/>
                <w:left w:val="none" w:sz="0" w:space="0" w:color="auto"/>
                <w:bottom w:val="none" w:sz="0" w:space="0" w:color="auto"/>
                <w:right w:val="none" w:sz="0" w:space="0" w:color="auto"/>
              </w:divBdr>
            </w:div>
            <w:div w:id="1710374626">
              <w:marLeft w:val="0"/>
              <w:marRight w:val="0"/>
              <w:marTop w:val="0"/>
              <w:marBottom w:val="0"/>
              <w:divBdr>
                <w:top w:val="none" w:sz="0" w:space="0" w:color="auto"/>
                <w:left w:val="none" w:sz="0" w:space="0" w:color="auto"/>
                <w:bottom w:val="none" w:sz="0" w:space="0" w:color="auto"/>
                <w:right w:val="none" w:sz="0" w:space="0" w:color="auto"/>
              </w:divBdr>
            </w:div>
            <w:div w:id="1720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09712">
      <w:bodyDiv w:val="1"/>
      <w:marLeft w:val="0"/>
      <w:marRight w:val="0"/>
      <w:marTop w:val="0"/>
      <w:marBottom w:val="0"/>
      <w:divBdr>
        <w:top w:val="none" w:sz="0" w:space="0" w:color="auto"/>
        <w:left w:val="none" w:sz="0" w:space="0" w:color="auto"/>
        <w:bottom w:val="none" w:sz="0" w:space="0" w:color="auto"/>
        <w:right w:val="none" w:sz="0" w:space="0" w:color="auto"/>
      </w:divBdr>
    </w:div>
    <w:div w:id="1031808201">
      <w:bodyDiv w:val="1"/>
      <w:marLeft w:val="0"/>
      <w:marRight w:val="0"/>
      <w:marTop w:val="0"/>
      <w:marBottom w:val="0"/>
      <w:divBdr>
        <w:top w:val="none" w:sz="0" w:space="0" w:color="auto"/>
        <w:left w:val="none" w:sz="0" w:space="0" w:color="auto"/>
        <w:bottom w:val="none" w:sz="0" w:space="0" w:color="auto"/>
        <w:right w:val="none" w:sz="0" w:space="0" w:color="auto"/>
      </w:divBdr>
      <w:divsChild>
        <w:div w:id="1301879341">
          <w:marLeft w:val="0"/>
          <w:marRight w:val="0"/>
          <w:marTop w:val="0"/>
          <w:marBottom w:val="0"/>
          <w:divBdr>
            <w:top w:val="none" w:sz="0" w:space="0" w:color="auto"/>
            <w:left w:val="none" w:sz="0" w:space="0" w:color="auto"/>
            <w:bottom w:val="none" w:sz="0" w:space="0" w:color="auto"/>
            <w:right w:val="none" w:sz="0" w:space="0" w:color="auto"/>
          </w:divBdr>
          <w:divsChild>
            <w:div w:id="1997486700">
              <w:marLeft w:val="0"/>
              <w:marRight w:val="0"/>
              <w:marTop w:val="0"/>
              <w:marBottom w:val="0"/>
              <w:divBdr>
                <w:top w:val="none" w:sz="0" w:space="0" w:color="auto"/>
                <w:left w:val="none" w:sz="0" w:space="0" w:color="auto"/>
                <w:bottom w:val="none" w:sz="0" w:space="0" w:color="auto"/>
                <w:right w:val="none" w:sz="0" w:space="0" w:color="auto"/>
              </w:divBdr>
            </w:div>
            <w:div w:id="1647737903">
              <w:marLeft w:val="0"/>
              <w:marRight w:val="0"/>
              <w:marTop w:val="0"/>
              <w:marBottom w:val="0"/>
              <w:divBdr>
                <w:top w:val="none" w:sz="0" w:space="0" w:color="auto"/>
                <w:left w:val="none" w:sz="0" w:space="0" w:color="auto"/>
                <w:bottom w:val="none" w:sz="0" w:space="0" w:color="auto"/>
                <w:right w:val="none" w:sz="0" w:space="0" w:color="auto"/>
              </w:divBdr>
            </w:div>
            <w:div w:id="12529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7735">
      <w:bodyDiv w:val="1"/>
      <w:marLeft w:val="0"/>
      <w:marRight w:val="0"/>
      <w:marTop w:val="0"/>
      <w:marBottom w:val="0"/>
      <w:divBdr>
        <w:top w:val="none" w:sz="0" w:space="0" w:color="auto"/>
        <w:left w:val="none" w:sz="0" w:space="0" w:color="auto"/>
        <w:bottom w:val="none" w:sz="0" w:space="0" w:color="auto"/>
        <w:right w:val="none" w:sz="0" w:space="0" w:color="auto"/>
      </w:divBdr>
      <w:divsChild>
        <w:div w:id="935290962">
          <w:marLeft w:val="0"/>
          <w:marRight w:val="0"/>
          <w:marTop w:val="0"/>
          <w:marBottom w:val="0"/>
          <w:divBdr>
            <w:top w:val="none" w:sz="0" w:space="0" w:color="auto"/>
            <w:left w:val="none" w:sz="0" w:space="0" w:color="auto"/>
            <w:bottom w:val="none" w:sz="0" w:space="0" w:color="auto"/>
            <w:right w:val="none" w:sz="0" w:space="0" w:color="auto"/>
          </w:divBdr>
          <w:divsChild>
            <w:div w:id="1357464698">
              <w:marLeft w:val="0"/>
              <w:marRight w:val="0"/>
              <w:marTop w:val="0"/>
              <w:marBottom w:val="0"/>
              <w:divBdr>
                <w:top w:val="none" w:sz="0" w:space="0" w:color="auto"/>
                <w:left w:val="none" w:sz="0" w:space="0" w:color="auto"/>
                <w:bottom w:val="none" w:sz="0" w:space="0" w:color="auto"/>
                <w:right w:val="none" w:sz="0" w:space="0" w:color="auto"/>
              </w:divBdr>
            </w:div>
            <w:div w:id="4628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2603">
      <w:bodyDiv w:val="1"/>
      <w:marLeft w:val="0"/>
      <w:marRight w:val="0"/>
      <w:marTop w:val="0"/>
      <w:marBottom w:val="0"/>
      <w:divBdr>
        <w:top w:val="none" w:sz="0" w:space="0" w:color="auto"/>
        <w:left w:val="none" w:sz="0" w:space="0" w:color="auto"/>
        <w:bottom w:val="none" w:sz="0" w:space="0" w:color="auto"/>
        <w:right w:val="none" w:sz="0" w:space="0" w:color="auto"/>
      </w:divBdr>
      <w:divsChild>
        <w:div w:id="1008485049">
          <w:marLeft w:val="0"/>
          <w:marRight w:val="0"/>
          <w:marTop w:val="0"/>
          <w:marBottom w:val="0"/>
          <w:divBdr>
            <w:top w:val="none" w:sz="0" w:space="0" w:color="auto"/>
            <w:left w:val="none" w:sz="0" w:space="0" w:color="auto"/>
            <w:bottom w:val="none" w:sz="0" w:space="0" w:color="auto"/>
            <w:right w:val="none" w:sz="0" w:space="0" w:color="auto"/>
          </w:divBdr>
          <w:divsChild>
            <w:div w:id="1181745832">
              <w:marLeft w:val="0"/>
              <w:marRight w:val="0"/>
              <w:marTop w:val="0"/>
              <w:marBottom w:val="0"/>
              <w:divBdr>
                <w:top w:val="none" w:sz="0" w:space="0" w:color="auto"/>
                <w:left w:val="none" w:sz="0" w:space="0" w:color="auto"/>
                <w:bottom w:val="none" w:sz="0" w:space="0" w:color="auto"/>
                <w:right w:val="none" w:sz="0" w:space="0" w:color="auto"/>
              </w:divBdr>
            </w:div>
            <w:div w:id="1731491001">
              <w:marLeft w:val="0"/>
              <w:marRight w:val="0"/>
              <w:marTop w:val="0"/>
              <w:marBottom w:val="0"/>
              <w:divBdr>
                <w:top w:val="none" w:sz="0" w:space="0" w:color="auto"/>
                <w:left w:val="none" w:sz="0" w:space="0" w:color="auto"/>
                <w:bottom w:val="none" w:sz="0" w:space="0" w:color="auto"/>
                <w:right w:val="none" w:sz="0" w:space="0" w:color="auto"/>
              </w:divBdr>
            </w:div>
            <w:div w:id="19865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4651">
      <w:bodyDiv w:val="1"/>
      <w:marLeft w:val="0"/>
      <w:marRight w:val="0"/>
      <w:marTop w:val="0"/>
      <w:marBottom w:val="0"/>
      <w:divBdr>
        <w:top w:val="none" w:sz="0" w:space="0" w:color="auto"/>
        <w:left w:val="none" w:sz="0" w:space="0" w:color="auto"/>
        <w:bottom w:val="none" w:sz="0" w:space="0" w:color="auto"/>
        <w:right w:val="none" w:sz="0" w:space="0" w:color="auto"/>
      </w:divBdr>
    </w:div>
    <w:div w:id="1149517285">
      <w:bodyDiv w:val="1"/>
      <w:marLeft w:val="0"/>
      <w:marRight w:val="0"/>
      <w:marTop w:val="0"/>
      <w:marBottom w:val="0"/>
      <w:divBdr>
        <w:top w:val="none" w:sz="0" w:space="0" w:color="auto"/>
        <w:left w:val="none" w:sz="0" w:space="0" w:color="auto"/>
        <w:bottom w:val="none" w:sz="0" w:space="0" w:color="auto"/>
        <w:right w:val="none" w:sz="0" w:space="0" w:color="auto"/>
      </w:divBdr>
      <w:divsChild>
        <w:div w:id="2064060172">
          <w:marLeft w:val="0"/>
          <w:marRight w:val="0"/>
          <w:marTop w:val="0"/>
          <w:marBottom w:val="0"/>
          <w:divBdr>
            <w:top w:val="none" w:sz="0" w:space="0" w:color="auto"/>
            <w:left w:val="none" w:sz="0" w:space="0" w:color="auto"/>
            <w:bottom w:val="none" w:sz="0" w:space="0" w:color="auto"/>
            <w:right w:val="none" w:sz="0" w:space="0" w:color="auto"/>
          </w:divBdr>
        </w:div>
      </w:divsChild>
    </w:div>
    <w:div w:id="1181628899">
      <w:bodyDiv w:val="1"/>
      <w:marLeft w:val="0"/>
      <w:marRight w:val="0"/>
      <w:marTop w:val="0"/>
      <w:marBottom w:val="0"/>
      <w:divBdr>
        <w:top w:val="none" w:sz="0" w:space="0" w:color="auto"/>
        <w:left w:val="none" w:sz="0" w:space="0" w:color="auto"/>
        <w:bottom w:val="none" w:sz="0" w:space="0" w:color="auto"/>
        <w:right w:val="none" w:sz="0" w:space="0" w:color="auto"/>
      </w:divBdr>
      <w:divsChild>
        <w:div w:id="916479074">
          <w:marLeft w:val="0"/>
          <w:marRight w:val="0"/>
          <w:marTop w:val="0"/>
          <w:marBottom w:val="0"/>
          <w:divBdr>
            <w:top w:val="none" w:sz="0" w:space="0" w:color="auto"/>
            <w:left w:val="none" w:sz="0" w:space="0" w:color="auto"/>
            <w:bottom w:val="none" w:sz="0" w:space="0" w:color="auto"/>
            <w:right w:val="none" w:sz="0" w:space="0" w:color="auto"/>
          </w:divBdr>
          <w:divsChild>
            <w:div w:id="121844478">
              <w:marLeft w:val="0"/>
              <w:marRight w:val="0"/>
              <w:marTop w:val="0"/>
              <w:marBottom w:val="0"/>
              <w:divBdr>
                <w:top w:val="none" w:sz="0" w:space="0" w:color="auto"/>
                <w:left w:val="none" w:sz="0" w:space="0" w:color="auto"/>
                <w:bottom w:val="none" w:sz="0" w:space="0" w:color="auto"/>
                <w:right w:val="none" w:sz="0" w:space="0" w:color="auto"/>
              </w:divBdr>
            </w:div>
            <w:div w:id="12353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6104">
      <w:bodyDiv w:val="1"/>
      <w:marLeft w:val="0"/>
      <w:marRight w:val="0"/>
      <w:marTop w:val="0"/>
      <w:marBottom w:val="0"/>
      <w:divBdr>
        <w:top w:val="none" w:sz="0" w:space="0" w:color="auto"/>
        <w:left w:val="none" w:sz="0" w:space="0" w:color="auto"/>
        <w:bottom w:val="none" w:sz="0" w:space="0" w:color="auto"/>
        <w:right w:val="none" w:sz="0" w:space="0" w:color="auto"/>
      </w:divBdr>
    </w:div>
    <w:div w:id="1222864804">
      <w:bodyDiv w:val="1"/>
      <w:marLeft w:val="0"/>
      <w:marRight w:val="0"/>
      <w:marTop w:val="0"/>
      <w:marBottom w:val="0"/>
      <w:divBdr>
        <w:top w:val="none" w:sz="0" w:space="0" w:color="auto"/>
        <w:left w:val="none" w:sz="0" w:space="0" w:color="auto"/>
        <w:bottom w:val="none" w:sz="0" w:space="0" w:color="auto"/>
        <w:right w:val="none" w:sz="0" w:space="0" w:color="auto"/>
      </w:divBdr>
    </w:div>
    <w:div w:id="1229028353">
      <w:bodyDiv w:val="1"/>
      <w:marLeft w:val="0"/>
      <w:marRight w:val="0"/>
      <w:marTop w:val="0"/>
      <w:marBottom w:val="0"/>
      <w:divBdr>
        <w:top w:val="none" w:sz="0" w:space="0" w:color="auto"/>
        <w:left w:val="none" w:sz="0" w:space="0" w:color="auto"/>
        <w:bottom w:val="none" w:sz="0" w:space="0" w:color="auto"/>
        <w:right w:val="none" w:sz="0" w:space="0" w:color="auto"/>
      </w:divBdr>
    </w:div>
    <w:div w:id="1258750060">
      <w:bodyDiv w:val="1"/>
      <w:marLeft w:val="0"/>
      <w:marRight w:val="0"/>
      <w:marTop w:val="0"/>
      <w:marBottom w:val="0"/>
      <w:divBdr>
        <w:top w:val="none" w:sz="0" w:space="0" w:color="auto"/>
        <w:left w:val="none" w:sz="0" w:space="0" w:color="auto"/>
        <w:bottom w:val="none" w:sz="0" w:space="0" w:color="auto"/>
        <w:right w:val="none" w:sz="0" w:space="0" w:color="auto"/>
      </w:divBdr>
      <w:divsChild>
        <w:div w:id="77561533">
          <w:marLeft w:val="0"/>
          <w:marRight w:val="0"/>
          <w:marTop w:val="0"/>
          <w:marBottom w:val="0"/>
          <w:divBdr>
            <w:top w:val="none" w:sz="0" w:space="0" w:color="auto"/>
            <w:left w:val="none" w:sz="0" w:space="0" w:color="auto"/>
            <w:bottom w:val="none" w:sz="0" w:space="0" w:color="auto"/>
            <w:right w:val="none" w:sz="0" w:space="0" w:color="auto"/>
          </w:divBdr>
          <w:divsChild>
            <w:div w:id="692415277">
              <w:marLeft w:val="0"/>
              <w:marRight w:val="0"/>
              <w:marTop w:val="0"/>
              <w:marBottom w:val="0"/>
              <w:divBdr>
                <w:top w:val="none" w:sz="0" w:space="0" w:color="auto"/>
                <w:left w:val="none" w:sz="0" w:space="0" w:color="auto"/>
                <w:bottom w:val="none" w:sz="0" w:space="0" w:color="auto"/>
                <w:right w:val="none" w:sz="0" w:space="0" w:color="auto"/>
              </w:divBdr>
            </w:div>
            <w:div w:id="14434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8710">
      <w:bodyDiv w:val="1"/>
      <w:marLeft w:val="0"/>
      <w:marRight w:val="0"/>
      <w:marTop w:val="0"/>
      <w:marBottom w:val="0"/>
      <w:divBdr>
        <w:top w:val="none" w:sz="0" w:space="0" w:color="auto"/>
        <w:left w:val="none" w:sz="0" w:space="0" w:color="auto"/>
        <w:bottom w:val="none" w:sz="0" w:space="0" w:color="auto"/>
        <w:right w:val="none" w:sz="0" w:space="0" w:color="auto"/>
      </w:divBdr>
    </w:div>
    <w:div w:id="1334063503">
      <w:bodyDiv w:val="1"/>
      <w:marLeft w:val="0"/>
      <w:marRight w:val="0"/>
      <w:marTop w:val="0"/>
      <w:marBottom w:val="0"/>
      <w:divBdr>
        <w:top w:val="none" w:sz="0" w:space="0" w:color="auto"/>
        <w:left w:val="none" w:sz="0" w:space="0" w:color="auto"/>
        <w:bottom w:val="none" w:sz="0" w:space="0" w:color="auto"/>
        <w:right w:val="none" w:sz="0" w:space="0" w:color="auto"/>
      </w:divBdr>
      <w:divsChild>
        <w:div w:id="1254510276">
          <w:marLeft w:val="0"/>
          <w:marRight w:val="0"/>
          <w:marTop w:val="0"/>
          <w:marBottom w:val="0"/>
          <w:divBdr>
            <w:top w:val="none" w:sz="0" w:space="0" w:color="auto"/>
            <w:left w:val="none" w:sz="0" w:space="0" w:color="auto"/>
            <w:bottom w:val="none" w:sz="0" w:space="0" w:color="auto"/>
            <w:right w:val="none" w:sz="0" w:space="0" w:color="auto"/>
          </w:divBdr>
          <w:divsChild>
            <w:div w:id="947080167">
              <w:marLeft w:val="0"/>
              <w:marRight w:val="0"/>
              <w:marTop w:val="0"/>
              <w:marBottom w:val="0"/>
              <w:divBdr>
                <w:top w:val="none" w:sz="0" w:space="0" w:color="auto"/>
                <w:left w:val="none" w:sz="0" w:space="0" w:color="auto"/>
                <w:bottom w:val="none" w:sz="0" w:space="0" w:color="auto"/>
                <w:right w:val="none" w:sz="0" w:space="0" w:color="auto"/>
              </w:divBdr>
            </w:div>
            <w:div w:id="1878808701">
              <w:marLeft w:val="0"/>
              <w:marRight w:val="0"/>
              <w:marTop w:val="0"/>
              <w:marBottom w:val="0"/>
              <w:divBdr>
                <w:top w:val="none" w:sz="0" w:space="0" w:color="auto"/>
                <w:left w:val="none" w:sz="0" w:space="0" w:color="auto"/>
                <w:bottom w:val="none" w:sz="0" w:space="0" w:color="auto"/>
                <w:right w:val="none" w:sz="0" w:space="0" w:color="auto"/>
              </w:divBdr>
            </w:div>
            <w:div w:id="1668704401">
              <w:marLeft w:val="0"/>
              <w:marRight w:val="0"/>
              <w:marTop w:val="0"/>
              <w:marBottom w:val="0"/>
              <w:divBdr>
                <w:top w:val="none" w:sz="0" w:space="0" w:color="auto"/>
                <w:left w:val="none" w:sz="0" w:space="0" w:color="auto"/>
                <w:bottom w:val="none" w:sz="0" w:space="0" w:color="auto"/>
                <w:right w:val="none" w:sz="0" w:space="0" w:color="auto"/>
              </w:divBdr>
            </w:div>
            <w:div w:id="742071750">
              <w:marLeft w:val="0"/>
              <w:marRight w:val="0"/>
              <w:marTop w:val="0"/>
              <w:marBottom w:val="0"/>
              <w:divBdr>
                <w:top w:val="none" w:sz="0" w:space="0" w:color="auto"/>
                <w:left w:val="none" w:sz="0" w:space="0" w:color="auto"/>
                <w:bottom w:val="none" w:sz="0" w:space="0" w:color="auto"/>
                <w:right w:val="none" w:sz="0" w:space="0" w:color="auto"/>
              </w:divBdr>
            </w:div>
            <w:div w:id="1415591751">
              <w:marLeft w:val="0"/>
              <w:marRight w:val="0"/>
              <w:marTop w:val="0"/>
              <w:marBottom w:val="0"/>
              <w:divBdr>
                <w:top w:val="none" w:sz="0" w:space="0" w:color="auto"/>
                <w:left w:val="none" w:sz="0" w:space="0" w:color="auto"/>
                <w:bottom w:val="none" w:sz="0" w:space="0" w:color="auto"/>
                <w:right w:val="none" w:sz="0" w:space="0" w:color="auto"/>
              </w:divBdr>
            </w:div>
            <w:div w:id="627973034">
              <w:marLeft w:val="0"/>
              <w:marRight w:val="0"/>
              <w:marTop w:val="0"/>
              <w:marBottom w:val="0"/>
              <w:divBdr>
                <w:top w:val="none" w:sz="0" w:space="0" w:color="auto"/>
                <w:left w:val="none" w:sz="0" w:space="0" w:color="auto"/>
                <w:bottom w:val="none" w:sz="0" w:space="0" w:color="auto"/>
                <w:right w:val="none" w:sz="0" w:space="0" w:color="auto"/>
              </w:divBdr>
            </w:div>
            <w:div w:id="1372150159">
              <w:marLeft w:val="0"/>
              <w:marRight w:val="0"/>
              <w:marTop w:val="0"/>
              <w:marBottom w:val="0"/>
              <w:divBdr>
                <w:top w:val="none" w:sz="0" w:space="0" w:color="auto"/>
                <w:left w:val="none" w:sz="0" w:space="0" w:color="auto"/>
                <w:bottom w:val="none" w:sz="0" w:space="0" w:color="auto"/>
                <w:right w:val="none" w:sz="0" w:space="0" w:color="auto"/>
              </w:divBdr>
            </w:div>
            <w:div w:id="19526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0586">
      <w:bodyDiv w:val="1"/>
      <w:marLeft w:val="0"/>
      <w:marRight w:val="0"/>
      <w:marTop w:val="0"/>
      <w:marBottom w:val="0"/>
      <w:divBdr>
        <w:top w:val="none" w:sz="0" w:space="0" w:color="auto"/>
        <w:left w:val="none" w:sz="0" w:space="0" w:color="auto"/>
        <w:bottom w:val="none" w:sz="0" w:space="0" w:color="auto"/>
        <w:right w:val="none" w:sz="0" w:space="0" w:color="auto"/>
      </w:divBdr>
      <w:divsChild>
        <w:div w:id="458648102">
          <w:marLeft w:val="0"/>
          <w:marRight w:val="0"/>
          <w:marTop w:val="0"/>
          <w:marBottom w:val="0"/>
          <w:divBdr>
            <w:top w:val="none" w:sz="0" w:space="0" w:color="auto"/>
            <w:left w:val="none" w:sz="0" w:space="0" w:color="auto"/>
            <w:bottom w:val="none" w:sz="0" w:space="0" w:color="auto"/>
            <w:right w:val="none" w:sz="0" w:space="0" w:color="auto"/>
          </w:divBdr>
          <w:divsChild>
            <w:div w:id="589892745">
              <w:marLeft w:val="0"/>
              <w:marRight w:val="0"/>
              <w:marTop w:val="0"/>
              <w:marBottom w:val="0"/>
              <w:divBdr>
                <w:top w:val="none" w:sz="0" w:space="0" w:color="auto"/>
                <w:left w:val="none" w:sz="0" w:space="0" w:color="auto"/>
                <w:bottom w:val="none" w:sz="0" w:space="0" w:color="auto"/>
                <w:right w:val="none" w:sz="0" w:space="0" w:color="auto"/>
              </w:divBdr>
            </w:div>
            <w:div w:id="1734963404">
              <w:marLeft w:val="0"/>
              <w:marRight w:val="0"/>
              <w:marTop w:val="0"/>
              <w:marBottom w:val="0"/>
              <w:divBdr>
                <w:top w:val="none" w:sz="0" w:space="0" w:color="auto"/>
                <w:left w:val="none" w:sz="0" w:space="0" w:color="auto"/>
                <w:bottom w:val="none" w:sz="0" w:space="0" w:color="auto"/>
                <w:right w:val="none" w:sz="0" w:space="0" w:color="auto"/>
              </w:divBdr>
            </w:div>
            <w:div w:id="1985157234">
              <w:marLeft w:val="0"/>
              <w:marRight w:val="0"/>
              <w:marTop w:val="0"/>
              <w:marBottom w:val="0"/>
              <w:divBdr>
                <w:top w:val="none" w:sz="0" w:space="0" w:color="auto"/>
                <w:left w:val="none" w:sz="0" w:space="0" w:color="auto"/>
                <w:bottom w:val="none" w:sz="0" w:space="0" w:color="auto"/>
                <w:right w:val="none" w:sz="0" w:space="0" w:color="auto"/>
              </w:divBdr>
            </w:div>
            <w:div w:id="1511799682">
              <w:marLeft w:val="0"/>
              <w:marRight w:val="0"/>
              <w:marTop w:val="0"/>
              <w:marBottom w:val="0"/>
              <w:divBdr>
                <w:top w:val="none" w:sz="0" w:space="0" w:color="auto"/>
                <w:left w:val="none" w:sz="0" w:space="0" w:color="auto"/>
                <w:bottom w:val="none" w:sz="0" w:space="0" w:color="auto"/>
                <w:right w:val="none" w:sz="0" w:space="0" w:color="auto"/>
              </w:divBdr>
            </w:div>
            <w:div w:id="45682901">
              <w:marLeft w:val="0"/>
              <w:marRight w:val="0"/>
              <w:marTop w:val="0"/>
              <w:marBottom w:val="0"/>
              <w:divBdr>
                <w:top w:val="none" w:sz="0" w:space="0" w:color="auto"/>
                <w:left w:val="none" w:sz="0" w:space="0" w:color="auto"/>
                <w:bottom w:val="none" w:sz="0" w:space="0" w:color="auto"/>
                <w:right w:val="none" w:sz="0" w:space="0" w:color="auto"/>
              </w:divBdr>
            </w:div>
            <w:div w:id="1480883278">
              <w:marLeft w:val="0"/>
              <w:marRight w:val="0"/>
              <w:marTop w:val="0"/>
              <w:marBottom w:val="0"/>
              <w:divBdr>
                <w:top w:val="none" w:sz="0" w:space="0" w:color="auto"/>
                <w:left w:val="none" w:sz="0" w:space="0" w:color="auto"/>
                <w:bottom w:val="none" w:sz="0" w:space="0" w:color="auto"/>
                <w:right w:val="none" w:sz="0" w:space="0" w:color="auto"/>
              </w:divBdr>
            </w:div>
            <w:div w:id="1749616655">
              <w:marLeft w:val="0"/>
              <w:marRight w:val="0"/>
              <w:marTop w:val="0"/>
              <w:marBottom w:val="0"/>
              <w:divBdr>
                <w:top w:val="none" w:sz="0" w:space="0" w:color="auto"/>
                <w:left w:val="none" w:sz="0" w:space="0" w:color="auto"/>
                <w:bottom w:val="none" w:sz="0" w:space="0" w:color="auto"/>
                <w:right w:val="none" w:sz="0" w:space="0" w:color="auto"/>
              </w:divBdr>
            </w:div>
            <w:div w:id="1096751504">
              <w:marLeft w:val="0"/>
              <w:marRight w:val="0"/>
              <w:marTop w:val="0"/>
              <w:marBottom w:val="0"/>
              <w:divBdr>
                <w:top w:val="none" w:sz="0" w:space="0" w:color="auto"/>
                <w:left w:val="none" w:sz="0" w:space="0" w:color="auto"/>
                <w:bottom w:val="none" w:sz="0" w:space="0" w:color="auto"/>
                <w:right w:val="none" w:sz="0" w:space="0" w:color="auto"/>
              </w:divBdr>
            </w:div>
            <w:div w:id="1073435181">
              <w:marLeft w:val="0"/>
              <w:marRight w:val="0"/>
              <w:marTop w:val="0"/>
              <w:marBottom w:val="0"/>
              <w:divBdr>
                <w:top w:val="none" w:sz="0" w:space="0" w:color="auto"/>
                <w:left w:val="none" w:sz="0" w:space="0" w:color="auto"/>
                <w:bottom w:val="none" w:sz="0" w:space="0" w:color="auto"/>
                <w:right w:val="none" w:sz="0" w:space="0" w:color="auto"/>
              </w:divBdr>
            </w:div>
            <w:div w:id="968894549">
              <w:marLeft w:val="0"/>
              <w:marRight w:val="0"/>
              <w:marTop w:val="0"/>
              <w:marBottom w:val="0"/>
              <w:divBdr>
                <w:top w:val="none" w:sz="0" w:space="0" w:color="auto"/>
                <w:left w:val="none" w:sz="0" w:space="0" w:color="auto"/>
                <w:bottom w:val="none" w:sz="0" w:space="0" w:color="auto"/>
                <w:right w:val="none" w:sz="0" w:space="0" w:color="auto"/>
              </w:divBdr>
            </w:div>
            <w:div w:id="1775982193">
              <w:marLeft w:val="0"/>
              <w:marRight w:val="0"/>
              <w:marTop w:val="0"/>
              <w:marBottom w:val="0"/>
              <w:divBdr>
                <w:top w:val="none" w:sz="0" w:space="0" w:color="auto"/>
                <w:left w:val="none" w:sz="0" w:space="0" w:color="auto"/>
                <w:bottom w:val="none" w:sz="0" w:space="0" w:color="auto"/>
                <w:right w:val="none" w:sz="0" w:space="0" w:color="auto"/>
              </w:divBdr>
            </w:div>
            <w:div w:id="1297759090">
              <w:marLeft w:val="0"/>
              <w:marRight w:val="0"/>
              <w:marTop w:val="0"/>
              <w:marBottom w:val="0"/>
              <w:divBdr>
                <w:top w:val="none" w:sz="0" w:space="0" w:color="auto"/>
                <w:left w:val="none" w:sz="0" w:space="0" w:color="auto"/>
                <w:bottom w:val="none" w:sz="0" w:space="0" w:color="auto"/>
                <w:right w:val="none" w:sz="0" w:space="0" w:color="auto"/>
              </w:divBdr>
            </w:div>
            <w:div w:id="578756256">
              <w:marLeft w:val="0"/>
              <w:marRight w:val="0"/>
              <w:marTop w:val="0"/>
              <w:marBottom w:val="0"/>
              <w:divBdr>
                <w:top w:val="none" w:sz="0" w:space="0" w:color="auto"/>
                <w:left w:val="none" w:sz="0" w:space="0" w:color="auto"/>
                <w:bottom w:val="none" w:sz="0" w:space="0" w:color="auto"/>
                <w:right w:val="none" w:sz="0" w:space="0" w:color="auto"/>
              </w:divBdr>
            </w:div>
            <w:div w:id="181622178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1562399346">
              <w:marLeft w:val="0"/>
              <w:marRight w:val="0"/>
              <w:marTop w:val="0"/>
              <w:marBottom w:val="0"/>
              <w:divBdr>
                <w:top w:val="none" w:sz="0" w:space="0" w:color="auto"/>
                <w:left w:val="none" w:sz="0" w:space="0" w:color="auto"/>
                <w:bottom w:val="none" w:sz="0" w:space="0" w:color="auto"/>
                <w:right w:val="none" w:sz="0" w:space="0" w:color="auto"/>
              </w:divBdr>
            </w:div>
            <w:div w:id="156921677">
              <w:marLeft w:val="0"/>
              <w:marRight w:val="0"/>
              <w:marTop w:val="0"/>
              <w:marBottom w:val="0"/>
              <w:divBdr>
                <w:top w:val="none" w:sz="0" w:space="0" w:color="auto"/>
                <w:left w:val="none" w:sz="0" w:space="0" w:color="auto"/>
                <w:bottom w:val="none" w:sz="0" w:space="0" w:color="auto"/>
                <w:right w:val="none" w:sz="0" w:space="0" w:color="auto"/>
              </w:divBdr>
            </w:div>
            <w:div w:id="355228584">
              <w:marLeft w:val="0"/>
              <w:marRight w:val="0"/>
              <w:marTop w:val="0"/>
              <w:marBottom w:val="0"/>
              <w:divBdr>
                <w:top w:val="none" w:sz="0" w:space="0" w:color="auto"/>
                <w:left w:val="none" w:sz="0" w:space="0" w:color="auto"/>
                <w:bottom w:val="none" w:sz="0" w:space="0" w:color="auto"/>
                <w:right w:val="none" w:sz="0" w:space="0" w:color="auto"/>
              </w:divBdr>
            </w:div>
            <w:div w:id="1713965097">
              <w:marLeft w:val="0"/>
              <w:marRight w:val="0"/>
              <w:marTop w:val="0"/>
              <w:marBottom w:val="0"/>
              <w:divBdr>
                <w:top w:val="none" w:sz="0" w:space="0" w:color="auto"/>
                <w:left w:val="none" w:sz="0" w:space="0" w:color="auto"/>
                <w:bottom w:val="none" w:sz="0" w:space="0" w:color="auto"/>
                <w:right w:val="none" w:sz="0" w:space="0" w:color="auto"/>
              </w:divBdr>
            </w:div>
            <w:div w:id="204827710">
              <w:marLeft w:val="0"/>
              <w:marRight w:val="0"/>
              <w:marTop w:val="0"/>
              <w:marBottom w:val="0"/>
              <w:divBdr>
                <w:top w:val="none" w:sz="0" w:space="0" w:color="auto"/>
                <w:left w:val="none" w:sz="0" w:space="0" w:color="auto"/>
                <w:bottom w:val="none" w:sz="0" w:space="0" w:color="auto"/>
                <w:right w:val="none" w:sz="0" w:space="0" w:color="auto"/>
              </w:divBdr>
            </w:div>
            <w:div w:id="629826963">
              <w:marLeft w:val="0"/>
              <w:marRight w:val="0"/>
              <w:marTop w:val="0"/>
              <w:marBottom w:val="0"/>
              <w:divBdr>
                <w:top w:val="none" w:sz="0" w:space="0" w:color="auto"/>
                <w:left w:val="none" w:sz="0" w:space="0" w:color="auto"/>
                <w:bottom w:val="none" w:sz="0" w:space="0" w:color="auto"/>
                <w:right w:val="none" w:sz="0" w:space="0" w:color="auto"/>
              </w:divBdr>
            </w:div>
            <w:div w:id="1336347518">
              <w:marLeft w:val="0"/>
              <w:marRight w:val="0"/>
              <w:marTop w:val="0"/>
              <w:marBottom w:val="0"/>
              <w:divBdr>
                <w:top w:val="none" w:sz="0" w:space="0" w:color="auto"/>
                <w:left w:val="none" w:sz="0" w:space="0" w:color="auto"/>
                <w:bottom w:val="none" w:sz="0" w:space="0" w:color="auto"/>
                <w:right w:val="none" w:sz="0" w:space="0" w:color="auto"/>
              </w:divBdr>
            </w:div>
            <w:div w:id="1541355356">
              <w:marLeft w:val="0"/>
              <w:marRight w:val="0"/>
              <w:marTop w:val="0"/>
              <w:marBottom w:val="0"/>
              <w:divBdr>
                <w:top w:val="none" w:sz="0" w:space="0" w:color="auto"/>
                <w:left w:val="none" w:sz="0" w:space="0" w:color="auto"/>
                <w:bottom w:val="none" w:sz="0" w:space="0" w:color="auto"/>
                <w:right w:val="none" w:sz="0" w:space="0" w:color="auto"/>
              </w:divBdr>
            </w:div>
            <w:div w:id="16573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2381">
      <w:bodyDiv w:val="1"/>
      <w:marLeft w:val="0"/>
      <w:marRight w:val="0"/>
      <w:marTop w:val="0"/>
      <w:marBottom w:val="0"/>
      <w:divBdr>
        <w:top w:val="none" w:sz="0" w:space="0" w:color="auto"/>
        <w:left w:val="none" w:sz="0" w:space="0" w:color="auto"/>
        <w:bottom w:val="none" w:sz="0" w:space="0" w:color="auto"/>
        <w:right w:val="none" w:sz="0" w:space="0" w:color="auto"/>
      </w:divBdr>
      <w:divsChild>
        <w:div w:id="1317105303">
          <w:marLeft w:val="0"/>
          <w:marRight w:val="0"/>
          <w:marTop w:val="0"/>
          <w:marBottom w:val="0"/>
          <w:divBdr>
            <w:top w:val="none" w:sz="0" w:space="0" w:color="auto"/>
            <w:left w:val="none" w:sz="0" w:space="0" w:color="auto"/>
            <w:bottom w:val="none" w:sz="0" w:space="0" w:color="auto"/>
            <w:right w:val="none" w:sz="0" w:space="0" w:color="auto"/>
          </w:divBdr>
          <w:divsChild>
            <w:div w:id="15745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5180">
      <w:bodyDiv w:val="1"/>
      <w:marLeft w:val="0"/>
      <w:marRight w:val="0"/>
      <w:marTop w:val="0"/>
      <w:marBottom w:val="0"/>
      <w:divBdr>
        <w:top w:val="none" w:sz="0" w:space="0" w:color="auto"/>
        <w:left w:val="none" w:sz="0" w:space="0" w:color="auto"/>
        <w:bottom w:val="none" w:sz="0" w:space="0" w:color="auto"/>
        <w:right w:val="none" w:sz="0" w:space="0" w:color="auto"/>
      </w:divBdr>
    </w:div>
    <w:div w:id="1410032333">
      <w:bodyDiv w:val="1"/>
      <w:marLeft w:val="0"/>
      <w:marRight w:val="0"/>
      <w:marTop w:val="0"/>
      <w:marBottom w:val="0"/>
      <w:divBdr>
        <w:top w:val="none" w:sz="0" w:space="0" w:color="auto"/>
        <w:left w:val="none" w:sz="0" w:space="0" w:color="auto"/>
        <w:bottom w:val="none" w:sz="0" w:space="0" w:color="auto"/>
        <w:right w:val="none" w:sz="0" w:space="0" w:color="auto"/>
      </w:divBdr>
      <w:divsChild>
        <w:div w:id="1227374472">
          <w:marLeft w:val="0"/>
          <w:marRight w:val="0"/>
          <w:marTop w:val="0"/>
          <w:marBottom w:val="0"/>
          <w:divBdr>
            <w:top w:val="none" w:sz="0" w:space="0" w:color="auto"/>
            <w:left w:val="none" w:sz="0" w:space="0" w:color="auto"/>
            <w:bottom w:val="none" w:sz="0" w:space="0" w:color="auto"/>
            <w:right w:val="none" w:sz="0" w:space="0" w:color="auto"/>
          </w:divBdr>
          <w:divsChild>
            <w:div w:id="18392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78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900">
          <w:marLeft w:val="0"/>
          <w:marRight w:val="0"/>
          <w:marTop w:val="0"/>
          <w:marBottom w:val="0"/>
          <w:divBdr>
            <w:top w:val="none" w:sz="0" w:space="0" w:color="auto"/>
            <w:left w:val="none" w:sz="0" w:space="0" w:color="auto"/>
            <w:bottom w:val="none" w:sz="0" w:space="0" w:color="auto"/>
            <w:right w:val="none" w:sz="0" w:space="0" w:color="auto"/>
          </w:divBdr>
          <w:divsChild>
            <w:div w:id="13292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337">
      <w:bodyDiv w:val="1"/>
      <w:marLeft w:val="0"/>
      <w:marRight w:val="0"/>
      <w:marTop w:val="0"/>
      <w:marBottom w:val="0"/>
      <w:divBdr>
        <w:top w:val="none" w:sz="0" w:space="0" w:color="auto"/>
        <w:left w:val="none" w:sz="0" w:space="0" w:color="auto"/>
        <w:bottom w:val="none" w:sz="0" w:space="0" w:color="auto"/>
        <w:right w:val="none" w:sz="0" w:space="0" w:color="auto"/>
      </w:divBdr>
      <w:divsChild>
        <w:div w:id="673843004">
          <w:marLeft w:val="0"/>
          <w:marRight w:val="0"/>
          <w:marTop w:val="0"/>
          <w:marBottom w:val="0"/>
          <w:divBdr>
            <w:top w:val="none" w:sz="0" w:space="0" w:color="auto"/>
            <w:left w:val="none" w:sz="0" w:space="0" w:color="auto"/>
            <w:bottom w:val="none" w:sz="0" w:space="0" w:color="auto"/>
            <w:right w:val="none" w:sz="0" w:space="0" w:color="auto"/>
          </w:divBdr>
          <w:divsChild>
            <w:div w:id="79722879">
              <w:marLeft w:val="0"/>
              <w:marRight w:val="0"/>
              <w:marTop w:val="0"/>
              <w:marBottom w:val="0"/>
              <w:divBdr>
                <w:top w:val="none" w:sz="0" w:space="0" w:color="auto"/>
                <w:left w:val="none" w:sz="0" w:space="0" w:color="auto"/>
                <w:bottom w:val="none" w:sz="0" w:space="0" w:color="auto"/>
                <w:right w:val="none" w:sz="0" w:space="0" w:color="auto"/>
              </w:divBdr>
            </w:div>
            <w:div w:id="826749041">
              <w:marLeft w:val="0"/>
              <w:marRight w:val="0"/>
              <w:marTop w:val="0"/>
              <w:marBottom w:val="0"/>
              <w:divBdr>
                <w:top w:val="none" w:sz="0" w:space="0" w:color="auto"/>
                <w:left w:val="none" w:sz="0" w:space="0" w:color="auto"/>
                <w:bottom w:val="none" w:sz="0" w:space="0" w:color="auto"/>
                <w:right w:val="none" w:sz="0" w:space="0" w:color="auto"/>
              </w:divBdr>
            </w:div>
            <w:div w:id="1406340622">
              <w:marLeft w:val="0"/>
              <w:marRight w:val="0"/>
              <w:marTop w:val="0"/>
              <w:marBottom w:val="0"/>
              <w:divBdr>
                <w:top w:val="none" w:sz="0" w:space="0" w:color="auto"/>
                <w:left w:val="none" w:sz="0" w:space="0" w:color="auto"/>
                <w:bottom w:val="none" w:sz="0" w:space="0" w:color="auto"/>
                <w:right w:val="none" w:sz="0" w:space="0" w:color="auto"/>
              </w:divBdr>
            </w:div>
            <w:div w:id="1114516900">
              <w:marLeft w:val="0"/>
              <w:marRight w:val="0"/>
              <w:marTop w:val="0"/>
              <w:marBottom w:val="0"/>
              <w:divBdr>
                <w:top w:val="none" w:sz="0" w:space="0" w:color="auto"/>
                <w:left w:val="none" w:sz="0" w:space="0" w:color="auto"/>
                <w:bottom w:val="none" w:sz="0" w:space="0" w:color="auto"/>
                <w:right w:val="none" w:sz="0" w:space="0" w:color="auto"/>
              </w:divBdr>
            </w:div>
            <w:div w:id="1257515344">
              <w:marLeft w:val="0"/>
              <w:marRight w:val="0"/>
              <w:marTop w:val="0"/>
              <w:marBottom w:val="0"/>
              <w:divBdr>
                <w:top w:val="none" w:sz="0" w:space="0" w:color="auto"/>
                <w:left w:val="none" w:sz="0" w:space="0" w:color="auto"/>
                <w:bottom w:val="none" w:sz="0" w:space="0" w:color="auto"/>
                <w:right w:val="none" w:sz="0" w:space="0" w:color="auto"/>
              </w:divBdr>
            </w:div>
            <w:div w:id="1423918363">
              <w:marLeft w:val="0"/>
              <w:marRight w:val="0"/>
              <w:marTop w:val="0"/>
              <w:marBottom w:val="0"/>
              <w:divBdr>
                <w:top w:val="none" w:sz="0" w:space="0" w:color="auto"/>
                <w:left w:val="none" w:sz="0" w:space="0" w:color="auto"/>
                <w:bottom w:val="none" w:sz="0" w:space="0" w:color="auto"/>
                <w:right w:val="none" w:sz="0" w:space="0" w:color="auto"/>
              </w:divBdr>
            </w:div>
          </w:divsChild>
        </w:div>
        <w:div w:id="1982223555">
          <w:marLeft w:val="0"/>
          <w:marRight w:val="0"/>
          <w:marTop w:val="0"/>
          <w:marBottom w:val="0"/>
          <w:divBdr>
            <w:top w:val="none" w:sz="0" w:space="0" w:color="auto"/>
            <w:left w:val="none" w:sz="0" w:space="0" w:color="auto"/>
            <w:bottom w:val="none" w:sz="0" w:space="0" w:color="auto"/>
            <w:right w:val="none" w:sz="0" w:space="0" w:color="auto"/>
          </w:divBdr>
          <w:divsChild>
            <w:div w:id="925960259">
              <w:marLeft w:val="0"/>
              <w:marRight w:val="0"/>
              <w:marTop w:val="0"/>
              <w:marBottom w:val="0"/>
              <w:divBdr>
                <w:top w:val="none" w:sz="0" w:space="0" w:color="auto"/>
                <w:left w:val="none" w:sz="0" w:space="0" w:color="auto"/>
                <w:bottom w:val="none" w:sz="0" w:space="0" w:color="auto"/>
                <w:right w:val="none" w:sz="0" w:space="0" w:color="auto"/>
              </w:divBdr>
            </w:div>
            <w:div w:id="679938908">
              <w:marLeft w:val="0"/>
              <w:marRight w:val="0"/>
              <w:marTop w:val="0"/>
              <w:marBottom w:val="0"/>
              <w:divBdr>
                <w:top w:val="none" w:sz="0" w:space="0" w:color="auto"/>
                <w:left w:val="none" w:sz="0" w:space="0" w:color="auto"/>
                <w:bottom w:val="none" w:sz="0" w:space="0" w:color="auto"/>
                <w:right w:val="none" w:sz="0" w:space="0" w:color="auto"/>
              </w:divBdr>
            </w:div>
            <w:div w:id="1597210330">
              <w:marLeft w:val="0"/>
              <w:marRight w:val="0"/>
              <w:marTop w:val="0"/>
              <w:marBottom w:val="0"/>
              <w:divBdr>
                <w:top w:val="none" w:sz="0" w:space="0" w:color="auto"/>
                <w:left w:val="none" w:sz="0" w:space="0" w:color="auto"/>
                <w:bottom w:val="none" w:sz="0" w:space="0" w:color="auto"/>
                <w:right w:val="none" w:sz="0" w:space="0" w:color="auto"/>
              </w:divBdr>
            </w:div>
            <w:div w:id="735782595">
              <w:marLeft w:val="0"/>
              <w:marRight w:val="0"/>
              <w:marTop w:val="0"/>
              <w:marBottom w:val="0"/>
              <w:divBdr>
                <w:top w:val="none" w:sz="0" w:space="0" w:color="auto"/>
                <w:left w:val="none" w:sz="0" w:space="0" w:color="auto"/>
                <w:bottom w:val="none" w:sz="0" w:space="0" w:color="auto"/>
                <w:right w:val="none" w:sz="0" w:space="0" w:color="auto"/>
              </w:divBdr>
            </w:div>
            <w:div w:id="211885430">
              <w:marLeft w:val="0"/>
              <w:marRight w:val="0"/>
              <w:marTop w:val="0"/>
              <w:marBottom w:val="0"/>
              <w:divBdr>
                <w:top w:val="none" w:sz="0" w:space="0" w:color="auto"/>
                <w:left w:val="none" w:sz="0" w:space="0" w:color="auto"/>
                <w:bottom w:val="none" w:sz="0" w:space="0" w:color="auto"/>
                <w:right w:val="none" w:sz="0" w:space="0" w:color="auto"/>
              </w:divBdr>
            </w:div>
            <w:div w:id="1151603099">
              <w:marLeft w:val="0"/>
              <w:marRight w:val="0"/>
              <w:marTop w:val="0"/>
              <w:marBottom w:val="0"/>
              <w:divBdr>
                <w:top w:val="none" w:sz="0" w:space="0" w:color="auto"/>
                <w:left w:val="none" w:sz="0" w:space="0" w:color="auto"/>
                <w:bottom w:val="none" w:sz="0" w:space="0" w:color="auto"/>
                <w:right w:val="none" w:sz="0" w:space="0" w:color="auto"/>
              </w:divBdr>
            </w:div>
          </w:divsChild>
        </w:div>
        <w:div w:id="1837307243">
          <w:marLeft w:val="0"/>
          <w:marRight w:val="0"/>
          <w:marTop w:val="0"/>
          <w:marBottom w:val="0"/>
          <w:divBdr>
            <w:top w:val="none" w:sz="0" w:space="0" w:color="auto"/>
            <w:left w:val="none" w:sz="0" w:space="0" w:color="auto"/>
            <w:bottom w:val="none" w:sz="0" w:space="0" w:color="auto"/>
            <w:right w:val="none" w:sz="0" w:space="0" w:color="auto"/>
          </w:divBdr>
        </w:div>
        <w:div w:id="1332290955">
          <w:marLeft w:val="0"/>
          <w:marRight w:val="0"/>
          <w:marTop w:val="0"/>
          <w:marBottom w:val="0"/>
          <w:divBdr>
            <w:top w:val="none" w:sz="0" w:space="0" w:color="auto"/>
            <w:left w:val="none" w:sz="0" w:space="0" w:color="auto"/>
            <w:bottom w:val="none" w:sz="0" w:space="0" w:color="auto"/>
            <w:right w:val="none" w:sz="0" w:space="0" w:color="auto"/>
          </w:divBdr>
          <w:divsChild>
            <w:div w:id="301497311">
              <w:marLeft w:val="0"/>
              <w:marRight w:val="0"/>
              <w:marTop w:val="0"/>
              <w:marBottom w:val="0"/>
              <w:divBdr>
                <w:top w:val="none" w:sz="0" w:space="0" w:color="auto"/>
                <w:left w:val="none" w:sz="0" w:space="0" w:color="auto"/>
                <w:bottom w:val="none" w:sz="0" w:space="0" w:color="auto"/>
                <w:right w:val="none" w:sz="0" w:space="0" w:color="auto"/>
              </w:divBdr>
            </w:div>
            <w:div w:id="1129589507">
              <w:marLeft w:val="0"/>
              <w:marRight w:val="0"/>
              <w:marTop w:val="0"/>
              <w:marBottom w:val="0"/>
              <w:divBdr>
                <w:top w:val="none" w:sz="0" w:space="0" w:color="auto"/>
                <w:left w:val="none" w:sz="0" w:space="0" w:color="auto"/>
                <w:bottom w:val="none" w:sz="0" w:space="0" w:color="auto"/>
                <w:right w:val="none" w:sz="0" w:space="0" w:color="auto"/>
              </w:divBdr>
            </w:div>
            <w:div w:id="168645062">
              <w:marLeft w:val="0"/>
              <w:marRight w:val="0"/>
              <w:marTop w:val="0"/>
              <w:marBottom w:val="0"/>
              <w:divBdr>
                <w:top w:val="none" w:sz="0" w:space="0" w:color="auto"/>
                <w:left w:val="none" w:sz="0" w:space="0" w:color="auto"/>
                <w:bottom w:val="none" w:sz="0" w:space="0" w:color="auto"/>
                <w:right w:val="none" w:sz="0" w:space="0" w:color="auto"/>
              </w:divBdr>
            </w:div>
            <w:div w:id="1438866237">
              <w:marLeft w:val="0"/>
              <w:marRight w:val="0"/>
              <w:marTop w:val="0"/>
              <w:marBottom w:val="0"/>
              <w:divBdr>
                <w:top w:val="none" w:sz="0" w:space="0" w:color="auto"/>
                <w:left w:val="none" w:sz="0" w:space="0" w:color="auto"/>
                <w:bottom w:val="none" w:sz="0" w:space="0" w:color="auto"/>
                <w:right w:val="none" w:sz="0" w:space="0" w:color="auto"/>
              </w:divBdr>
            </w:div>
          </w:divsChild>
        </w:div>
        <w:div w:id="1457872585">
          <w:marLeft w:val="0"/>
          <w:marRight w:val="0"/>
          <w:marTop w:val="0"/>
          <w:marBottom w:val="0"/>
          <w:divBdr>
            <w:top w:val="none" w:sz="0" w:space="0" w:color="auto"/>
            <w:left w:val="none" w:sz="0" w:space="0" w:color="auto"/>
            <w:bottom w:val="none" w:sz="0" w:space="0" w:color="auto"/>
            <w:right w:val="none" w:sz="0" w:space="0" w:color="auto"/>
          </w:divBdr>
        </w:div>
      </w:divsChild>
    </w:div>
    <w:div w:id="1512380859">
      <w:bodyDiv w:val="1"/>
      <w:marLeft w:val="0"/>
      <w:marRight w:val="0"/>
      <w:marTop w:val="0"/>
      <w:marBottom w:val="0"/>
      <w:divBdr>
        <w:top w:val="none" w:sz="0" w:space="0" w:color="auto"/>
        <w:left w:val="none" w:sz="0" w:space="0" w:color="auto"/>
        <w:bottom w:val="none" w:sz="0" w:space="0" w:color="auto"/>
        <w:right w:val="none" w:sz="0" w:space="0" w:color="auto"/>
      </w:divBdr>
      <w:divsChild>
        <w:div w:id="473255240">
          <w:marLeft w:val="0"/>
          <w:marRight w:val="0"/>
          <w:marTop w:val="0"/>
          <w:marBottom w:val="0"/>
          <w:divBdr>
            <w:top w:val="none" w:sz="0" w:space="0" w:color="auto"/>
            <w:left w:val="none" w:sz="0" w:space="0" w:color="auto"/>
            <w:bottom w:val="none" w:sz="0" w:space="0" w:color="auto"/>
            <w:right w:val="none" w:sz="0" w:space="0" w:color="auto"/>
          </w:divBdr>
        </w:div>
      </w:divsChild>
    </w:div>
    <w:div w:id="1513103695">
      <w:bodyDiv w:val="1"/>
      <w:marLeft w:val="0"/>
      <w:marRight w:val="0"/>
      <w:marTop w:val="0"/>
      <w:marBottom w:val="0"/>
      <w:divBdr>
        <w:top w:val="none" w:sz="0" w:space="0" w:color="auto"/>
        <w:left w:val="none" w:sz="0" w:space="0" w:color="auto"/>
        <w:bottom w:val="none" w:sz="0" w:space="0" w:color="auto"/>
        <w:right w:val="none" w:sz="0" w:space="0" w:color="auto"/>
      </w:divBdr>
      <w:divsChild>
        <w:div w:id="1880436266">
          <w:marLeft w:val="0"/>
          <w:marRight w:val="0"/>
          <w:marTop w:val="0"/>
          <w:marBottom w:val="0"/>
          <w:divBdr>
            <w:top w:val="none" w:sz="0" w:space="0" w:color="auto"/>
            <w:left w:val="none" w:sz="0" w:space="0" w:color="auto"/>
            <w:bottom w:val="none" w:sz="0" w:space="0" w:color="auto"/>
            <w:right w:val="none" w:sz="0" w:space="0" w:color="auto"/>
          </w:divBdr>
        </w:div>
        <w:div w:id="881983827">
          <w:marLeft w:val="0"/>
          <w:marRight w:val="0"/>
          <w:marTop w:val="0"/>
          <w:marBottom w:val="0"/>
          <w:divBdr>
            <w:top w:val="none" w:sz="0" w:space="0" w:color="auto"/>
            <w:left w:val="none" w:sz="0" w:space="0" w:color="auto"/>
            <w:bottom w:val="none" w:sz="0" w:space="0" w:color="auto"/>
            <w:right w:val="none" w:sz="0" w:space="0" w:color="auto"/>
          </w:divBdr>
          <w:divsChild>
            <w:div w:id="756555947">
              <w:marLeft w:val="0"/>
              <w:marRight w:val="0"/>
              <w:marTop w:val="0"/>
              <w:marBottom w:val="0"/>
              <w:divBdr>
                <w:top w:val="none" w:sz="0" w:space="0" w:color="auto"/>
                <w:left w:val="none" w:sz="0" w:space="0" w:color="auto"/>
                <w:bottom w:val="none" w:sz="0" w:space="0" w:color="auto"/>
                <w:right w:val="none" w:sz="0" w:space="0" w:color="auto"/>
              </w:divBdr>
              <w:divsChild>
                <w:div w:id="1992829556">
                  <w:marLeft w:val="0"/>
                  <w:marRight w:val="0"/>
                  <w:marTop w:val="0"/>
                  <w:marBottom w:val="0"/>
                  <w:divBdr>
                    <w:top w:val="none" w:sz="0" w:space="0" w:color="auto"/>
                    <w:left w:val="none" w:sz="0" w:space="0" w:color="auto"/>
                    <w:bottom w:val="none" w:sz="0" w:space="0" w:color="auto"/>
                    <w:right w:val="none" w:sz="0" w:space="0" w:color="auto"/>
                  </w:divBdr>
                </w:div>
              </w:divsChild>
            </w:div>
            <w:div w:id="2096658792">
              <w:marLeft w:val="0"/>
              <w:marRight w:val="0"/>
              <w:marTop w:val="0"/>
              <w:marBottom w:val="0"/>
              <w:divBdr>
                <w:top w:val="none" w:sz="0" w:space="0" w:color="auto"/>
                <w:left w:val="none" w:sz="0" w:space="0" w:color="auto"/>
                <w:bottom w:val="none" w:sz="0" w:space="0" w:color="auto"/>
                <w:right w:val="none" w:sz="0" w:space="0" w:color="auto"/>
              </w:divBdr>
              <w:divsChild>
                <w:div w:id="1877427906">
                  <w:marLeft w:val="0"/>
                  <w:marRight w:val="0"/>
                  <w:marTop w:val="0"/>
                  <w:marBottom w:val="0"/>
                  <w:divBdr>
                    <w:top w:val="none" w:sz="0" w:space="0" w:color="auto"/>
                    <w:left w:val="none" w:sz="0" w:space="0" w:color="auto"/>
                    <w:bottom w:val="none" w:sz="0" w:space="0" w:color="auto"/>
                    <w:right w:val="none" w:sz="0" w:space="0" w:color="auto"/>
                  </w:divBdr>
                </w:div>
                <w:div w:id="478428561">
                  <w:marLeft w:val="0"/>
                  <w:marRight w:val="0"/>
                  <w:marTop w:val="0"/>
                  <w:marBottom w:val="0"/>
                  <w:divBdr>
                    <w:top w:val="none" w:sz="0" w:space="0" w:color="auto"/>
                    <w:left w:val="none" w:sz="0" w:space="0" w:color="auto"/>
                    <w:bottom w:val="none" w:sz="0" w:space="0" w:color="auto"/>
                    <w:right w:val="none" w:sz="0" w:space="0" w:color="auto"/>
                  </w:divBdr>
                </w:div>
                <w:div w:id="1624116075">
                  <w:marLeft w:val="0"/>
                  <w:marRight w:val="0"/>
                  <w:marTop w:val="0"/>
                  <w:marBottom w:val="0"/>
                  <w:divBdr>
                    <w:top w:val="none" w:sz="0" w:space="0" w:color="auto"/>
                    <w:left w:val="none" w:sz="0" w:space="0" w:color="auto"/>
                    <w:bottom w:val="none" w:sz="0" w:space="0" w:color="auto"/>
                    <w:right w:val="none" w:sz="0" w:space="0" w:color="auto"/>
                  </w:divBdr>
                </w:div>
                <w:div w:id="9849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88423">
          <w:marLeft w:val="0"/>
          <w:marRight w:val="0"/>
          <w:marTop w:val="0"/>
          <w:marBottom w:val="0"/>
          <w:divBdr>
            <w:top w:val="none" w:sz="0" w:space="0" w:color="auto"/>
            <w:left w:val="none" w:sz="0" w:space="0" w:color="auto"/>
            <w:bottom w:val="none" w:sz="0" w:space="0" w:color="auto"/>
            <w:right w:val="none" w:sz="0" w:space="0" w:color="auto"/>
          </w:divBdr>
          <w:divsChild>
            <w:div w:id="1607149622">
              <w:marLeft w:val="0"/>
              <w:marRight w:val="0"/>
              <w:marTop w:val="0"/>
              <w:marBottom w:val="0"/>
              <w:divBdr>
                <w:top w:val="none" w:sz="0" w:space="0" w:color="auto"/>
                <w:left w:val="none" w:sz="0" w:space="0" w:color="auto"/>
                <w:bottom w:val="none" w:sz="0" w:space="0" w:color="auto"/>
                <w:right w:val="none" w:sz="0" w:space="0" w:color="auto"/>
              </w:divBdr>
            </w:div>
            <w:div w:id="543637755">
              <w:marLeft w:val="0"/>
              <w:marRight w:val="0"/>
              <w:marTop w:val="0"/>
              <w:marBottom w:val="0"/>
              <w:divBdr>
                <w:top w:val="none" w:sz="0" w:space="0" w:color="auto"/>
                <w:left w:val="none" w:sz="0" w:space="0" w:color="auto"/>
                <w:bottom w:val="none" w:sz="0" w:space="0" w:color="auto"/>
                <w:right w:val="none" w:sz="0" w:space="0" w:color="auto"/>
              </w:divBdr>
            </w:div>
            <w:div w:id="722873410">
              <w:marLeft w:val="0"/>
              <w:marRight w:val="0"/>
              <w:marTop w:val="0"/>
              <w:marBottom w:val="0"/>
              <w:divBdr>
                <w:top w:val="none" w:sz="0" w:space="0" w:color="auto"/>
                <w:left w:val="none" w:sz="0" w:space="0" w:color="auto"/>
                <w:bottom w:val="none" w:sz="0" w:space="0" w:color="auto"/>
                <w:right w:val="none" w:sz="0" w:space="0" w:color="auto"/>
              </w:divBdr>
            </w:div>
            <w:div w:id="201091528">
              <w:marLeft w:val="0"/>
              <w:marRight w:val="0"/>
              <w:marTop w:val="0"/>
              <w:marBottom w:val="0"/>
              <w:divBdr>
                <w:top w:val="none" w:sz="0" w:space="0" w:color="auto"/>
                <w:left w:val="none" w:sz="0" w:space="0" w:color="auto"/>
                <w:bottom w:val="none" w:sz="0" w:space="0" w:color="auto"/>
                <w:right w:val="none" w:sz="0" w:space="0" w:color="auto"/>
              </w:divBdr>
            </w:div>
            <w:div w:id="2057703392">
              <w:marLeft w:val="0"/>
              <w:marRight w:val="0"/>
              <w:marTop w:val="0"/>
              <w:marBottom w:val="0"/>
              <w:divBdr>
                <w:top w:val="none" w:sz="0" w:space="0" w:color="auto"/>
                <w:left w:val="none" w:sz="0" w:space="0" w:color="auto"/>
                <w:bottom w:val="none" w:sz="0" w:space="0" w:color="auto"/>
                <w:right w:val="none" w:sz="0" w:space="0" w:color="auto"/>
              </w:divBdr>
            </w:div>
            <w:div w:id="1048577545">
              <w:marLeft w:val="0"/>
              <w:marRight w:val="0"/>
              <w:marTop w:val="0"/>
              <w:marBottom w:val="0"/>
              <w:divBdr>
                <w:top w:val="none" w:sz="0" w:space="0" w:color="auto"/>
                <w:left w:val="none" w:sz="0" w:space="0" w:color="auto"/>
                <w:bottom w:val="none" w:sz="0" w:space="0" w:color="auto"/>
                <w:right w:val="none" w:sz="0" w:space="0" w:color="auto"/>
              </w:divBdr>
            </w:div>
          </w:divsChild>
        </w:div>
        <w:div w:id="1284144519">
          <w:marLeft w:val="0"/>
          <w:marRight w:val="0"/>
          <w:marTop w:val="0"/>
          <w:marBottom w:val="0"/>
          <w:divBdr>
            <w:top w:val="none" w:sz="0" w:space="0" w:color="auto"/>
            <w:left w:val="none" w:sz="0" w:space="0" w:color="auto"/>
            <w:bottom w:val="none" w:sz="0" w:space="0" w:color="auto"/>
            <w:right w:val="none" w:sz="0" w:space="0" w:color="auto"/>
          </w:divBdr>
          <w:divsChild>
            <w:div w:id="1591310756">
              <w:marLeft w:val="0"/>
              <w:marRight w:val="0"/>
              <w:marTop w:val="0"/>
              <w:marBottom w:val="0"/>
              <w:divBdr>
                <w:top w:val="none" w:sz="0" w:space="0" w:color="auto"/>
                <w:left w:val="none" w:sz="0" w:space="0" w:color="auto"/>
                <w:bottom w:val="none" w:sz="0" w:space="0" w:color="auto"/>
                <w:right w:val="none" w:sz="0" w:space="0" w:color="auto"/>
              </w:divBdr>
            </w:div>
            <w:div w:id="1500731503">
              <w:marLeft w:val="0"/>
              <w:marRight w:val="0"/>
              <w:marTop w:val="0"/>
              <w:marBottom w:val="0"/>
              <w:divBdr>
                <w:top w:val="none" w:sz="0" w:space="0" w:color="auto"/>
                <w:left w:val="none" w:sz="0" w:space="0" w:color="auto"/>
                <w:bottom w:val="none" w:sz="0" w:space="0" w:color="auto"/>
                <w:right w:val="none" w:sz="0" w:space="0" w:color="auto"/>
              </w:divBdr>
            </w:div>
            <w:div w:id="1000814513">
              <w:marLeft w:val="0"/>
              <w:marRight w:val="0"/>
              <w:marTop w:val="0"/>
              <w:marBottom w:val="0"/>
              <w:divBdr>
                <w:top w:val="none" w:sz="0" w:space="0" w:color="auto"/>
                <w:left w:val="none" w:sz="0" w:space="0" w:color="auto"/>
                <w:bottom w:val="none" w:sz="0" w:space="0" w:color="auto"/>
                <w:right w:val="none" w:sz="0" w:space="0" w:color="auto"/>
              </w:divBdr>
            </w:div>
            <w:div w:id="1261983277">
              <w:marLeft w:val="0"/>
              <w:marRight w:val="0"/>
              <w:marTop w:val="0"/>
              <w:marBottom w:val="0"/>
              <w:divBdr>
                <w:top w:val="none" w:sz="0" w:space="0" w:color="auto"/>
                <w:left w:val="none" w:sz="0" w:space="0" w:color="auto"/>
                <w:bottom w:val="none" w:sz="0" w:space="0" w:color="auto"/>
                <w:right w:val="none" w:sz="0" w:space="0" w:color="auto"/>
              </w:divBdr>
            </w:div>
            <w:div w:id="1508788398">
              <w:marLeft w:val="0"/>
              <w:marRight w:val="0"/>
              <w:marTop w:val="0"/>
              <w:marBottom w:val="0"/>
              <w:divBdr>
                <w:top w:val="none" w:sz="0" w:space="0" w:color="auto"/>
                <w:left w:val="none" w:sz="0" w:space="0" w:color="auto"/>
                <w:bottom w:val="none" w:sz="0" w:space="0" w:color="auto"/>
                <w:right w:val="none" w:sz="0" w:space="0" w:color="auto"/>
              </w:divBdr>
            </w:div>
          </w:divsChild>
        </w:div>
        <w:div w:id="418405910">
          <w:marLeft w:val="0"/>
          <w:marRight w:val="0"/>
          <w:marTop w:val="0"/>
          <w:marBottom w:val="0"/>
          <w:divBdr>
            <w:top w:val="none" w:sz="0" w:space="0" w:color="auto"/>
            <w:left w:val="none" w:sz="0" w:space="0" w:color="auto"/>
            <w:bottom w:val="none" w:sz="0" w:space="0" w:color="auto"/>
            <w:right w:val="none" w:sz="0" w:space="0" w:color="auto"/>
          </w:divBdr>
          <w:divsChild>
            <w:div w:id="1034427329">
              <w:marLeft w:val="0"/>
              <w:marRight w:val="0"/>
              <w:marTop w:val="0"/>
              <w:marBottom w:val="0"/>
              <w:divBdr>
                <w:top w:val="none" w:sz="0" w:space="0" w:color="auto"/>
                <w:left w:val="none" w:sz="0" w:space="0" w:color="auto"/>
                <w:bottom w:val="none" w:sz="0" w:space="0" w:color="auto"/>
                <w:right w:val="none" w:sz="0" w:space="0" w:color="auto"/>
              </w:divBdr>
              <w:divsChild>
                <w:div w:id="1302997340">
                  <w:marLeft w:val="0"/>
                  <w:marRight w:val="0"/>
                  <w:marTop w:val="0"/>
                  <w:marBottom w:val="0"/>
                  <w:divBdr>
                    <w:top w:val="none" w:sz="0" w:space="0" w:color="auto"/>
                    <w:left w:val="none" w:sz="0" w:space="0" w:color="auto"/>
                    <w:bottom w:val="none" w:sz="0" w:space="0" w:color="auto"/>
                    <w:right w:val="none" w:sz="0" w:space="0" w:color="auto"/>
                  </w:divBdr>
                </w:div>
                <w:div w:id="1085028138">
                  <w:marLeft w:val="0"/>
                  <w:marRight w:val="0"/>
                  <w:marTop w:val="0"/>
                  <w:marBottom w:val="0"/>
                  <w:divBdr>
                    <w:top w:val="none" w:sz="0" w:space="0" w:color="auto"/>
                    <w:left w:val="none" w:sz="0" w:space="0" w:color="auto"/>
                    <w:bottom w:val="none" w:sz="0" w:space="0" w:color="auto"/>
                    <w:right w:val="none" w:sz="0" w:space="0" w:color="auto"/>
                  </w:divBdr>
                </w:div>
                <w:div w:id="939682588">
                  <w:marLeft w:val="0"/>
                  <w:marRight w:val="0"/>
                  <w:marTop w:val="0"/>
                  <w:marBottom w:val="0"/>
                  <w:divBdr>
                    <w:top w:val="none" w:sz="0" w:space="0" w:color="auto"/>
                    <w:left w:val="none" w:sz="0" w:space="0" w:color="auto"/>
                    <w:bottom w:val="none" w:sz="0" w:space="0" w:color="auto"/>
                    <w:right w:val="none" w:sz="0" w:space="0" w:color="auto"/>
                  </w:divBdr>
                </w:div>
              </w:divsChild>
            </w:div>
            <w:div w:id="123546090">
              <w:marLeft w:val="0"/>
              <w:marRight w:val="0"/>
              <w:marTop w:val="0"/>
              <w:marBottom w:val="0"/>
              <w:divBdr>
                <w:top w:val="none" w:sz="0" w:space="0" w:color="auto"/>
                <w:left w:val="none" w:sz="0" w:space="0" w:color="auto"/>
                <w:bottom w:val="none" w:sz="0" w:space="0" w:color="auto"/>
                <w:right w:val="none" w:sz="0" w:space="0" w:color="auto"/>
              </w:divBdr>
              <w:divsChild>
                <w:div w:id="12227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3667">
          <w:marLeft w:val="0"/>
          <w:marRight w:val="0"/>
          <w:marTop w:val="0"/>
          <w:marBottom w:val="0"/>
          <w:divBdr>
            <w:top w:val="none" w:sz="0" w:space="0" w:color="auto"/>
            <w:left w:val="none" w:sz="0" w:space="0" w:color="auto"/>
            <w:bottom w:val="none" w:sz="0" w:space="0" w:color="auto"/>
            <w:right w:val="none" w:sz="0" w:space="0" w:color="auto"/>
          </w:divBdr>
          <w:divsChild>
            <w:div w:id="1133716228">
              <w:marLeft w:val="0"/>
              <w:marRight w:val="0"/>
              <w:marTop w:val="0"/>
              <w:marBottom w:val="0"/>
              <w:divBdr>
                <w:top w:val="none" w:sz="0" w:space="0" w:color="auto"/>
                <w:left w:val="none" w:sz="0" w:space="0" w:color="auto"/>
                <w:bottom w:val="none" w:sz="0" w:space="0" w:color="auto"/>
                <w:right w:val="none" w:sz="0" w:space="0" w:color="auto"/>
              </w:divBdr>
            </w:div>
            <w:div w:id="1207791546">
              <w:marLeft w:val="0"/>
              <w:marRight w:val="0"/>
              <w:marTop w:val="0"/>
              <w:marBottom w:val="0"/>
              <w:divBdr>
                <w:top w:val="none" w:sz="0" w:space="0" w:color="auto"/>
                <w:left w:val="none" w:sz="0" w:space="0" w:color="auto"/>
                <w:bottom w:val="none" w:sz="0" w:space="0" w:color="auto"/>
                <w:right w:val="none" w:sz="0" w:space="0" w:color="auto"/>
              </w:divBdr>
            </w:div>
            <w:div w:id="438457058">
              <w:marLeft w:val="0"/>
              <w:marRight w:val="0"/>
              <w:marTop w:val="0"/>
              <w:marBottom w:val="0"/>
              <w:divBdr>
                <w:top w:val="none" w:sz="0" w:space="0" w:color="auto"/>
                <w:left w:val="none" w:sz="0" w:space="0" w:color="auto"/>
                <w:bottom w:val="none" w:sz="0" w:space="0" w:color="auto"/>
                <w:right w:val="none" w:sz="0" w:space="0" w:color="auto"/>
              </w:divBdr>
            </w:div>
            <w:div w:id="1010835113">
              <w:marLeft w:val="0"/>
              <w:marRight w:val="0"/>
              <w:marTop w:val="0"/>
              <w:marBottom w:val="0"/>
              <w:divBdr>
                <w:top w:val="none" w:sz="0" w:space="0" w:color="auto"/>
                <w:left w:val="none" w:sz="0" w:space="0" w:color="auto"/>
                <w:bottom w:val="none" w:sz="0" w:space="0" w:color="auto"/>
                <w:right w:val="none" w:sz="0" w:space="0" w:color="auto"/>
              </w:divBdr>
            </w:div>
            <w:div w:id="5993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7667">
      <w:bodyDiv w:val="1"/>
      <w:marLeft w:val="0"/>
      <w:marRight w:val="0"/>
      <w:marTop w:val="0"/>
      <w:marBottom w:val="0"/>
      <w:divBdr>
        <w:top w:val="none" w:sz="0" w:space="0" w:color="auto"/>
        <w:left w:val="none" w:sz="0" w:space="0" w:color="auto"/>
        <w:bottom w:val="none" w:sz="0" w:space="0" w:color="auto"/>
        <w:right w:val="none" w:sz="0" w:space="0" w:color="auto"/>
      </w:divBdr>
      <w:divsChild>
        <w:div w:id="1975597666">
          <w:marLeft w:val="0"/>
          <w:marRight w:val="0"/>
          <w:marTop w:val="0"/>
          <w:marBottom w:val="0"/>
          <w:divBdr>
            <w:top w:val="none" w:sz="0" w:space="0" w:color="auto"/>
            <w:left w:val="none" w:sz="0" w:space="0" w:color="auto"/>
            <w:bottom w:val="none" w:sz="0" w:space="0" w:color="auto"/>
            <w:right w:val="none" w:sz="0" w:space="0" w:color="auto"/>
          </w:divBdr>
          <w:divsChild>
            <w:div w:id="758141036">
              <w:marLeft w:val="0"/>
              <w:marRight w:val="0"/>
              <w:marTop w:val="0"/>
              <w:marBottom w:val="0"/>
              <w:divBdr>
                <w:top w:val="none" w:sz="0" w:space="0" w:color="auto"/>
                <w:left w:val="none" w:sz="0" w:space="0" w:color="auto"/>
                <w:bottom w:val="none" w:sz="0" w:space="0" w:color="auto"/>
                <w:right w:val="none" w:sz="0" w:space="0" w:color="auto"/>
              </w:divBdr>
            </w:div>
            <w:div w:id="144410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2611">
      <w:bodyDiv w:val="1"/>
      <w:marLeft w:val="0"/>
      <w:marRight w:val="0"/>
      <w:marTop w:val="0"/>
      <w:marBottom w:val="0"/>
      <w:divBdr>
        <w:top w:val="none" w:sz="0" w:space="0" w:color="auto"/>
        <w:left w:val="none" w:sz="0" w:space="0" w:color="auto"/>
        <w:bottom w:val="none" w:sz="0" w:space="0" w:color="auto"/>
        <w:right w:val="none" w:sz="0" w:space="0" w:color="auto"/>
      </w:divBdr>
      <w:divsChild>
        <w:div w:id="2022194633">
          <w:marLeft w:val="0"/>
          <w:marRight w:val="0"/>
          <w:marTop w:val="0"/>
          <w:marBottom w:val="0"/>
          <w:divBdr>
            <w:top w:val="none" w:sz="0" w:space="0" w:color="auto"/>
            <w:left w:val="none" w:sz="0" w:space="0" w:color="auto"/>
            <w:bottom w:val="none" w:sz="0" w:space="0" w:color="auto"/>
            <w:right w:val="none" w:sz="0" w:space="0" w:color="auto"/>
          </w:divBdr>
          <w:divsChild>
            <w:div w:id="311183080">
              <w:marLeft w:val="0"/>
              <w:marRight w:val="0"/>
              <w:marTop w:val="0"/>
              <w:marBottom w:val="0"/>
              <w:divBdr>
                <w:top w:val="none" w:sz="0" w:space="0" w:color="auto"/>
                <w:left w:val="none" w:sz="0" w:space="0" w:color="auto"/>
                <w:bottom w:val="none" w:sz="0" w:space="0" w:color="auto"/>
                <w:right w:val="none" w:sz="0" w:space="0" w:color="auto"/>
              </w:divBdr>
            </w:div>
            <w:div w:id="1352994633">
              <w:marLeft w:val="0"/>
              <w:marRight w:val="0"/>
              <w:marTop w:val="0"/>
              <w:marBottom w:val="0"/>
              <w:divBdr>
                <w:top w:val="none" w:sz="0" w:space="0" w:color="auto"/>
                <w:left w:val="none" w:sz="0" w:space="0" w:color="auto"/>
                <w:bottom w:val="none" w:sz="0" w:space="0" w:color="auto"/>
                <w:right w:val="none" w:sz="0" w:space="0" w:color="auto"/>
              </w:divBdr>
            </w:div>
            <w:div w:id="20854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3">
      <w:bodyDiv w:val="1"/>
      <w:marLeft w:val="0"/>
      <w:marRight w:val="0"/>
      <w:marTop w:val="0"/>
      <w:marBottom w:val="0"/>
      <w:divBdr>
        <w:top w:val="none" w:sz="0" w:space="0" w:color="auto"/>
        <w:left w:val="none" w:sz="0" w:space="0" w:color="auto"/>
        <w:bottom w:val="none" w:sz="0" w:space="0" w:color="auto"/>
        <w:right w:val="none" w:sz="0" w:space="0" w:color="auto"/>
      </w:divBdr>
    </w:div>
    <w:div w:id="1592620265">
      <w:bodyDiv w:val="1"/>
      <w:marLeft w:val="0"/>
      <w:marRight w:val="0"/>
      <w:marTop w:val="0"/>
      <w:marBottom w:val="0"/>
      <w:divBdr>
        <w:top w:val="none" w:sz="0" w:space="0" w:color="auto"/>
        <w:left w:val="none" w:sz="0" w:space="0" w:color="auto"/>
        <w:bottom w:val="none" w:sz="0" w:space="0" w:color="auto"/>
        <w:right w:val="none" w:sz="0" w:space="0" w:color="auto"/>
      </w:divBdr>
      <w:divsChild>
        <w:div w:id="2119909039">
          <w:marLeft w:val="0"/>
          <w:marRight w:val="0"/>
          <w:marTop w:val="0"/>
          <w:marBottom w:val="0"/>
          <w:divBdr>
            <w:top w:val="none" w:sz="0" w:space="0" w:color="auto"/>
            <w:left w:val="none" w:sz="0" w:space="0" w:color="auto"/>
            <w:bottom w:val="none" w:sz="0" w:space="0" w:color="auto"/>
            <w:right w:val="none" w:sz="0" w:space="0" w:color="auto"/>
          </w:divBdr>
          <w:divsChild>
            <w:div w:id="6256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3315">
      <w:bodyDiv w:val="1"/>
      <w:marLeft w:val="0"/>
      <w:marRight w:val="0"/>
      <w:marTop w:val="0"/>
      <w:marBottom w:val="0"/>
      <w:divBdr>
        <w:top w:val="none" w:sz="0" w:space="0" w:color="auto"/>
        <w:left w:val="none" w:sz="0" w:space="0" w:color="auto"/>
        <w:bottom w:val="none" w:sz="0" w:space="0" w:color="auto"/>
        <w:right w:val="none" w:sz="0" w:space="0" w:color="auto"/>
      </w:divBdr>
    </w:div>
    <w:div w:id="1615164002">
      <w:bodyDiv w:val="1"/>
      <w:marLeft w:val="0"/>
      <w:marRight w:val="0"/>
      <w:marTop w:val="0"/>
      <w:marBottom w:val="0"/>
      <w:divBdr>
        <w:top w:val="none" w:sz="0" w:space="0" w:color="auto"/>
        <w:left w:val="none" w:sz="0" w:space="0" w:color="auto"/>
        <w:bottom w:val="none" w:sz="0" w:space="0" w:color="auto"/>
        <w:right w:val="none" w:sz="0" w:space="0" w:color="auto"/>
      </w:divBdr>
    </w:div>
    <w:div w:id="1616594077">
      <w:bodyDiv w:val="1"/>
      <w:marLeft w:val="0"/>
      <w:marRight w:val="0"/>
      <w:marTop w:val="0"/>
      <w:marBottom w:val="0"/>
      <w:divBdr>
        <w:top w:val="none" w:sz="0" w:space="0" w:color="auto"/>
        <w:left w:val="none" w:sz="0" w:space="0" w:color="auto"/>
        <w:bottom w:val="none" w:sz="0" w:space="0" w:color="auto"/>
        <w:right w:val="none" w:sz="0" w:space="0" w:color="auto"/>
      </w:divBdr>
    </w:div>
    <w:div w:id="1620455117">
      <w:bodyDiv w:val="1"/>
      <w:marLeft w:val="0"/>
      <w:marRight w:val="0"/>
      <w:marTop w:val="0"/>
      <w:marBottom w:val="0"/>
      <w:divBdr>
        <w:top w:val="none" w:sz="0" w:space="0" w:color="auto"/>
        <w:left w:val="none" w:sz="0" w:space="0" w:color="auto"/>
        <w:bottom w:val="none" w:sz="0" w:space="0" w:color="auto"/>
        <w:right w:val="none" w:sz="0" w:space="0" w:color="auto"/>
      </w:divBdr>
      <w:divsChild>
        <w:div w:id="1696736054">
          <w:marLeft w:val="0"/>
          <w:marRight w:val="0"/>
          <w:marTop w:val="0"/>
          <w:marBottom w:val="0"/>
          <w:divBdr>
            <w:top w:val="none" w:sz="0" w:space="0" w:color="auto"/>
            <w:left w:val="none" w:sz="0" w:space="0" w:color="auto"/>
            <w:bottom w:val="none" w:sz="0" w:space="0" w:color="auto"/>
            <w:right w:val="none" w:sz="0" w:space="0" w:color="auto"/>
          </w:divBdr>
          <w:divsChild>
            <w:div w:id="4325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80360">
      <w:bodyDiv w:val="1"/>
      <w:marLeft w:val="0"/>
      <w:marRight w:val="0"/>
      <w:marTop w:val="0"/>
      <w:marBottom w:val="0"/>
      <w:divBdr>
        <w:top w:val="none" w:sz="0" w:space="0" w:color="auto"/>
        <w:left w:val="none" w:sz="0" w:space="0" w:color="auto"/>
        <w:bottom w:val="none" w:sz="0" w:space="0" w:color="auto"/>
        <w:right w:val="none" w:sz="0" w:space="0" w:color="auto"/>
      </w:divBdr>
      <w:divsChild>
        <w:div w:id="303776678">
          <w:marLeft w:val="0"/>
          <w:marRight w:val="0"/>
          <w:marTop w:val="0"/>
          <w:marBottom w:val="0"/>
          <w:divBdr>
            <w:top w:val="none" w:sz="0" w:space="0" w:color="auto"/>
            <w:left w:val="none" w:sz="0" w:space="0" w:color="auto"/>
            <w:bottom w:val="none" w:sz="0" w:space="0" w:color="auto"/>
            <w:right w:val="none" w:sz="0" w:space="0" w:color="auto"/>
          </w:divBdr>
          <w:divsChild>
            <w:div w:id="52965879">
              <w:marLeft w:val="0"/>
              <w:marRight w:val="0"/>
              <w:marTop w:val="0"/>
              <w:marBottom w:val="0"/>
              <w:divBdr>
                <w:top w:val="none" w:sz="0" w:space="0" w:color="auto"/>
                <w:left w:val="none" w:sz="0" w:space="0" w:color="auto"/>
                <w:bottom w:val="none" w:sz="0" w:space="0" w:color="auto"/>
                <w:right w:val="none" w:sz="0" w:space="0" w:color="auto"/>
              </w:divBdr>
            </w:div>
            <w:div w:id="1815563587">
              <w:marLeft w:val="0"/>
              <w:marRight w:val="0"/>
              <w:marTop w:val="0"/>
              <w:marBottom w:val="0"/>
              <w:divBdr>
                <w:top w:val="none" w:sz="0" w:space="0" w:color="auto"/>
                <w:left w:val="none" w:sz="0" w:space="0" w:color="auto"/>
                <w:bottom w:val="none" w:sz="0" w:space="0" w:color="auto"/>
                <w:right w:val="none" w:sz="0" w:space="0" w:color="auto"/>
              </w:divBdr>
            </w:div>
            <w:div w:id="887841387">
              <w:marLeft w:val="0"/>
              <w:marRight w:val="0"/>
              <w:marTop w:val="0"/>
              <w:marBottom w:val="0"/>
              <w:divBdr>
                <w:top w:val="none" w:sz="0" w:space="0" w:color="auto"/>
                <w:left w:val="none" w:sz="0" w:space="0" w:color="auto"/>
                <w:bottom w:val="none" w:sz="0" w:space="0" w:color="auto"/>
                <w:right w:val="none" w:sz="0" w:space="0" w:color="auto"/>
              </w:divBdr>
            </w:div>
            <w:div w:id="1404642890">
              <w:marLeft w:val="0"/>
              <w:marRight w:val="0"/>
              <w:marTop w:val="0"/>
              <w:marBottom w:val="0"/>
              <w:divBdr>
                <w:top w:val="none" w:sz="0" w:space="0" w:color="auto"/>
                <w:left w:val="none" w:sz="0" w:space="0" w:color="auto"/>
                <w:bottom w:val="none" w:sz="0" w:space="0" w:color="auto"/>
                <w:right w:val="none" w:sz="0" w:space="0" w:color="auto"/>
              </w:divBdr>
            </w:div>
            <w:div w:id="1758284313">
              <w:marLeft w:val="0"/>
              <w:marRight w:val="0"/>
              <w:marTop w:val="0"/>
              <w:marBottom w:val="0"/>
              <w:divBdr>
                <w:top w:val="none" w:sz="0" w:space="0" w:color="auto"/>
                <w:left w:val="none" w:sz="0" w:space="0" w:color="auto"/>
                <w:bottom w:val="none" w:sz="0" w:space="0" w:color="auto"/>
                <w:right w:val="none" w:sz="0" w:space="0" w:color="auto"/>
              </w:divBdr>
            </w:div>
            <w:div w:id="1080716703">
              <w:marLeft w:val="0"/>
              <w:marRight w:val="0"/>
              <w:marTop w:val="0"/>
              <w:marBottom w:val="0"/>
              <w:divBdr>
                <w:top w:val="none" w:sz="0" w:space="0" w:color="auto"/>
                <w:left w:val="none" w:sz="0" w:space="0" w:color="auto"/>
                <w:bottom w:val="none" w:sz="0" w:space="0" w:color="auto"/>
                <w:right w:val="none" w:sz="0" w:space="0" w:color="auto"/>
              </w:divBdr>
            </w:div>
            <w:div w:id="619848728">
              <w:marLeft w:val="0"/>
              <w:marRight w:val="0"/>
              <w:marTop w:val="0"/>
              <w:marBottom w:val="0"/>
              <w:divBdr>
                <w:top w:val="none" w:sz="0" w:space="0" w:color="auto"/>
                <w:left w:val="none" w:sz="0" w:space="0" w:color="auto"/>
                <w:bottom w:val="none" w:sz="0" w:space="0" w:color="auto"/>
                <w:right w:val="none" w:sz="0" w:space="0" w:color="auto"/>
              </w:divBdr>
            </w:div>
            <w:div w:id="9979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4700">
      <w:bodyDiv w:val="1"/>
      <w:marLeft w:val="0"/>
      <w:marRight w:val="0"/>
      <w:marTop w:val="0"/>
      <w:marBottom w:val="0"/>
      <w:divBdr>
        <w:top w:val="none" w:sz="0" w:space="0" w:color="auto"/>
        <w:left w:val="none" w:sz="0" w:space="0" w:color="auto"/>
        <w:bottom w:val="none" w:sz="0" w:space="0" w:color="auto"/>
        <w:right w:val="none" w:sz="0" w:space="0" w:color="auto"/>
      </w:divBdr>
    </w:div>
    <w:div w:id="1708143560">
      <w:bodyDiv w:val="1"/>
      <w:marLeft w:val="0"/>
      <w:marRight w:val="0"/>
      <w:marTop w:val="0"/>
      <w:marBottom w:val="0"/>
      <w:divBdr>
        <w:top w:val="none" w:sz="0" w:space="0" w:color="auto"/>
        <w:left w:val="none" w:sz="0" w:space="0" w:color="auto"/>
        <w:bottom w:val="none" w:sz="0" w:space="0" w:color="auto"/>
        <w:right w:val="none" w:sz="0" w:space="0" w:color="auto"/>
      </w:divBdr>
    </w:div>
    <w:div w:id="1724211938">
      <w:bodyDiv w:val="1"/>
      <w:marLeft w:val="0"/>
      <w:marRight w:val="0"/>
      <w:marTop w:val="0"/>
      <w:marBottom w:val="0"/>
      <w:divBdr>
        <w:top w:val="none" w:sz="0" w:space="0" w:color="auto"/>
        <w:left w:val="none" w:sz="0" w:space="0" w:color="auto"/>
        <w:bottom w:val="none" w:sz="0" w:space="0" w:color="auto"/>
        <w:right w:val="none" w:sz="0" w:space="0" w:color="auto"/>
      </w:divBdr>
      <w:divsChild>
        <w:div w:id="830760009">
          <w:marLeft w:val="0"/>
          <w:marRight w:val="0"/>
          <w:marTop w:val="0"/>
          <w:marBottom w:val="0"/>
          <w:divBdr>
            <w:top w:val="none" w:sz="0" w:space="0" w:color="auto"/>
            <w:left w:val="none" w:sz="0" w:space="0" w:color="auto"/>
            <w:bottom w:val="none" w:sz="0" w:space="0" w:color="auto"/>
            <w:right w:val="none" w:sz="0" w:space="0" w:color="auto"/>
          </w:divBdr>
          <w:divsChild>
            <w:div w:id="779571822">
              <w:marLeft w:val="0"/>
              <w:marRight w:val="0"/>
              <w:marTop w:val="0"/>
              <w:marBottom w:val="0"/>
              <w:divBdr>
                <w:top w:val="none" w:sz="0" w:space="0" w:color="auto"/>
                <w:left w:val="none" w:sz="0" w:space="0" w:color="auto"/>
                <w:bottom w:val="none" w:sz="0" w:space="0" w:color="auto"/>
                <w:right w:val="none" w:sz="0" w:space="0" w:color="auto"/>
              </w:divBdr>
            </w:div>
            <w:div w:id="1784886742">
              <w:marLeft w:val="0"/>
              <w:marRight w:val="0"/>
              <w:marTop w:val="0"/>
              <w:marBottom w:val="0"/>
              <w:divBdr>
                <w:top w:val="none" w:sz="0" w:space="0" w:color="auto"/>
                <w:left w:val="none" w:sz="0" w:space="0" w:color="auto"/>
                <w:bottom w:val="none" w:sz="0" w:space="0" w:color="auto"/>
                <w:right w:val="none" w:sz="0" w:space="0" w:color="auto"/>
              </w:divBdr>
            </w:div>
            <w:div w:id="1579973909">
              <w:marLeft w:val="0"/>
              <w:marRight w:val="0"/>
              <w:marTop w:val="0"/>
              <w:marBottom w:val="0"/>
              <w:divBdr>
                <w:top w:val="none" w:sz="0" w:space="0" w:color="auto"/>
                <w:left w:val="none" w:sz="0" w:space="0" w:color="auto"/>
                <w:bottom w:val="none" w:sz="0" w:space="0" w:color="auto"/>
                <w:right w:val="none" w:sz="0" w:space="0" w:color="auto"/>
              </w:divBdr>
            </w:div>
            <w:div w:id="938217490">
              <w:marLeft w:val="0"/>
              <w:marRight w:val="0"/>
              <w:marTop w:val="0"/>
              <w:marBottom w:val="0"/>
              <w:divBdr>
                <w:top w:val="none" w:sz="0" w:space="0" w:color="auto"/>
                <w:left w:val="none" w:sz="0" w:space="0" w:color="auto"/>
                <w:bottom w:val="none" w:sz="0" w:space="0" w:color="auto"/>
                <w:right w:val="none" w:sz="0" w:space="0" w:color="auto"/>
              </w:divBdr>
            </w:div>
            <w:div w:id="4990200">
              <w:marLeft w:val="0"/>
              <w:marRight w:val="0"/>
              <w:marTop w:val="0"/>
              <w:marBottom w:val="0"/>
              <w:divBdr>
                <w:top w:val="none" w:sz="0" w:space="0" w:color="auto"/>
                <w:left w:val="none" w:sz="0" w:space="0" w:color="auto"/>
                <w:bottom w:val="none" w:sz="0" w:space="0" w:color="auto"/>
                <w:right w:val="none" w:sz="0" w:space="0" w:color="auto"/>
              </w:divBdr>
            </w:div>
            <w:div w:id="1336762226">
              <w:marLeft w:val="0"/>
              <w:marRight w:val="0"/>
              <w:marTop w:val="0"/>
              <w:marBottom w:val="0"/>
              <w:divBdr>
                <w:top w:val="none" w:sz="0" w:space="0" w:color="auto"/>
                <w:left w:val="none" w:sz="0" w:space="0" w:color="auto"/>
                <w:bottom w:val="none" w:sz="0" w:space="0" w:color="auto"/>
                <w:right w:val="none" w:sz="0" w:space="0" w:color="auto"/>
              </w:divBdr>
            </w:div>
            <w:div w:id="1000087015">
              <w:marLeft w:val="0"/>
              <w:marRight w:val="0"/>
              <w:marTop w:val="0"/>
              <w:marBottom w:val="0"/>
              <w:divBdr>
                <w:top w:val="none" w:sz="0" w:space="0" w:color="auto"/>
                <w:left w:val="none" w:sz="0" w:space="0" w:color="auto"/>
                <w:bottom w:val="none" w:sz="0" w:space="0" w:color="auto"/>
                <w:right w:val="none" w:sz="0" w:space="0" w:color="auto"/>
              </w:divBdr>
            </w:div>
            <w:div w:id="9361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7967">
      <w:bodyDiv w:val="1"/>
      <w:marLeft w:val="0"/>
      <w:marRight w:val="0"/>
      <w:marTop w:val="0"/>
      <w:marBottom w:val="0"/>
      <w:divBdr>
        <w:top w:val="none" w:sz="0" w:space="0" w:color="auto"/>
        <w:left w:val="none" w:sz="0" w:space="0" w:color="auto"/>
        <w:bottom w:val="none" w:sz="0" w:space="0" w:color="auto"/>
        <w:right w:val="none" w:sz="0" w:space="0" w:color="auto"/>
      </w:divBdr>
    </w:div>
    <w:div w:id="1866088679">
      <w:bodyDiv w:val="1"/>
      <w:marLeft w:val="0"/>
      <w:marRight w:val="0"/>
      <w:marTop w:val="0"/>
      <w:marBottom w:val="0"/>
      <w:divBdr>
        <w:top w:val="none" w:sz="0" w:space="0" w:color="auto"/>
        <w:left w:val="none" w:sz="0" w:space="0" w:color="auto"/>
        <w:bottom w:val="none" w:sz="0" w:space="0" w:color="auto"/>
        <w:right w:val="none" w:sz="0" w:space="0" w:color="auto"/>
      </w:divBdr>
    </w:div>
    <w:div w:id="1871264229">
      <w:bodyDiv w:val="1"/>
      <w:marLeft w:val="0"/>
      <w:marRight w:val="0"/>
      <w:marTop w:val="0"/>
      <w:marBottom w:val="0"/>
      <w:divBdr>
        <w:top w:val="none" w:sz="0" w:space="0" w:color="auto"/>
        <w:left w:val="none" w:sz="0" w:space="0" w:color="auto"/>
        <w:bottom w:val="none" w:sz="0" w:space="0" w:color="auto"/>
        <w:right w:val="none" w:sz="0" w:space="0" w:color="auto"/>
      </w:divBdr>
    </w:div>
    <w:div w:id="1879661371">
      <w:bodyDiv w:val="1"/>
      <w:marLeft w:val="0"/>
      <w:marRight w:val="0"/>
      <w:marTop w:val="0"/>
      <w:marBottom w:val="0"/>
      <w:divBdr>
        <w:top w:val="none" w:sz="0" w:space="0" w:color="auto"/>
        <w:left w:val="none" w:sz="0" w:space="0" w:color="auto"/>
        <w:bottom w:val="none" w:sz="0" w:space="0" w:color="auto"/>
        <w:right w:val="none" w:sz="0" w:space="0" w:color="auto"/>
      </w:divBdr>
    </w:div>
    <w:div w:id="1914195228">
      <w:bodyDiv w:val="1"/>
      <w:marLeft w:val="0"/>
      <w:marRight w:val="0"/>
      <w:marTop w:val="0"/>
      <w:marBottom w:val="0"/>
      <w:divBdr>
        <w:top w:val="none" w:sz="0" w:space="0" w:color="auto"/>
        <w:left w:val="none" w:sz="0" w:space="0" w:color="auto"/>
        <w:bottom w:val="none" w:sz="0" w:space="0" w:color="auto"/>
        <w:right w:val="none" w:sz="0" w:space="0" w:color="auto"/>
      </w:divBdr>
      <w:divsChild>
        <w:div w:id="321127934">
          <w:marLeft w:val="0"/>
          <w:marRight w:val="0"/>
          <w:marTop w:val="0"/>
          <w:marBottom w:val="0"/>
          <w:divBdr>
            <w:top w:val="none" w:sz="0" w:space="0" w:color="auto"/>
            <w:left w:val="none" w:sz="0" w:space="0" w:color="auto"/>
            <w:bottom w:val="none" w:sz="0" w:space="0" w:color="auto"/>
            <w:right w:val="none" w:sz="0" w:space="0" w:color="auto"/>
          </w:divBdr>
          <w:divsChild>
            <w:div w:id="1599832029">
              <w:marLeft w:val="0"/>
              <w:marRight w:val="0"/>
              <w:marTop w:val="0"/>
              <w:marBottom w:val="0"/>
              <w:divBdr>
                <w:top w:val="none" w:sz="0" w:space="0" w:color="auto"/>
                <w:left w:val="none" w:sz="0" w:space="0" w:color="auto"/>
                <w:bottom w:val="none" w:sz="0" w:space="0" w:color="auto"/>
                <w:right w:val="none" w:sz="0" w:space="0" w:color="auto"/>
              </w:divBdr>
            </w:div>
            <w:div w:id="16966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6274">
      <w:bodyDiv w:val="1"/>
      <w:marLeft w:val="0"/>
      <w:marRight w:val="0"/>
      <w:marTop w:val="0"/>
      <w:marBottom w:val="0"/>
      <w:divBdr>
        <w:top w:val="none" w:sz="0" w:space="0" w:color="auto"/>
        <w:left w:val="none" w:sz="0" w:space="0" w:color="auto"/>
        <w:bottom w:val="none" w:sz="0" w:space="0" w:color="auto"/>
        <w:right w:val="none" w:sz="0" w:space="0" w:color="auto"/>
      </w:divBdr>
    </w:div>
    <w:div w:id="1926762018">
      <w:bodyDiv w:val="1"/>
      <w:marLeft w:val="0"/>
      <w:marRight w:val="0"/>
      <w:marTop w:val="0"/>
      <w:marBottom w:val="0"/>
      <w:divBdr>
        <w:top w:val="none" w:sz="0" w:space="0" w:color="auto"/>
        <w:left w:val="none" w:sz="0" w:space="0" w:color="auto"/>
        <w:bottom w:val="none" w:sz="0" w:space="0" w:color="auto"/>
        <w:right w:val="none" w:sz="0" w:space="0" w:color="auto"/>
      </w:divBdr>
      <w:divsChild>
        <w:div w:id="876891238">
          <w:marLeft w:val="0"/>
          <w:marRight w:val="0"/>
          <w:marTop w:val="0"/>
          <w:marBottom w:val="0"/>
          <w:divBdr>
            <w:top w:val="none" w:sz="0" w:space="0" w:color="auto"/>
            <w:left w:val="none" w:sz="0" w:space="0" w:color="auto"/>
            <w:bottom w:val="none" w:sz="0" w:space="0" w:color="auto"/>
            <w:right w:val="none" w:sz="0" w:space="0" w:color="auto"/>
          </w:divBdr>
          <w:divsChild>
            <w:div w:id="19077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2702">
      <w:bodyDiv w:val="1"/>
      <w:marLeft w:val="0"/>
      <w:marRight w:val="0"/>
      <w:marTop w:val="0"/>
      <w:marBottom w:val="0"/>
      <w:divBdr>
        <w:top w:val="none" w:sz="0" w:space="0" w:color="auto"/>
        <w:left w:val="none" w:sz="0" w:space="0" w:color="auto"/>
        <w:bottom w:val="none" w:sz="0" w:space="0" w:color="auto"/>
        <w:right w:val="none" w:sz="0" w:space="0" w:color="auto"/>
      </w:divBdr>
      <w:divsChild>
        <w:div w:id="178784757">
          <w:marLeft w:val="0"/>
          <w:marRight w:val="0"/>
          <w:marTop w:val="0"/>
          <w:marBottom w:val="0"/>
          <w:divBdr>
            <w:top w:val="none" w:sz="0" w:space="0" w:color="auto"/>
            <w:left w:val="none" w:sz="0" w:space="0" w:color="auto"/>
            <w:bottom w:val="none" w:sz="0" w:space="0" w:color="auto"/>
            <w:right w:val="none" w:sz="0" w:space="0" w:color="auto"/>
          </w:divBdr>
          <w:divsChild>
            <w:div w:id="8975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2546">
      <w:bodyDiv w:val="1"/>
      <w:marLeft w:val="0"/>
      <w:marRight w:val="0"/>
      <w:marTop w:val="0"/>
      <w:marBottom w:val="0"/>
      <w:divBdr>
        <w:top w:val="none" w:sz="0" w:space="0" w:color="auto"/>
        <w:left w:val="none" w:sz="0" w:space="0" w:color="auto"/>
        <w:bottom w:val="none" w:sz="0" w:space="0" w:color="auto"/>
        <w:right w:val="none" w:sz="0" w:space="0" w:color="auto"/>
      </w:divBdr>
    </w:div>
    <w:div w:id="1993017492">
      <w:bodyDiv w:val="1"/>
      <w:marLeft w:val="0"/>
      <w:marRight w:val="0"/>
      <w:marTop w:val="0"/>
      <w:marBottom w:val="0"/>
      <w:divBdr>
        <w:top w:val="none" w:sz="0" w:space="0" w:color="auto"/>
        <w:left w:val="none" w:sz="0" w:space="0" w:color="auto"/>
        <w:bottom w:val="none" w:sz="0" w:space="0" w:color="auto"/>
        <w:right w:val="none" w:sz="0" w:space="0" w:color="auto"/>
      </w:divBdr>
    </w:div>
    <w:div w:id="2021078679">
      <w:bodyDiv w:val="1"/>
      <w:marLeft w:val="0"/>
      <w:marRight w:val="0"/>
      <w:marTop w:val="0"/>
      <w:marBottom w:val="0"/>
      <w:divBdr>
        <w:top w:val="none" w:sz="0" w:space="0" w:color="auto"/>
        <w:left w:val="none" w:sz="0" w:space="0" w:color="auto"/>
        <w:bottom w:val="none" w:sz="0" w:space="0" w:color="auto"/>
        <w:right w:val="none" w:sz="0" w:space="0" w:color="auto"/>
      </w:divBdr>
    </w:div>
    <w:div w:id="2067334256">
      <w:bodyDiv w:val="1"/>
      <w:marLeft w:val="0"/>
      <w:marRight w:val="0"/>
      <w:marTop w:val="0"/>
      <w:marBottom w:val="0"/>
      <w:divBdr>
        <w:top w:val="none" w:sz="0" w:space="0" w:color="auto"/>
        <w:left w:val="none" w:sz="0" w:space="0" w:color="auto"/>
        <w:bottom w:val="none" w:sz="0" w:space="0" w:color="auto"/>
        <w:right w:val="none" w:sz="0" w:space="0" w:color="auto"/>
      </w:divBdr>
      <w:divsChild>
        <w:div w:id="466123641">
          <w:marLeft w:val="0"/>
          <w:marRight w:val="0"/>
          <w:marTop w:val="0"/>
          <w:marBottom w:val="0"/>
          <w:divBdr>
            <w:top w:val="none" w:sz="0" w:space="0" w:color="auto"/>
            <w:left w:val="none" w:sz="0" w:space="0" w:color="auto"/>
            <w:bottom w:val="none" w:sz="0" w:space="0" w:color="auto"/>
            <w:right w:val="none" w:sz="0" w:space="0" w:color="auto"/>
          </w:divBdr>
          <w:divsChild>
            <w:div w:id="16030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207">
      <w:bodyDiv w:val="1"/>
      <w:marLeft w:val="0"/>
      <w:marRight w:val="0"/>
      <w:marTop w:val="0"/>
      <w:marBottom w:val="0"/>
      <w:divBdr>
        <w:top w:val="none" w:sz="0" w:space="0" w:color="auto"/>
        <w:left w:val="none" w:sz="0" w:space="0" w:color="auto"/>
        <w:bottom w:val="none" w:sz="0" w:space="0" w:color="auto"/>
        <w:right w:val="none" w:sz="0" w:space="0" w:color="auto"/>
      </w:divBdr>
      <w:divsChild>
        <w:div w:id="482352847">
          <w:marLeft w:val="0"/>
          <w:marRight w:val="0"/>
          <w:marTop w:val="0"/>
          <w:marBottom w:val="0"/>
          <w:divBdr>
            <w:top w:val="none" w:sz="0" w:space="0" w:color="auto"/>
            <w:left w:val="none" w:sz="0" w:space="0" w:color="auto"/>
            <w:bottom w:val="none" w:sz="0" w:space="0" w:color="auto"/>
            <w:right w:val="none" w:sz="0" w:space="0" w:color="auto"/>
          </w:divBdr>
        </w:div>
      </w:divsChild>
    </w:div>
    <w:div w:id="2097286555">
      <w:bodyDiv w:val="1"/>
      <w:marLeft w:val="0"/>
      <w:marRight w:val="0"/>
      <w:marTop w:val="0"/>
      <w:marBottom w:val="0"/>
      <w:divBdr>
        <w:top w:val="none" w:sz="0" w:space="0" w:color="auto"/>
        <w:left w:val="none" w:sz="0" w:space="0" w:color="auto"/>
        <w:bottom w:val="none" w:sz="0" w:space="0" w:color="auto"/>
        <w:right w:val="none" w:sz="0" w:space="0" w:color="auto"/>
      </w:divBdr>
    </w:div>
    <w:div w:id="2115201157">
      <w:bodyDiv w:val="1"/>
      <w:marLeft w:val="0"/>
      <w:marRight w:val="0"/>
      <w:marTop w:val="0"/>
      <w:marBottom w:val="0"/>
      <w:divBdr>
        <w:top w:val="none" w:sz="0" w:space="0" w:color="auto"/>
        <w:left w:val="none" w:sz="0" w:space="0" w:color="auto"/>
        <w:bottom w:val="none" w:sz="0" w:space="0" w:color="auto"/>
        <w:right w:val="none" w:sz="0" w:space="0" w:color="auto"/>
      </w:divBdr>
    </w:div>
    <w:div w:id="2143230654">
      <w:bodyDiv w:val="1"/>
      <w:marLeft w:val="0"/>
      <w:marRight w:val="0"/>
      <w:marTop w:val="0"/>
      <w:marBottom w:val="0"/>
      <w:divBdr>
        <w:top w:val="none" w:sz="0" w:space="0" w:color="auto"/>
        <w:left w:val="none" w:sz="0" w:space="0" w:color="auto"/>
        <w:bottom w:val="none" w:sz="0" w:space="0" w:color="auto"/>
        <w:right w:val="none" w:sz="0" w:space="0" w:color="auto"/>
      </w:divBdr>
      <w:divsChild>
        <w:div w:id="429357078">
          <w:marLeft w:val="0"/>
          <w:marRight w:val="0"/>
          <w:marTop w:val="0"/>
          <w:marBottom w:val="0"/>
          <w:divBdr>
            <w:top w:val="none" w:sz="0" w:space="0" w:color="auto"/>
            <w:left w:val="none" w:sz="0" w:space="0" w:color="auto"/>
            <w:bottom w:val="none" w:sz="0" w:space="0" w:color="auto"/>
            <w:right w:val="none" w:sz="0" w:space="0" w:color="auto"/>
          </w:divBdr>
          <w:divsChild>
            <w:div w:id="253517032">
              <w:marLeft w:val="0"/>
              <w:marRight w:val="0"/>
              <w:marTop w:val="0"/>
              <w:marBottom w:val="0"/>
              <w:divBdr>
                <w:top w:val="none" w:sz="0" w:space="0" w:color="auto"/>
                <w:left w:val="none" w:sz="0" w:space="0" w:color="auto"/>
                <w:bottom w:val="none" w:sz="0" w:space="0" w:color="auto"/>
                <w:right w:val="none" w:sz="0" w:space="0" w:color="auto"/>
              </w:divBdr>
            </w:div>
            <w:div w:id="1508399533">
              <w:marLeft w:val="0"/>
              <w:marRight w:val="0"/>
              <w:marTop w:val="0"/>
              <w:marBottom w:val="0"/>
              <w:divBdr>
                <w:top w:val="none" w:sz="0" w:space="0" w:color="auto"/>
                <w:left w:val="none" w:sz="0" w:space="0" w:color="auto"/>
                <w:bottom w:val="none" w:sz="0" w:space="0" w:color="auto"/>
                <w:right w:val="none" w:sz="0" w:space="0" w:color="auto"/>
              </w:divBdr>
            </w:div>
            <w:div w:id="1474369271">
              <w:marLeft w:val="0"/>
              <w:marRight w:val="0"/>
              <w:marTop w:val="0"/>
              <w:marBottom w:val="0"/>
              <w:divBdr>
                <w:top w:val="none" w:sz="0" w:space="0" w:color="auto"/>
                <w:left w:val="none" w:sz="0" w:space="0" w:color="auto"/>
                <w:bottom w:val="none" w:sz="0" w:space="0" w:color="auto"/>
                <w:right w:val="none" w:sz="0" w:space="0" w:color="auto"/>
              </w:divBdr>
            </w:div>
            <w:div w:id="508175496">
              <w:marLeft w:val="0"/>
              <w:marRight w:val="0"/>
              <w:marTop w:val="0"/>
              <w:marBottom w:val="0"/>
              <w:divBdr>
                <w:top w:val="none" w:sz="0" w:space="0" w:color="auto"/>
                <w:left w:val="none" w:sz="0" w:space="0" w:color="auto"/>
                <w:bottom w:val="none" w:sz="0" w:space="0" w:color="auto"/>
                <w:right w:val="none" w:sz="0" w:space="0" w:color="auto"/>
              </w:divBdr>
            </w:div>
            <w:div w:id="235479745">
              <w:marLeft w:val="0"/>
              <w:marRight w:val="0"/>
              <w:marTop w:val="0"/>
              <w:marBottom w:val="0"/>
              <w:divBdr>
                <w:top w:val="none" w:sz="0" w:space="0" w:color="auto"/>
                <w:left w:val="none" w:sz="0" w:space="0" w:color="auto"/>
                <w:bottom w:val="none" w:sz="0" w:space="0" w:color="auto"/>
                <w:right w:val="none" w:sz="0" w:space="0" w:color="auto"/>
              </w:divBdr>
            </w:div>
            <w:div w:id="1311984116">
              <w:marLeft w:val="0"/>
              <w:marRight w:val="0"/>
              <w:marTop w:val="0"/>
              <w:marBottom w:val="0"/>
              <w:divBdr>
                <w:top w:val="none" w:sz="0" w:space="0" w:color="auto"/>
                <w:left w:val="none" w:sz="0" w:space="0" w:color="auto"/>
                <w:bottom w:val="none" w:sz="0" w:space="0" w:color="auto"/>
                <w:right w:val="none" w:sz="0" w:space="0" w:color="auto"/>
              </w:divBdr>
            </w:div>
            <w:div w:id="552234914">
              <w:marLeft w:val="0"/>
              <w:marRight w:val="0"/>
              <w:marTop w:val="0"/>
              <w:marBottom w:val="0"/>
              <w:divBdr>
                <w:top w:val="none" w:sz="0" w:space="0" w:color="auto"/>
                <w:left w:val="none" w:sz="0" w:space="0" w:color="auto"/>
                <w:bottom w:val="none" w:sz="0" w:space="0" w:color="auto"/>
                <w:right w:val="none" w:sz="0" w:space="0" w:color="auto"/>
              </w:divBdr>
            </w:div>
            <w:div w:id="13266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cfr.gov/current/title-34/subtitle-B/chapter-III/part-300" TargetMode="External"/><Relationship Id="rId26" Type="http://schemas.openxmlformats.org/officeDocument/2006/relationships/hyperlink" Target="https://www.ecfr.gov/current/title-34/subtitle-B/chapter-III/part-300" TargetMode="External"/><Relationship Id="rId3" Type="http://schemas.openxmlformats.org/officeDocument/2006/relationships/customXml" Target="../customXml/item3.xml"/><Relationship Id="rId21" Type="http://schemas.openxmlformats.org/officeDocument/2006/relationships/hyperlink" Target="https://www.ecfr.gov/current/title-34/subtitle-B/chapter-III/part-300" TargetMode="External"/><Relationship Id="rId7" Type="http://schemas.openxmlformats.org/officeDocument/2006/relationships/settings" Target="settings.xml"/><Relationship Id="rId12" Type="http://schemas.openxmlformats.org/officeDocument/2006/relationships/hyperlink" Target="https://ectacenter.org/topics/iep/iep-placement.asp" TargetMode="External"/><Relationship Id="rId17" Type="http://schemas.openxmlformats.org/officeDocument/2006/relationships/hyperlink" Target="https://www.ecfr.gov/current/title-34/subtitle-B/chapter-III/part-300" TargetMode="External"/><Relationship Id="rId25" Type="http://schemas.openxmlformats.org/officeDocument/2006/relationships/hyperlink" Target="https://ectacenter.org/topics/iep/iep-placement.as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urrent/title-34/subtitle-B/chapter-III/part-300" TargetMode="External"/><Relationship Id="rId20" Type="http://schemas.openxmlformats.org/officeDocument/2006/relationships/hyperlink" Target="https://www.ecfr.gov/current/title-34/subtitle-B/chapter-III/part-300" TargetMode="External"/><Relationship Id="rId29" Type="http://schemas.openxmlformats.org/officeDocument/2006/relationships/hyperlink" Target="https://www.ecfr.gov/current/title-34/subtitle-B/chapter-III/part-3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cfr.gov/current/title-34/subtitle-B/chapter-III/part-30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fr.gov/current/title-34/subtitle-B/chapter-III/part-300" TargetMode="External"/><Relationship Id="rId23" Type="http://schemas.openxmlformats.org/officeDocument/2006/relationships/hyperlink" Target="https://www.ecfr.gov/current/title-34/subtitle-B/chapter-III/part-300" TargetMode="External"/><Relationship Id="rId28" Type="http://schemas.openxmlformats.org/officeDocument/2006/relationships/hyperlink" Target="https://www.ecfr.gov/current/title-34/subtitle-B/chapter-III/part-300" TargetMode="External"/><Relationship Id="rId10" Type="http://schemas.openxmlformats.org/officeDocument/2006/relationships/endnotes" Target="endnotes.xml"/><Relationship Id="rId19" Type="http://schemas.openxmlformats.org/officeDocument/2006/relationships/hyperlink" Target="https://www.ecfr.gov/current/title-34/subtitle-B/chapter-III/part-300"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34/subtitle-B/chapter-III/part-300" TargetMode="External"/><Relationship Id="rId22" Type="http://schemas.openxmlformats.org/officeDocument/2006/relationships/hyperlink" Target="https://www.ecfr.gov/current/title-34/subtitle-B/chapter-III/part-300" TargetMode="External"/><Relationship Id="rId27" Type="http://schemas.openxmlformats.org/officeDocument/2006/relationships/hyperlink" Target="https://www.ecfr.gov/current/title-34/subtitle-B/chapter-III/part-300" TargetMode="External"/><Relationship Id="rId30" Type="http://schemas.openxmlformats.org/officeDocument/2006/relationships/hyperlink" Target="https://www.ecfr.gov/current/title-34/subtitle-B/chapter-III/part-300"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9FC4C8E81C74EA077FD4A6A616E7F" ma:contentTypeVersion="11" ma:contentTypeDescription="Create a new document." ma:contentTypeScope="" ma:versionID="e1b20d3fa2f84900e76f6057e6c59973">
  <xsd:schema xmlns:xsd="http://www.w3.org/2001/XMLSchema" xmlns:xs="http://www.w3.org/2001/XMLSchema" xmlns:p="http://schemas.microsoft.com/office/2006/metadata/properties" xmlns:ns2="8d8b1221-cb47-43e5-997b-7d0bdebf637a" xmlns:ns3="09c8a845-e7a6-41fb-9590-158bae58e4d1" targetNamespace="http://schemas.microsoft.com/office/2006/metadata/properties" ma:root="true" ma:fieldsID="d6a805ab112e715c366eaa5f8e71252f" ns2:_="" ns3:_="">
    <xsd:import namespace="8d8b1221-cb47-43e5-997b-7d0bdebf637a"/>
    <xsd:import namespace="09c8a845-e7a6-41fb-9590-158bae58e4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b1221-cb47-43e5-997b-7d0bdebf63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8a845-e7a6-41fb-9590-158bae58e4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F8A3F-2E37-422D-8767-F9C578AE89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322C89-70A9-4262-9BE2-71704DDE3563}">
  <ds:schemaRefs>
    <ds:schemaRef ds:uri="http://schemas.microsoft.com/sharepoint/v3/contenttype/forms"/>
  </ds:schemaRefs>
</ds:datastoreItem>
</file>

<file path=customXml/itemProps3.xml><?xml version="1.0" encoding="utf-8"?>
<ds:datastoreItem xmlns:ds="http://schemas.openxmlformats.org/officeDocument/2006/customXml" ds:itemID="{4B9AE614-9224-4D5C-B41C-7003E9E17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b1221-cb47-43e5-997b-7d0bdebf637a"/>
    <ds:schemaRef ds:uri="09c8a845-e7a6-41fb-9590-158bae58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138F5-F4F1-FB43-9544-116DA75E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Effective IEP Process: Action Review</vt:lpstr>
    </vt:vector>
  </TitlesOfParts>
  <Manager/>
  <Company/>
  <LinksUpToDate>false</LinksUpToDate>
  <CharactersWithSpaces>5786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IEP Process Action Review</dc:title>
  <dc:subject/>
  <dc:creator>ECTA Center</dc:creator>
  <cp:keywords/>
  <dc:description/>
  <cp:lastModifiedBy>Lazara, Alexander Morris</cp:lastModifiedBy>
  <cp:revision>420</cp:revision>
  <dcterms:created xsi:type="dcterms:W3CDTF">2020-10-28T10:51:00Z</dcterms:created>
  <dcterms:modified xsi:type="dcterms:W3CDTF">2022-08-11T17:13:00Z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0x010100C2C9FC4C8E81C74EA077FD4A6A616E7F</vt:lpwstr>
  </property>
</Properties>
</file>