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B88CD" w14:textId="77777777" w:rsidR="00CF4FB8" w:rsidRPr="00EF4BEB" w:rsidRDefault="00CF4FB8" w:rsidP="00CF4FB8">
      <w:pPr>
        <w:spacing w:after="0"/>
        <w:jc w:val="center"/>
        <w:rPr>
          <w:rFonts w:ascii="Arial" w:hAnsi="Arial" w:cs="Arial"/>
          <w:b/>
          <w:color w:val="6167B4"/>
          <w:sz w:val="24"/>
          <w:szCs w:val="24"/>
        </w:rPr>
      </w:pPr>
      <w:r w:rsidRPr="00EF4BEB">
        <w:rPr>
          <w:rFonts w:ascii="Arial" w:hAnsi="Arial" w:cs="Arial"/>
          <w:b/>
          <w:color w:val="6167B4"/>
          <w:sz w:val="24"/>
          <w:szCs w:val="24"/>
        </w:rPr>
        <w:t>Attachment 2</w:t>
      </w:r>
    </w:p>
    <w:p w14:paraId="177C040E" w14:textId="77777777" w:rsidR="00CF4FB8" w:rsidRPr="00EF4BEB" w:rsidRDefault="00CF4FB8" w:rsidP="00CF4FB8">
      <w:pPr>
        <w:rPr>
          <w:b/>
          <w:sz w:val="4"/>
          <w:szCs w:val="24"/>
        </w:rPr>
      </w:pPr>
    </w:p>
    <w:p w14:paraId="0BB44FED" w14:textId="77777777" w:rsidR="00CF4FB8" w:rsidRPr="001F732A" w:rsidRDefault="00CF4FB8" w:rsidP="00CF4FB8">
      <w:pPr>
        <w:spacing w:after="0" w:line="480" w:lineRule="exact"/>
        <w:jc w:val="center"/>
        <w:rPr>
          <w:rFonts w:ascii="Arial Black" w:hAnsi="Arial Black"/>
          <w:b/>
          <w:color w:val="A6A6A6"/>
          <w:spacing w:val="-12"/>
          <w:sz w:val="48"/>
          <w:szCs w:val="40"/>
        </w:rPr>
      </w:pPr>
      <w:r w:rsidRPr="001F732A">
        <w:rPr>
          <w:rFonts w:ascii="Arial Black" w:hAnsi="Arial Black"/>
          <w:b/>
          <w:color w:val="A6A6A6"/>
          <w:spacing w:val="-12"/>
          <w:sz w:val="48"/>
          <w:szCs w:val="40"/>
        </w:rPr>
        <w:t xml:space="preserve">State Capacity and Staffing </w:t>
      </w:r>
    </w:p>
    <w:p w14:paraId="1F6AEB7A" w14:textId="77777777" w:rsidR="00CF4FB8" w:rsidRPr="001F732A" w:rsidRDefault="00CF4FB8" w:rsidP="00CF4FB8">
      <w:pPr>
        <w:spacing w:after="0" w:line="480" w:lineRule="exact"/>
        <w:jc w:val="center"/>
        <w:rPr>
          <w:rFonts w:ascii="Arial Black" w:hAnsi="Arial Black"/>
          <w:b/>
          <w:color w:val="A6A6A6"/>
          <w:spacing w:val="-12"/>
          <w:sz w:val="48"/>
          <w:szCs w:val="40"/>
        </w:rPr>
      </w:pPr>
      <w:r w:rsidRPr="001F732A">
        <w:rPr>
          <w:rFonts w:ascii="Arial Black" w:hAnsi="Arial Black"/>
          <w:b/>
          <w:color w:val="A6A6A6"/>
          <w:spacing w:val="-12"/>
          <w:sz w:val="48"/>
          <w:szCs w:val="40"/>
        </w:rPr>
        <w:t xml:space="preserve">Related to Monitoring and </w:t>
      </w:r>
    </w:p>
    <w:p w14:paraId="63D85985" w14:textId="1D40331F" w:rsidR="00CF4FB8" w:rsidRPr="00DB1CD5" w:rsidRDefault="00DB1CD5" w:rsidP="00CF4FB8">
      <w:pPr>
        <w:spacing w:after="0" w:line="480" w:lineRule="exact"/>
        <w:jc w:val="center"/>
        <w:rPr>
          <w:rFonts w:ascii="Arial Black" w:hAnsi="Arial Black"/>
          <w:b/>
          <w:color w:val="5F5F5F"/>
          <w:spacing w:val="-12"/>
          <w:sz w:val="48"/>
          <w:szCs w:val="40"/>
        </w:rPr>
      </w:pPr>
      <w:r w:rsidRPr="001F732A">
        <w:rPr>
          <w:noProof/>
          <w:sz w:val="48"/>
        </w:rPr>
        <mc:AlternateContent>
          <mc:Choice Requires="wps">
            <w:drawing>
              <wp:anchor distT="0" distB="0" distL="114300" distR="114300" simplePos="0" relativeHeight="251665408" behindDoc="0" locked="0" layoutInCell="1" allowOverlap="1" wp14:anchorId="4A0423F9" wp14:editId="5A9EE83C">
                <wp:simplePos x="0" y="0"/>
                <wp:positionH relativeFrom="column">
                  <wp:posOffset>0</wp:posOffset>
                </wp:positionH>
                <wp:positionV relativeFrom="paragraph">
                  <wp:posOffset>542925</wp:posOffset>
                </wp:positionV>
                <wp:extent cx="5816600" cy="4013200"/>
                <wp:effectExtent l="0" t="2540" r="3175" b="3810"/>
                <wp:wrapSquare wrapText="bothSides"/>
                <wp:docPr id="19150429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01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6FED" w14:textId="46BE4FE6" w:rsidR="00CF4FB8" w:rsidRDefault="00DB1CD5">
                            <w:r w:rsidRPr="00383ECF">
                              <w:rPr>
                                <w:noProof/>
                              </w:rPr>
                              <w:drawing>
                                <wp:inline distT="0" distB="0" distL="0" distR="0" wp14:anchorId="0E0C0FF0" wp14:editId="20D26E1A">
                                  <wp:extent cx="1745615" cy="607695"/>
                                  <wp:effectExtent l="0" t="0" r="0" b="0"/>
                                  <wp:docPr id="2" name="Picture 1" descr="RR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RC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5615" cy="607695"/>
                                          </a:xfrm>
                                          <a:prstGeom prst="rect">
                                            <a:avLst/>
                                          </a:prstGeom>
                                          <a:noFill/>
                                          <a:ln>
                                            <a:noFill/>
                                          </a:ln>
                                        </pic:spPr>
                                      </pic:pic>
                                    </a:graphicData>
                                  </a:graphic>
                                </wp:inline>
                              </w:drawing>
                            </w:r>
                            <w:r w:rsidRPr="00DC5843">
                              <w:rPr>
                                <w:b/>
                                <w:noProof/>
                                <w:sz w:val="24"/>
                                <w:szCs w:val="24"/>
                              </w:rPr>
                              <w:drawing>
                                <wp:inline distT="0" distB="0" distL="0" distR="0" wp14:anchorId="76F53D7F" wp14:editId="67800CBB">
                                  <wp:extent cx="5813425" cy="4010660"/>
                                  <wp:effectExtent l="0" t="0" r="0" b="0"/>
                                  <wp:docPr id="1" name="Picture 1" descr="Four preschool children paying outside in a sa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ur preschool children paying outside in a sand box"/>
                                          <pic:cNvPicPr>
                                            <a:picLocks noChangeAspect="1" noChangeArrowheads="1"/>
                                          </pic:cNvPicPr>
                                        </pic:nvPicPr>
                                        <pic:blipFill>
                                          <a:blip r:embed="rId8">
                                            <a:extLst>
                                              <a:ext uri="{28A0092B-C50C-407E-A947-70E740481C1C}">
                                                <a14:useLocalDpi xmlns:a14="http://schemas.microsoft.com/office/drawing/2010/main" val="0"/>
                                              </a:ext>
                                            </a:extLst>
                                          </a:blip>
                                          <a:srcRect t="4512" r="7724"/>
                                          <a:stretch>
                                            <a:fillRect/>
                                          </a:stretch>
                                        </pic:blipFill>
                                        <pic:spPr bwMode="auto">
                                          <a:xfrm>
                                            <a:off x="0" y="0"/>
                                            <a:ext cx="5813425" cy="4010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23F9" id="_x0000_t202" coordsize="21600,21600" o:spt="202" path="m,l,21600r21600,l21600,xe">
                <v:stroke joinstyle="miter"/>
                <v:path gradientshapeok="t" o:connecttype="rect"/>
              </v:shapetype>
              <v:shape id="Text Box 24" o:spid="_x0000_s1026" type="#_x0000_t202" style="position:absolute;left:0;text-align:left;margin-left:0;margin-top:42.75pt;width:458pt;height:3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" filled="f" stroked="f">
                <v:textbox inset="0,0,0,0">
                  <w:txbxContent>
                    <w:p w14:paraId="6B4D6FED" w14:textId="46BE4FE6" w:rsidR="00CF4FB8" w:rsidRDefault="00DB1CD5">
                      <w:r w:rsidRPr="00383ECF">
                        <w:rPr>
                          <w:noProof/>
                        </w:rPr>
                        <w:drawing>
                          <wp:inline distT="0" distB="0" distL="0" distR="0" wp14:anchorId="0E0C0FF0" wp14:editId="20D26E1A">
                            <wp:extent cx="1745615" cy="607695"/>
                            <wp:effectExtent l="0" t="0" r="0" b="0"/>
                            <wp:docPr id="2" name="Picture 1" descr="RR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RC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5615" cy="607695"/>
                                    </a:xfrm>
                                    <a:prstGeom prst="rect">
                                      <a:avLst/>
                                    </a:prstGeom>
                                    <a:noFill/>
                                    <a:ln>
                                      <a:noFill/>
                                    </a:ln>
                                  </pic:spPr>
                                </pic:pic>
                              </a:graphicData>
                            </a:graphic>
                          </wp:inline>
                        </w:drawing>
                      </w:r>
                      <w:r w:rsidRPr="00DC5843">
                        <w:rPr>
                          <w:b/>
                          <w:noProof/>
                          <w:sz w:val="24"/>
                          <w:szCs w:val="24"/>
                        </w:rPr>
                        <w:drawing>
                          <wp:inline distT="0" distB="0" distL="0" distR="0" wp14:anchorId="76F53D7F" wp14:editId="67800CBB">
                            <wp:extent cx="5813425" cy="4010660"/>
                            <wp:effectExtent l="0" t="0" r="0" b="0"/>
                            <wp:docPr id="1" name="Picture 1" descr="Four preschool children paying outside in a sa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ur preschool children paying outside in a sand box"/>
                                    <pic:cNvPicPr>
                                      <a:picLocks noChangeAspect="1" noChangeArrowheads="1"/>
                                    </pic:cNvPicPr>
                                  </pic:nvPicPr>
                                  <pic:blipFill>
                                    <a:blip r:embed="rId8">
                                      <a:extLst>
                                        <a:ext uri="{28A0092B-C50C-407E-A947-70E740481C1C}">
                                          <a14:useLocalDpi xmlns:a14="http://schemas.microsoft.com/office/drawing/2010/main" val="0"/>
                                        </a:ext>
                                      </a:extLst>
                                    </a:blip>
                                    <a:srcRect t="4512" r="7724"/>
                                    <a:stretch>
                                      <a:fillRect/>
                                    </a:stretch>
                                  </pic:blipFill>
                                  <pic:spPr bwMode="auto">
                                    <a:xfrm>
                                      <a:off x="0" y="0"/>
                                      <a:ext cx="5813425" cy="4010660"/>
                                    </a:xfrm>
                                    <a:prstGeom prst="rect">
                                      <a:avLst/>
                                    </a:prstGeom>
                                    <a:noFill/>
                                    <a:ln>
                                      <a:noFill/>
                                    </a:ln>
                                  </pic:spPr>
                                </pic:pic>
                              </a:graphicData>
                            </a:graphic>
                          </wp:inline>
                        </w:drawing>
                      </w:r>
                    </w:p>
                  </w:txbxContent>
                </v:textbox>
                <w10:wrap type="square"/>
              </v:shape>
            </w:pict>
          </mc:Fallback>
        </mc:AlternateContent>
      </w:r>
      <w:proofErr w:type="gramStart"/>
      <w:r w:rsidR="00CF4FB8" w:rsidRPr="00DB1CD5">
        <w:rPr>
          <w:rFonts w:ascii="Arial Black" w:hAnsi="Arial Black"/>
          <w:b/>
          <w:color w:val="5F5F5F"/>
          <w:spacing w:val="-12"/>
          <w:sz w:val="48"/>
          <w:szCs w:val="40"/>
        </w:rPr>
        <w:t>Program</w:t>
      </w:r>
      <w:proofErr w:type="gramEnd"/>
      <w:r w:rsidR="00CF4FB8" w:rsidRPr="00DB1CD5">
        <w:rPr>
          <w:rFonts w:ascii="Arial Black" w:hAnsi="Arial Black"/>
          <w:b/>
          <w:color w:val="5F5F5F"/>
          <w:spacing w:val="-12"/>
          <w:sz w:val="48"/>
          <w:szCs w:val="40"/>
        </w:rPr>
        <w:t xml:space="preserve"> Improvement</w:t>
      </w:r>
    </w:p>
    <w:p w14:paraId="7DEF37FA" w14:textId="77777777" w:rsidR="00CF4FB8" w:rsidRPr="00DC5843" w:rsidRDefault="00CF4FB8" w:rsidP="00CF4FB8">
      <w:pPr>
        <w:jc w:val="center"/>
        <w:rPr>
          <w:b/>
          <w:sz w:val="16"/>
          <w:szCs w:val="24"/>
        </w:rPr>
      </w:pPr>
    </w:p>
    <w:p w14:paraId="5D436AE7" w14:textId="33D81E4A" w:rsidR="00CF4FB8" w:rsidRPr="00DC5843" w:rsidRDefault="00DB1CD5" w:rsidP="00CF4FB8">
      <w:pPr>
        <w:jc w:val="center"/>
        <w:rPr>
          <w:b/>
          <w:sz w:val="20"/>
          <w:szCs w:val="24"/>
        </w:rPr>
      </w:pPr>
      <w:r>
        <w:rPr>
          <w:b/>
          <w:noProof/>
          <w:sz w:val="24"/>
          <w:szCs w:val="24"/>
        </w:rPr>
        <mc:AlternateContent>
          <mc:Choice Requires="wpg">
            <w:drawing>
              <wp:anchor distT="0" distB="0" distL="114300" distR="114300" simplePos="0" relativeHeight="251664384" behindDoc="0" locked="0" layoutInCell="1" allowOverlap="1" wp14:anchorId="1BE4D922" wp14:editId="55122311">
                <wp:simplePos x="0" y="0"/>
                <wp:positionH relativeFrom="column">
                  <wp:posOffset>-114300</wp:posOffset>
                </wp:positionH>
                <wp:positionV relativeFrom="paragraph">
                  <wp:posOffset>231775</wp:posOffset>
                </wp:positionV>
                <wp:extent cx="6050280" cy="2133600"/>
                <wp:effectExtent l="0" t="2540" r="0" b="0"/>
                <wp:wrapTight wrapText="bothSides">
                  <wp:wrapPolygon edited="0">
                    <wp:start x="14627" y="13886"/>
                    <wp:lineTo x="14627" y="21407"/>
                    <wp:lineTo x="21600" y="21407"/>
                    <wp:lineTo x="21600" y="13886"/>
                    <wp:lineTo x="14627" y="13886"/>
                  </wp:wrapPolygon>
                </wp:wrapTight>
                <wp:docPr id="8449086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2133600"/>
                          <a:chOff x="1440" y="10980"/>
                          <a:chExt cx="9528" cy="3360"/>
                        </a:xfrm>
                      </wpg:grpSpPr>
                      <wps:wsp>
                        <wps:cNvPr id="1588385566" name="Text Box 18"/>
                        <wps:cNvSpPr txBox="1">
                          <a:spLocks noChangeArrowheads="1"/>
                        </wps:cNvSpPr>
                        <wps:spPr bwMode="auto">
                          <a:xfrm>
                            <a:off x="7920" y="13140"/>
                            <a:ext cx="3048"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F6272" w14:textId="440674DE" w:rsidR="00CF4FB8" w:rsidRDefault="00CF4FB8" w:rsidP="00CF4FB8"/>
                          </w:txbxContent>
                        </wps:txbx>
                        <wps:bodyPr rot="0" vert="horz" wrap="square" lIns="91440" tIns="45720" rIns="91440" bIns="45720" anchor="t" anchorCtr="0" upright="1">
                          <a:noAutofit/>
                        </wps:bodyPr>
                      </wps:wsp>
                      <wps:wsp>
                        <wps:cNvPr id="200247879" name="Text Box 19"/>
                        <wps:cNvSpPr txBox="1">
                          <a:spLocks noChangeArrowheads="1"/>
                        </wps:cNvSpPr>
                        <wps:spPr bwMode="auto">
                          <a:xfrm>
                            <a:off x="6660" y="10980"/>
                            <a:ext cx="41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4B44" w14:textId="600173B8" w:rsidR="00CF4FB8" w:rsidRDefault="00DB1CD5">
                              <w:r w:rsidRPr="009121E2">
                                <w:rPr>
                                  <w:noProof/>
                                  <w:color w:val="4A509D"/>
                                  <w:sz w:val="28"/>
                                  <w:szCs w:val="28"/>
                                </w:rPr>
                                <w:drawing>
                                  <wp:inline distT="0" distB="0" distL="0" distR="0" wp14:anchorId="28F52896" wp14:editId="6D24F59A">
                                    <wp:extent cx="2524760" cy="576580"/>
                                    <wp:effectExtent l="0" t="0" r="0" b="0"/>
                                    <wp:docPr id="3" name="Picture 2" descr="Priority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iority Tea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760" cy="57658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361163239" name="Text Box 21"/>
                        <wps:cNvSpPr txBox="1">
                          <a:spLocks noChangeArrowheads="1"/>
                        </wps:cNvSpPr>
                        <wps:spPr bwMode="auto">
                          <a:xfrm>
                            <a:off x="1440" y="12960"/>
                            <a:ext cx="21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54BD" w14:textId="77777777" w:rsidR="00CF4FB8" w:rsidRDefault="00CF4FB8">
                              <w:r>
                                <w:fldChar w:fldCharType="begin"/>
                              </w:r>
                              <w:r w:rsidRPr="009C4D5B">
                                <w:rPr>
                                  <w:lang w:val="fr-FR"/>
                                </w:rPr>
                                <w:instrText xml:space="preserve"> INCLUDEPICTURE  \d "http://www.nectac.org/~intranet/branding/nectac-logo-2007-text-breaks.emf" \* MERGEFORMATINET </w:instrText>
                              </w:r>
                              <w:r>
                                <w:fldChar w:fldCharType="separate"/>
                              </w:r>
                              <w:r>
                                <w:pict w14:anchorId="6022D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1.25pt;height:41.75pt">
                                    <v:imagedata r:id="rId10"/>
                                  </v:shape>
                                </w:pict>
                              </w:r>
                              <w:r>
                                <w:fldChar w:fldCharType="end"/>
                              </w:r>
                            </w:p>
                          </w:txbxContent>
                        </wps:txbx>
                        <wps:bodyPr rot="0" vert="horz" wrap="square" lIns="91440" tIns="91440" rIns="91440" bIns="91440" anchor="t" anchorCtr="0" upright="1">
                          <a:noAutofit/>
                        </wps:bodyPr>
                      </wps:wsp>
                      <wps:wsp>
                        <wps:cNvPr id="989378292" name="Text Box 22"/>
                        <wps:cNvSpPr txBox="1">
                          <a:spLocks noChangeArrowheads="1"/>
                        </wps:cNvSpPr>
                        <wps:spPr bwMode="auto">
                          <a:xfrm>
                            <a:off x="4680" y="12960"/>
                            <a:ext cx="25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307C" w14:textId="3DEF155F" w:rsidR="00CF4FB8" w:rsidRDefault="00CF4FB8"/>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4D922" id="Group 23" o:spid="_x0000_s1027" style="position:absolute;left:0;text-align:left;margin-left:-9pt;margin-top:18.25pt;width:476.4pt;height:168pt;z-index:251664384" coordorigin="1440,10980" coordsize="9528,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">
                <v:shape id="Text Box 18" o:spid="_x0000_s1028" type="#_x0000_t202" style="position:absolute;left:7920;top:13140;width:304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" stroked="f">
                  <v:textbox>
                    <w:txbxContent>
                      <w:p w14:paraId="788F6272" w14:textId="440674DE" w:rsidR="00CF4FB8" w:rsidRDefault="00CF4FB8" w:rsidP="00CF4FB8"/>
                    </w:txbxContent>
                  </v:textbox>
                </v:shape>
                <v:shape id="Text Box 19" o:spid="_x0000_s1029" type="#_x0000_t202" style="position:absolute;left:6660;top:10980;width:41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" filled="f" stroked="f">
                  <v:textbox inset=",7.2pt,,7.2pt">
                    <w:txbxContent>
                      <w:p w14:paraId="78034B44" w14:textId="600173B8" w:rsidR="00CF4FB8" w:rsidRDefault="00DB1CD5">
                        <w:r w:rsidRPr="009121E2">
                          <w:rPr>
                            <w:noProof/>
                            <w:color w:val="4A509D"/>
                            <w:sz w:val="28"/>
                            <w:szCs w:val="28"/>
                          </w:rPr>
                          <w:drawing>
                            <wp:inline distT="0" distB="0" distL="0" distR="0" wp14:anchorId="28F52896" wp14:editId="6D24F59A">
                              <wp:extent cx="2524760" cy="576580"/>
                              <wp:effectExtent l="0" t="0" r="0" b="0"/>
                              <wp:docPr id="3" name="Picture 2" descr="Priority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iority Tea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760" cy="576580"/>
                                      </a:xfrm>
                                      <a:prstGeom prst="rect">
                                        <a:avLst/>
                                      </a:prstGeom>
                                      <a:noFill/>
                                      <a:ln>
                                        <a:noFill/>
                                      </a:ln>
                                    </pic:spPr>
                                  </pic:pic>
                                </a:graphicData>
                              </a:graphic>
                            </wp:inline>
                          </w:drawing>
                        </w:r>
                      </w:p>
                    </w:txbxContent>
                  </v:textbox>
                </v:shape>
                <v:shape id="Text Box 21" o:spid="_x0000_s1030" type="#_x0000_t202" style="position:absolute;left:1440;top:12960;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" filled="f" stroked="f">
                  <v:textbox inset=",7.2pt,,7.2pt">
                    <w:txbxContent>
                      <w:p w14:paraId="7DE554BD" w14:textId="77777777" w:rsidR="00CF4FB8" w:rsidRDefault="00CF4FB8">
                        <w:r>
                          <w:fldChar w:fldCharType="begin"/>
                        </w:r>
                        <w:r w:rsidRPr="009C4D5B">
                          <w:rPr>
                            <w:lang w:val="fr-FR"/>
                          </w:rPr>
                          <w:instrText xml:space="preserve"> INCLUDEPICTURE  \d "http://www.nectac.org/~intranet/branding/nectac-logo-2007-text-breaks.emf" \* MERGEFORMATINET </w:instrText>
                        </w:r>
                        <w:r>
                          <w:fldChar w:fldCharType="separate"/>
                        </w:r>
                        <w:r>
                          <w:pict w14:anchorId="6022D79C">
                            <v:shape id="_x0000_i1028" type="#_x0000_t75" style="width:91.25pt;height:41.75pt">
                              <v:imagedata r:id="rId11"/>
                            </v:shape>
                          </w:pict>
                        </w:r>
                        <w:r>
                          <w:fldChar w:fldCharType="end"/>
                        </w:r>
                      </w:p>
                    </w:txbxContent>
                  </v:textbox>
                </v:shape>
                <v:shape id="Text Box 22" o:spid="_x0000_s1031" type="#_x0000_t202" style="position:absolute;left:4680;top:1296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" filled="f" stroked="f">
                  <v:textbox inset=",7.2pt,,7.2pt">
                    <w:txbxContent>
                      <w:p w14:paraId="6C70307C" w14:textId="3DEF155F" w:rsidR="00CF4FB8" w:rsidRDefault="00CF4FB8"/>
                    </w:txbxContent>
                  </v:textbox>
                </v:shape>
                <w10:wrap type="tight"/>
              </v:group>
            </w:pict>
          </mc:Fallback>
        </mc:AlternateContent>
      </w:r>
    </w:p>
    <w:p w14:paraId="7E690E22" w14:textId="77777777" w:rsidR="00CF4FB8" w:rsidRPr="00EF4BEB" w:rsidRDefault="00CF4FB8" w:rsidP="00CF4FB8">
      <w:pPr>
        <w:spacing w:after="120" w:line="240" w:lineRule="auto"/>
        <w:rPr>
          <w:rFonts w:ascii="Arial" w:hAnsi="Arial" w:cs="Arial"/>
          <w:b/>
          <w:color w:val="6167B4"/>
          <w:sz w:val="24"/>
          <w:szCs w:val="24"/>
        </w:rPr>
      </w:pPr>
      <w:r w:rsidRPr="00EF4BEB">
        <w:rPr>
          <w:rFonts w:ascii="Arial" w:hAnsi="Arial" w:cs="Arial"/>
          <w:b/>
          <w:color w:val="6167B4"/>
          <w:sz w:val="24"/>
          <w:szCs w:val="24"/>
        </w:rPr>
        <w:t>July 20, 2011</w:t>
      </w:r>
    </w:p>
    <w:p w14:paraId="1F5035F9" w14:textId="77777777" w:rsidR="00CF4FB8" w:rsidRPr="00EF4BEB" w:rsidRDefault="00CF4FB8" w:rsidP="00CF4FB8">
      <w:pPr>
        <w:spacing w:after="120" w:line="240" w:lineRule="auto"/>
        <w:rPr>
          <w:rFonts w:ascii="Arial" w:hAnsi="Arial" w:cs="Arial"/>
          <w:color w:val="6167B4"/>
          <w:sz w:val="24"/>
          <w:szCs w:val="24"/>
        </w:rPr>
      </w:pPr>
      <w:r w:rsidRPr="00EF4BEB">
        <w:rPr>
          <w:rFonts w:ascii="Arial" w:hAnsi="Arial" w:cs="Arial"/>
          <w:color w:val="6167B4"/>
          <w:sz w:val="24"/>
          <w:szCs w:val="24"/>
        </w:rPr>
        <w:t xml:space="preserve">A product of the </w:t>
      </w:r>
      <w:r w:rsidRPr="00EF4BEB">
        <w:rPr>
          <w:rFonts w:ascii="Arial" w:hAnsi="Arial" w:cs="Arial"/>
          <w:color w:val="6167B4"/>
          <w:sz w:val="24"/>
          <w:szCs w:val="24"/>
        </w:rPr>
        <w:br/>
        <w:t>General Supervision Priority Team</w:t>
      </w:r>
    </w:p>
    <w:p w14:paraId="6333629A" w14:textId="77777777" w:rsidR="00CF4FB8" w:rsidRPr="00EF4BEB" w:rsidRDefault="00CF4FB8" w:rsidP="00CF4FB8">
      <w:pPr>
        <w:spacing w:after="120" w:line="240" w:lineRule="auto"/>
        <w:rPr>
          <w:rFonts w:ascii="Arial" w:hAnsi="Arial" w:cs="Arial"/>
          <w:color w:val="6167B4"/>
          <w:sz w:val="24"/>
          <w:szCs w:val="24"/>
        </w:rPr>
      </w:pPr>
      <w:r w:rsidRPr="00EF4BEB">
        <w:rPr>
          <w:rFonts w:ascii="Arial" w:hAnsi="Arial" w:cs="Arial"/>
          <w:color w:val="6167B4"/>
          <w:sz w:val="24"/>
          <w:szCs w:val="24"/>
        </w:rPr>
        <w:t>Ayankoya, B., Schmitz, S., Ferguson, A., Gomm, A., DeHaan, K.</w:t>
      </w:r>
    </w:p>
    <w:p w14:paraId="455AA348" w14:textId="77777777" w:rsidR="00CF4FB8" w:rsidRDefault="00CF4FB8" w:rsidP="00CF4FB8">
      <w:pPr>
        <w:jc w:val="center"/>
        <w:rPr>
          <w:b/>
          <w:sz w:val="24"/>
          <w:szCs w:val="24"/>
        </w:rPr>
      </w:pPr>
    </w:p>
    <w:p w14:paraId="4136EC3B" w14:textId="77777777" w:rsidR="00CF4FB8" w:rsidRDefault="00CF4FB8" w:rsidP="00CF4FB8">
      <w:pPr>
        <w:rPr>
          <w:b/>
          <w:sz w:val="28"/>
          <w:szCs w:val="28"/>
        </w:rPr>
      </w:pPr>
      <w:r>
        <w:t xml:space="preserve"> </w:t>
      </w:r>
    </w:p>
    <w:p w14:paraId="73115C90" w14:textId="77777777" w:rsidR="00CF4FB8" w:rsidRDefault="00CF4FB8" w:rsidP="00CF4FB8">
      <w:pPr>
        <w:rPr>
          <w:b/>
          <w:sz w:val="28"/>
          <w:szCs w:val="28"/>
        </w:rPr>
      </w:pPr>
    </w:p>
    <w:p w14:paraId="7C18E4F0" w14:textId="77777777" w:rsidR="00CF4FB8" w:rsidRDefault="00CF4FB8" w:rsidP="00CF4FB8">
      <w:pPr>
        <w:rPr>
          <w:b/>
          <w:sz w:val="28"/>
          <w:szCs w:val="28"/>
        </w:rPr>
      </w:pPr>
      <w:r>
        <w:rPr>
          <w:b/>
          <w:sz w:val="28"/>
          <w:szCs w:val="28"/>
        </w:rPr>
        <w:t xml:space="preserve">Instructions: </w:t>
      </w:r>
    </w:p>
    <w:p w14:paraId="6213C94A" w14:textId="77777777" w:rsidR="00CF4FB8" w:rsidRDefault="00CF4FB8" w:rsidP="00CF4FB8">
      <w:pPr>
        <w:rPr>
          <w:b/>
          <w:sz w:val="28"/>
          <w:szCs w:val="28"/>
        </w:rPr>
      </w:pPr>
      <w:r w:rsidRPr="00F6371D">
        <w:rPr>
          <w:b/>
          <w:sz w:val="28"/>
          <w:szCs w:val="28"/>
        </w:rPr>
        <w:lastRenderedPageBreak/>
        <w:t xml:space="preserve">State Capacity and </w:t>
      </w:r>
      <w:r>
        <w:rPr>
          <w:b/>
          <w:sz w:val="28"/>
          <w:szCs w:val="28"/>
        </w:rPr>
        <w:t>S</w:t>
      </w:r>
      <w:r w:rsidRPr="00F6371D">
        <w:rPr>
          <w:b/>
          <w:sz w:val="28"/>
          <w:szCs w:val="28"/>
        </w:rPr>
        <w:t xml:space="preserve">taffing </w:t>
      </w:r>
      <w:r>
        <w:rPr>
          <w:b/>
          <w:sz w:val="28"/>
          <w:szCs w:val="28"/>
        </w:rPr>
        <w:t>R</w:t>
      </w:r>
      <w:r w:rsidRPr="00F6371D">
        <w:rPr>
          <w:b/>
          <w:sz w:val="28"/>
          <w:szCs w:val="28"/>
        </w:rPr>
        <w:t xml:space="preserve">elated to </w:t>
      </w:r>
      <w:r>
        <w:rPr>
          <w:b/>
          <w:sz w:val="28"/>
          <w:szCs w:val="28"/>
        </w:rPr>
        <w:t>M</w:t>
      </w:r>
      <w:r w:rsidRPr="00F6371D">
        <w:rPr>
          <w:b/>
          <w:sz w:val="28"/>
          <w:szCs w:val="28"/>
        </w:rPr>
        <w:t xml:space="preserve">onitoring and </w:t>
      </w:r>
      <w:r>
        <w:rPr>
          <w:b/>
          <w:sz w:val="28"/>
          <w:szCs w:val="28"/>
        </w:rPr>
        <w:t>P</w:t>
      </w:r>
      <w:r w:rsidRPr="00F6371D">
        <w:rPr>
          <w:b/>
          <w:sz w:val="28"/>
          <w:szCs w:val="28"/>
        </w:rPr>
        <w:t xml:space="preserve">rogram </w:t>
      </w:r>
      <w:r>
        <w:rPr>
          <w:b/>
          <w:sz w:val="28"/>
          <w:szCs w:val="28"/>
        </w:rPr>
        <w:t>I</w:t>
      </w:r>
      <w:r w:rsidRPr="00F6371D">
        <w:rPr>
          <w:b/>
          <w:sz w:val="28"/>
          <w:szCs w:val="28"/>
        </w:rPr>
        <w:t>mprovement</w:t>
      </w:r>
    </w:p>
    <w:p w14:paraId="2C1E10B3" w14:textId="77777777" w:rsidR="00CF4FB8" w:rsidRPr="00F6371D" w:rsidRDefault="00CF4FB8" w:rsidP="00CF4FB8">
      <w:pPr>
        <w:spacing w:after="0" w:line="240" w:lineRule="auto"/>
        <w:jc w:val="center"/>
        <w:rPr>
          <w:b/>
          <w:sz w:val="28"/>
          <w:szCs w:val="28"/>
        </w:rPr>
      </w:pPr>
    </w:p>
    <w:p w14:paraId="18735D53" w14:textId="2107B307" w:rsidR="00CF4FB8" w:rsidRDefault="00DB1CD5">
      <w:pPr>
        <w:rPr>
          <w:i/>
        </w:rPr>
      </w:pPr>
      <w:r>
        <w:rPr>
          <w:i/>
          <w:noProof/>
        </w:rPr>
        <mc:AlternateContent>
          <mc:Choice Requires="wps">
            <w:drawing>
              <wp:anchor distT="0" distB="0" distL="114300" distR="114300" simplePos="0" relativeHeight="251659264" behindDoc="0" locked="0" layoutInCell="1" allowOverlap="1" wp14:anchorId="356AA061" wp14:editId="3FB86BAD">
                <wp:simplePos x="0" y="0"/>
                <wp:positionH relativeFrom="column">
                  <wp:posOffset>4554220</wp:posOffset>
                </wp:positionH>
                <wp:positionV relativeFrom="paragraph">
                  <wp:posOffset>1271270</wp:posOffset>
                </wp:positionV>
                <wp:extent cx="485775" cy="965835"/>
                <wp:effectExtent l="19050" t="19050" r="28575" b="571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65835"/>
                        </a:xfrm>
                        <a:prstGeom prst="upArrow">
                          <a:avLst>
                            <a:gd name="adj1" fmla="val 50000"/>
                            <a:gd name="adj2" fmla="val 497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D64C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26" type="#_x0000_t68" style="position:absolute;margin-left:358.6pt;margin-top:100.1pt;width:38.25pt;height:7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"/>
            </w:pict>
          </mc:Fallback>
        </mc:AlternateContent>
      </w:r>
      <w:r w:rsidR="00CF4FB8">
        <w:t xml:space="preserve">When designing general supervision system activities for program improvement, it is recommended that states assess capacity to carry </w:t>
      </w:r>
      <w:r w:rsidR="00CF4FB8" w:rsidRPr="006D5A39">
        <w:t xml:space="preserve">out </w:t>
      </w:r>
      <w:r w:rsidR="00CF4FB8" w:rsidRPr="006D5A39">
        <w:rPr>
          <w:i/>
        </w:rPr>
        <w:t xml:space="preserve">integrated onsite/offsite monitoring activities.  States might describe activities according to the level of effort required for implementation.  Some activities will require minimal effort on the part of staff conducting the activities and can involve participation of everyone, while others </w:t>
      </w:r>
      <w:proofErr w:type="gramStart"/>
      <w:r w:rsidR="00CF4FB8" w:rsidRPr="006D5A39">
        <w:rPr>
          <w:i/>
        </w:rPr>
        <w:t>requiring</w:t>
      </w:r>
      <w:proofErr w:type="gramEnd"/>
      <w:r w:rsidR="00CF4FB8" w:rsidRPr="006D5A39">
        <w:rPr>
          <w:i/>
        </w:rPr>
        <w:t xml:space="preserve"> a great deal of effort and comparable staff/fiscal resources should be reserved for the few with the most critical needs.</w:t>
      </w:r>
      <w:r w:rsidR="00CF4FB8">
        <w:rPr>
          <w:b/>
          <w:i/>
        </w:rPr>
        <w:t xml:space="preserve">  </w:t>
      </w:r>
      <w:r w:rsidR="00CF4FB8">
        <w:rPr>
          <w:i/>
        </w:rPr>
        <w:t xml:space="preserve">  </w:t>
      </w:r>
    </w:p>
    <w:p w14:paraId="1CCFF8C5" w14:textId="5A7A7FEA" w:rsidR="00CF4FB8" w:rsidRDefault="00DB1CD5">
      <w:pPr>
        <w:rPr>
          <w:i/>
        </w:rPr>
      </w:pPr>
      <w:r>
        <w:rPr>
          <w:i/>
          <w:noProof/>
        </w:rPr>
        <mc:AlternateContent>
          <mc:Choice Requires="wps">
            <w:drawing>
              <wp:anchor distT="0" distB="0" distL="114300" distR="114300" simplePos="0" relativeHeight="251650048" behindDoc="0" locked="0" layoutInCell="1" allowOverlap="1" wp14:anchorId="56977776" wp14:editId="61281A01">
                <wp:simplePos x="0" y="0"/>
                <wp:positionH relativeFrom="column">
                  <wp:posOffset>1895475</wp:posOffset>
                </wp:positionH>
                <wp:positionV relativeFrom="paragraph">
                  <wp:posOffset>91440</wp:posOffset>
                </wp:positionV>
                <wp:extent cx="971550" cy="2190750"/>
                <wp:effectExtent l="0" t="0" r="0" b="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2190750"/>
                        </a:xfrm>
                        <a:prstGeom prst="straightConnector1">
                          <a:avLst/>
                        </a:prstGeom>
                        <a:noFill/>
                        <a:ln w="9525">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EB68BC" id="_x0000_t32" coordsize="21600,21600" o:spt="32" o:oned="t" path="m,l21600,21600e" filled="f">
                <v:path arrowok="t" fillok="f" o:connecttype="none"/>
                <o:lock v:ext="edit" shapetype="t"/>
              </v:shapetype>
              <v:shape id="AutoShape 2" o:spid="_x0000_s1026" type="#_x0000_t32" style="position:absolute;margin-left:149.25pt;margin-top:7.2pt;width:76.5pt;height:17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"/>
            </w:pict>
          </mc:Fallback>
        </mc:AlternateContent>
      </w:r>
      <w:r>
        <w:rPr>
          <w:i/>
          <w:noProof/>
        </w:rPr>
        <mc:AlternateContent>
          <mc:Choice Requires="wps">
            <w:drawing>
              <wp:anchor distT="0" distB="0" distL="114300" distR="114300" simplePos="0" relativeHeight="251651072" behindDoc="0" locked="0" layoutInCell="1" allowOverlap="1" wp14:anchorId="0BCEDBFD" wp14:editId="1E425232">
                <wp:simplePos x="0" y="0"/>
                <wp:positionH relativeFrom="column">
                  <wp:posOffset>2867025</wp:posOffset>
                </wp:positionH>
                <wp:positionV relativeFrom="paragraph">
                  <wp:posOffset>72390</wp:posOffset>
                </wp:positionV>
                <wp:extent cx="1143000" cy="2190750"/>
                <wp:effectExtent l="0" t="0" r="0" b="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190750"/>
                        </a:xfrm>
                        <a:prstGeom prst="straightConnector1">
                          <a:avLst/>
                        </a:prstGeom>
                        <a:noFill/>
                        <a:ln w="9525">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9168C" id="AutoShape 3" o:spid="_x0000_s1026" type="#_x0000_t32" style="position:absolute;margin-left:225.75pt;margin-top:5.7pt;width:90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MNvwEAAFwDAAAOAAAAZHJzL2Uyb0RvYy54bWysU8Fu2zAMvQ/YPwi6L7azZVuNOD2k6y7d&#10;FqDdBzCybAuTRYFUYufvJ6lJWmy3YT4IlEg+Pj7S69t5tOKoiQ26RlaLUgrtFLbG9Y38+XT/7r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"/>
            </w:pict>
          </mc:Fallback>
        </mc:AlternateContent>
      </w:r>
      <w:r>
        <w:rPr>
          <w:i/>
          <w:noProof/>
        </w:rPr>
        <mc:AlternateContent>
          <mc:Choice Requires="wps">
            <w:drawing>
              <wp:anchor distT="4294967294" distB="4294967294" distL="114300" distR="114300" simplePos="0" relativeHeight="251652096" behindDoc="0" locked="0" layoutInCell="1" allowOverlap="1" wp14:anchorId="19DA1E87" wp14:editId="5EAD5F2A">
                <wp:simplePos x="0" y="0"/>
                <wp:positionH relativeFrom="column">
                  <wp:posOffset>1895475</wp:posOffset>
                </wp:positionH>
                <wp:positionV relativeFrom="paragraph">
                  <wp:posOffset>2272664</wp:posOffset>
                </wp:positionV>
                <wp:extent cx="2114550" cy="0"/>
                <wp:effectExtent l="0" t="0" r="0"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1EA46" id="AutoShape 4" o:spid="_x0000_s1026" type="#_x0000_t32" style="position:absolute;margin-left:149.25pt;margin-top:178.95pt;width:166.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"/>
            </w:pict>
          </mc:Fallback>
        </mc:AlternateContent>
      </w:r>
    </w:p>
    <w:p w14:paraId="71875935" w14:textId="7D37A820" w:rsidR="00CF4FB8" w:rsidRDefault="00DB1CD5">
      <w:pPr>
        <w:rPr>
          <w:i/>
        </w:rPr>
      </w:pPr>
      <w:r>
        <w:rPr>
          <w:i/>
          <w:noProof/>
        </w:rPr>
        <mc:AlternateContent>
          <mc:Choice Requires="wps">
            <w:drawing>
              <wp:anchor distT="0" distB="0" distL="114300" distR="114300" simplePos="0" relativeHeight="251655168" behindDoc="0" locked="0" layoutInCell="1" allowOverlap="1" wp14:anchorId="5FD1DB8F" wp14:editId="21EC319A">
                <wp:simplePos x="0" y="0"/>
                <wp:positionH relativeFrom="column">
                  <wp:posOffset>2667000</wp:posOffset>
                </wp:positionH>
                <wp:positionV relativeFrom="paragraph">
                  <wp:posOffset>234950</wp:posOffset>
                </wp:positionV>
                <wp:extent cx="457200" cy="23812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0CCAE169" w14:textId="77777777" w:rsidR="00CF4FB8" w:rsidRPr="00873546" w:rsidRDefault="00CF4FB8" w:rsidP="00CF4FB8">
                            <w:r>
                              <w:t>Few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DB8F" id="Text Box 7" o:spid="_x0000_s1032" type="#_x0000_t202" style="position:absolute;margin-left:210pt;margin-top:18.5pt;width:36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" stroked="f">
                <v:textbox>
                  <w:txbxContent>
                    <w:p w14:paraId="0CCAE169" w14:textId="77777777" w:rsidR="00CF4FB8" w:rsidRPr="00873546" w:rsidRDefault="00CF4FB8" w:rsidP="00CF4FB8">
                      <w:r>
                        <w:t>Few</w:t>
                      </w:r>
                    </w:p>
                  </w:txbxContent>
                </v:textbox>
              </v:shape>
            </w:pict>
          </mc:Fallback>
        </mc:AlternateContent>
      </w:r>
      <w:r>
        <w:rPr>
          <w:i/>
          <w:noProof/>
        </w:rPr>
        <mc:AlternateContent>
          <mc:Choice Requires="wps">
            <w:drawing>
              <wp:anchor distT="0" distB="0" distL="114300" distR="114300" simplePos="0" relativeHeight="251661312" behindDoc="0" locked="0" layoutInCell="1" allowOverlap="1" wp14:anchorId="10E0F7D6" wp14:editId="06B442C4">
                <wp:simplePos x="0" y="0"/>
                <wp:positionH relativeFrom="column">
                  <wp:posOffset>633730</wp:posOffset>
                </wp:positionH>
                <wp:positionV relativeFrom="paragraph">
                  <wp:posOffset>234950</wp:posOffset>
                </wp:positionV>
                <wp:extent cx="995045" cy="31877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31877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5E778BA6" w14:textId="77777777" w:rsidR="00CF4FB8" w:rsidRPr="00F65404" w:rsidRDefault="00CF4FB8" w:rsidP="00CF4FB8">
                            <w:pPr>
                              <w:rPr>
                                <w:i/>
                              </w:rPr>
                            </w:pPr>
                            <w:r>
                              <w:rPr>
                                <w:i/>
                              </w:rPr>
                              <w:t>Most</w:t>
                            </w:r>
                            <w:r w:rsidRPr="00F65404">
                              <w:rPr>
                                <w:i/>
                              </w:rPr>
                              <w:t xml:space="preserve"> effort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0F7D6" id="Text Box 13" o:spid="_x0000_s1033" type="#_x0000_t202" style="position:absolute;margin-left:49.9pt;margin-top:18.5pt;width:78.3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" stroked="f">
                <v:textbox>
                  <w:txbxContent>
                    <w:p w14:paraId="5E778BA6" w14:textId="77777777" w:rsidR="00CF4FB8" w:rsidRPr="00F65404" w:rsidRDefault="00CF4FB8" w:rsidP="00CF4FB8">
                      <w:pPr>
                        <w:rPr>
                          <w:i/>
                        </w:rPr>
                      </w:pPr>
                      <w:r>
                        <w:rPr>
                          <w:i/>
                        </w:rPr>
                        <w:t>Most</w:t>
                      </w:r>
                      <w:r w:rsidRPr="00F65404">
                        <w:rPr>
                          <w:i/>
                        </w:rPr>
                        <w:t xml:space="preserve"> effort</w:t>
                      </w:r>
                    </w:p>
                  </w:txbxContent>
                </v:textbox>
              </v:shape>
            </w:pict>
          </mc:Fallback>
        </mc:AlternateContent>
      </w:r>
    </w:p>
    <w:p w14:paraId="70763692" w14:textId="3D8536B0" w:rsidR="00CF4FB8" w:rsidRDefault="00DB1CD5">
      <w:pPr>
        <w:rPr>
          <w:i/>
        </w:rPr>
      </w:pPr>
      <w:r>
        <w:rPr>
          <w:i/>
          <w:noProof/>
        </w:rPr>
        <mc:AlternateContent>
          <mc:Choice Requires="wps">
            <w:drawing>
              <wp:anchor distT="0" distB="0" distL="114300" distR="114300" simplePos="0" relativeHeight="251656192" behindDoc="0" locked="0" layoutInCell="1" allowOverlap="1" wp14:anchorId="21907C06" wp14:editId="41C1A935">
                <wp:simplePos x="0" y="0"/>
                <wp:positionH relativeFrom="column">
                  <wp:posOffset>2514600</wp:posOffset>
                </wp:positionH>
                <wp:positionV relativeFrom="paragraph">
                  <wp:posOffset>287020</wp:posOffset>
                </wp:positionV>
                <wp:extent cx="790575" cy="635"/>
                <wp:effectExtent l="0" t="0" r="9525" b="1841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635"/>
                        </a:xfrm>
                        <a:prstGeom prst="straightConnector1">
                          <a:avLst/>
                        </a:prstGeom>
                        <a:noFill/>
                        <a:ln w="9525">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B1FA8" id="AutoShape 8" o:spid="_x0000_s1026" type="#_x0000_t32" style="position:absolute;margin-left:198pt;margin-top:22.6pt;width:62.2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"/>
            </w:pict>
          </mc:Fallback>
        </mc:AlternateContent>
      </w:r>
      <w:r>
        <w:rPr>
          <w:i/>
          <w:noProof/>
        </w:rPr>
        <mc:AlternateContent>
          <mc:Choice Requires="wps">
            <w:drawing>
              <wp:anchor distT="4294967294" distB="4294967294" distL="114300" distR="114300" simplePos="0" relativeHeight="251662336" behindDoc="0" locked="0" layoutInCell="1" allowOverlap="1" wp14:anchorId="3EF2BD42" wp14:editId="21013382">
                <wp:simplePos x="0" y="0"/>
                <wp:positionH relativeFrom="column">
                  <wp:posOffset>1628775</wp:posOffset>
                </wp:positionH>
                <wp:positionV relativeFrom="paragraph">
                  <wp:posOffset>45084</wp:posOffset>
                </wp:positionV>
                <wp:extent cx="571500" cy="0"/>
                <wp:effectExtent l="0" t="76200" r="0" b="7620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EF44D" id="AutoShape 14" o:spid="_x0000_s1026" type="#_x0000_t32" style="position:absolute;margin-left:128.25pt;margin-top:3.55pt;width:4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">
                <v:stroke endarrow="block"/>
              </v:shape>
            </w:pict>
          </mc:Fallback>
        </mc:AlternateContent>
      </w:r>
      <w:r>
        <w:rPr>
          <w:i/>
          <w:noProof/>
        </w:rPr>
        <mc:AlternateContent>
          <mc:Choice Requires="wps">
            <w:drawing>
              <wp:anchor distT="0" distB="0" distL="114300" distR="114300" simplePos="0" relativeHeight="251658240" behindDoc="0" locked="0" layoutInCell="1" allowOverlap="1" wp14:anchorId="015366F8" wp14:editId="553019ED">
                <wp:simplePos x="0" y="0"/>
                <wp:positionH relativeFrom="column">
                  <wp:posOffset>4632325</wp:posOffset>
                </wp:positionH>
                <wp:positionV relativeFrom="paragraph">
                  <wp:posOffset>287020</wp:posOffset>
                </wp:positionV>
                <wp:extent cx="338455" cy="1348740"/>
                <wp:effectExtent l="0" t="0" r="4445" b="381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48740"/>
                        </a:xfrm>
                        <a:prstGeom prst="rect">
                          <a:avLst/>
                        </a:prstGeom>
                        <a:solidFill>
                          <a:srgbClr val="FFFFFF"/>
                        </a:solidFill>
                        <a:ln w="9525">
                          <a:solidFill>
                            <a:srgbClr val="000000"/>
                          </a:solidFill>
                          <a:miter lim="800000"/>
                          <a:headEnd/>
                          <a:tailEnd/>
                        </a:ln>
                      </wps:spPr>
                      <wps:txbx>
                        <w:txbxContent>
                          <w:p w14:paraId="369892B0" w14:textId="77777777" w:rsidR="00CF4FB8" w:rsidRDefault="00CF4FB8" w:rsidP="00CF4FB8">
                            <w:pPr>
                              <w:jc w:val="center"/>
                            </w:pPr>
                            <w:r>
                              <w:t>Capacity required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66F8" id="Text Box 10" o:spid="_x0000_s1034" type="#_x0000_t202" style="position:absolute;margin-left:364.75pt;margin-top:22.6pt;width:26.65pt;height:10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">
                <v:textbox style="layout-flow:vertical;mso-layout-flow-alt:bottom-to-top">
                  <w:txbxContent>
                    <w:p w14:paraId="369892B0" w14:textId="77777777" w:rsidR="00CF4FB8" w:rsidRDefault="00CF4FB8" w:rsidP="00CF4FB8">
                      <w:pPr>
                        <w:jc w:val="center"/>
                      </w:pPr>
                      <w:r>
                        <w:t>Capacity required</w:t>
                      </w:r>
                    </w:p>
                  </w:txbxContent>
                </v:textbox>
              </v:shape>
            </w:pict>
          </mc:Fallback>
        </mc:AlternateContent>
      </w:r>
    </w:p>
    <w:p w14:paraId="021863AC" w14:textId="768B0CE2" w:rsidR="00CF4FB8" w:rsidRDefault="00DB1CD5">
      <w:pPr>
        <w:rPr>
          <w:i/>
        </w:rPr>
      </w:pPr>
      <w:r>
        <w:rPr>
          <w:i/>
          <w:noProof/>
        </w:rPr>
        <mc:AlternateContent>
          <mc:Choice Requires="wps">
            <w:drawing>
              <wp:anchor distT="0" distB="0" distL="114300" distR="114300" simplePos="0" relativeHeight="251654144" behindDoc="0" locked="0" layoutInCell="1" allowOverlap="1" wp14:anchorId="77A1F156" wp14:editId="233655EC">
                <wp:simplePos x="0" y="0"/>
                <wp:positionH relativeFrom="column">
                  <wp:posOffset>2600325</wp:posOffset>
                </wp:positionH>
                <wp:positionV relativeFrom="paragraph">
                  <wp:posOffset>217170</wp:posOffset>
                </wp:positionV>
                <wp:extent cx="571500" cy="228600"/>
                <wp:effectExtent l="0" t="0" r="0" b="0"/>
                <wp:wrapNone/>
                <wp:docPr id="10683214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39CB6299" w14:textId="77777777" w:rsidR="00CF4FB8" w:rsidRPr="00873546" w:rsidRDefault="00CF4FB8" w:rsidP="00CF4FB8">
                            <w:r>
                              <w:t>Some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F156" id="Text Box 6" o:spid="_x0000_s1035" type="#_x0000_t202" style="position:absolute;margin-left:204.75pt;margin-top:17.1pt;width:4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" stroked="f">
                <v:textbox>
                  <w:txbxContent>
                    <w:p w14:paraId="39CB6299" w14:textId="77777777" w:rsidR="00CF4FB8" w:rsidRPr="00873546" w:rsidRDefault="00CF4FB8" w:rsidP="00CF4FB8">
                      <w:r>
                        <w:t>Some</w:t>
                      </w:r>
                    </w:p>
                  </w:txbxContent>
                </v:textbox>
              </v:shape>
            </w:pict>
          </mc:Fallback>
        </mc:AlternateContent>
      </w:r>
    </w:p>
    <w:p w14:paraId="7CB46EDC" w14:textId="2AC61B02" w:rsidR="00CF4FB8" w:rsidRDefault="00DB1CD5">
      <w:pPr>
        <w:rPr>
          <w:i/>
        </w:rPr>
      </w:pPr>
      <w:r>
        <w:rPr>
          <w:i/>
          <w:noProof/>
        </w:rPr>
        <mc:AlternateContent>
          <mc:Choice Requires="wps">
            <w:drawing>
              <wp:anchor distT="4294967294" distB="4294967294" distL="114300" distR="114300" simplePos="0" relativeHeight="251657216" behindDoc="0" locked="0" layoutInCell="1" allowOverlap="1" wp14:anchorId="1AB467C2" wp14:editId="6C483FD7">
                <wp:simplePos x="0" y="0"/>
                <wp:positionH relativeFrom="column">
                  <wp:posOffset>2200275</wp:posOffset>
                </wp:positionH>
                <wp:positionV relativeFrom="paragraph">
                  <wp:posOffset>294639</wp:posOffset>
                </wp:positionV>
                <wp:extent cx="1438275" cy="0"/>
                <wp:effectExtent l="0" t="0" r="0" b="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DE293" id="AutoShape 9" o:spid="_x0000_s1026" type="#_x0000_t32" style="position:absolute;margin-left:173.25pt;margin-top:23.2pt;width:113.2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"/>
            </w:pict>
          </mc:Fallback>
        </mc:AlternateContent>
      </w:r>
    </w:p>
    <w:p w14:paraId="310DE2AA" w14:textId="68488948" w:rsidR="00CF4FB8" w:rsidRDefault="00DB1CD5">
      <w:pPr>
        <w:rPr>
          <w:i/>
        </w:rPr>
      </w:pPr>
      <w:r>
        <w:rPr>
          <w:i/>
          <w:noProof/>
        </w:rPr>
        <mc:AlternateContent>
          <mc:Choice Requires="wps">
            <w:drawing>
              <wp:anchor distT="4294967294" distB="4294967294" distL="114300" distR="114300" simplePos="0" relativeHeight="251663360" behindDoc="0" locked="0" layoutInCell="1" allowOverlap="1" wp14:anchorId="15FD31B4" wp14:editId="76B3BC37">
                <wp:simplePos x="0" y="0"/>
                <wp:positionH relativeFrom="column">
                  <wp:posOffset>1104900</wp:posOffset>
                </wp:positionH>
                <wp:positionV relativeFrom="paragraph">
                  <wp:posOffset>314324</wp:posOffset>
                </wp:positionV>
                <wp:extent cx="571500" cy="0"/>
                <wp:effectExtent l="0" t="76200" r="0" b="76200"/>
                <wp:wrapNone/>
                <wp:docPr id="1281238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20C39" id="AutoShape 15" o:spid="_x0000_s1026" type="#_x0000_t32" style="position:absolute;margin-left:87pt;margin-top:24.75pt;width:4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">
                <v:stroke endarrow="block"/>
              </v:shape>
            </w:pict>
          </mc:Fallback>
        </mc:AlternateContent>
      </w:r>
      <w:r>
        <w:rPr>
          <w:i/>
          <w:noProof/>
        </w:rPr>
        <mc:AlternateContent>
          <mc:Choice Requires="wps">
            <w:drawing>
              <wp:anchor distT="0" distB="0" distL="114300" distR="114300" simplePos="0" relativeHeight="251660288" behindDoc="0" locked="0" layoutInCell="1" allowOverlap="1" wp14:anchorId="2D689105" wp14:editId="73929B03">
                <wp:simplePos x="0" y="0"/>
                <wp:positionH relativeFrom="column">
                  <wp:posOffset>109855</wp:posOffset>
                </wp:positionH>
                <wp:positionV relativeFrom="paragraph">
                  <wp:posOffset>200025</wp:posOffset>
                </wp:positionV>
                <wp:extent cx="995045" cy="318770"/>
                <wp:effectExtent l="0" t="0" r="0" b="0"/>
                <wp:wrapNone/>
                <wp:docPr id="11278069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31877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68D08A85" w14:textId="77777777" w:rsidR="00CF4FB8" w:rsidRPr="00F65404" w:rsidRDefault="00CF4FB8">
                            <w:pPr>
                              <w:rPr>
                                <w:i/>
                              </w:rPr>
                            </w:pPr>
                            <w:r w:rsidRPr="00F65404">
                              <w:rPr>
                                <w:i/>
                              </w:rPr>
                              <w:t>Least effort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89105" id="Text Box 12" o:spid="_x0000_s1036" type="#_x0000_t202" style="position:absolute;margin-left:8.65pt;margin-top:15.75pt;width:78.3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" stroked="f">
                <v:textbox>
                  <w:txbxContent>
                    <w:p w14:paraId="68D08A85" w14:textId="77777777" w:rsidR="00CF4FB8" w:rsidRPr="00F65404" w:rsidRDefault="00CF4FB8">
                      <w:pPr>
                        <w:rPr>
                          <w:i/>
                        </w:rPr>
                      </w:pPr>
                      <w:r w:rsidRPr="00F65404">
                        <w:rPr>
                          <w:i/>
                        </w:rPr>
                        <w:t>Least effort</w:t>
                      </w:r>
                    </w:p>
                  </w:txbxContent>
                </v:textbox>
              </v:shape>
            </w:pict>
          </mc:Fallback>
        </mc:AlternateContent>
      </w:r>
      <w:r>
        <w:rPr>
          <w:i/>
          <w:noProof/>
        </w:rPr>
        <mc:AlternateContent>
          <mc:Choice Requires="wps">
            <w:drawing>
              <wp:anchor distT="0" distB="0" distL="114300" distR="114300" simplePos="0" relativeHeight="251653120" behindDoc="0" locked="0" layoutInCell="1" allowOverlap="1" wp14:anchorId="1F90435C" wp14:editId="0A976201">
                <wp:simplePos x="0" y="0"/>
                <wp:positionH relativeFrom="column">
                  <wp:posOffset>2524125</wp:posOffset>
                </wp:positionH>
                <wp:positionV relativeFrom="paragraph">
                  <wp:posOffset>200025</wp:posOffset>
                </wp:positionV>
                <wp:extent cx="914400" cy="228600"/>
                <wp:effectExtent l="0" t="0" r="0" b="0"/>
                <wp:wrapNone/>
                <wp:docPr id="20443706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11516CC2" w14:textId="77777777" w:rsidR="00CF4FB8" w:rsidRDefault="00CF4FB8" w:rsidP="00CF4FB8">
                            <w:r>
                              <w:t>Everybody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435C" id="Text Box 5" o:spid="_x0000_s1037" type="#_x0000_t202" style="position:absolute;margin-left:198.75pt;margin-top:15.75pt;width:1in;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" stroked="f">
                <v:textbox>
                  <w:txbxContent>
                    <w:p w14:paraId="11516CC2" w14:textId="77777777" w:rsidR="00CF4FB8" w:rsidRDefault="00CF4FB8" w:rsidP="00CF4FB8">
                      <w:r>
                        <w:t>Everybody</w:t>
                      </w:r>
                    </w:p>
                  </w:txbxContent>
                </v:textbox>
              </v:shape>
            </w:pict>
          </mc:Fallback>
        </mc:AlternateContent>
      </w:r>
    </w:p>
    <w:p w14:paraId="7CBD5E29" w14:textId="77777777" w:rsidR="00CF4FB8" w:rsidRDefault="00CF4FB8">
      <w:pPr>
        <w:rPr>
          <w:i/>
        </w:rPr>
      </w:pPr>
    </w:p>
    <w:p w14:paraId="07D232E6" w14:textId="77777777" w:rsidR="00CF4FB8" w:rsidRDefault="00CF4FB8">
      <w:pPr>
        <w:rPr>
          <w:i/>
        </w:rPr>
      </w:pPr>
    </w:p>
    <w:p w14:paraId="25F75987" w14:textId="77777777" w:rsidR="00CF4FB8" w:rsidRDefault="00CF4FB8">
      <w:pPr>
        <w:rPr>
          <w:i/>
        </w:rPr>
      </w:pPr>
      <w:r>
        <w:rPr>
          <w:i/>
        </w:rPr>
        <w:t>In the pyramid above, activities</w:t>
      </w:r>
      <w:r w:rsidRPr="00157DB8">
        <w:rPr>
          <w:i/>
        </w:rPr>
        <w:t xml:space="preserve"> that everyone gets should take the least amount of </w:t>
      </w:r>
      <w:r>
        <w:rPr>
          <w:i/>
        </w:rPr>
        <w:t xml:space="preserve">effort and therefore the least amount of </w:t>
      </w:r>
      <w:r w:rsidRPr="00157DB8">
        <w:rPr>
          <w:i/>
        </w:rPr>
        <w:t>capacity</w:t>
      </w:r>
      <w:r>
        <w:rPr>
          <w:i/>
        </w:rPr>
        <w:t xml:space="preserve">.  These activities are a simple form of monitoring and would not need to have a lot of involvement from monitoring staff because everyone is doing the same thing.   Activities in this category would most likely be used for the compliance indicators where the data system has the capability to collect data from everyone.  Additional factors to consider include the size of the state’s population, who is being monitored, and the </w:t>
      </w:r>
      <w:proofErr w:type="gramStart"/>
      <w:r>
        <w:rPr>
          <w:i/>
        </w:rPr>
        <w:t>states’</w:t>
      </w:r>
      <w:proofErr w:type="gramEnd"/>
      <w:r>
        <w:rPr>
          <w:i/>
        </w:rPr>
        <w:t xml:space="preserve"> service delivery system.  </w:t>
      </w:r>
    </w:p>
    <w:p w14:paraId="1D325DD2" w14:textId="77777777" w:rsidR="00CF4FB8" w:rsidRDefault="00CF4FB8" w:rsidP="00CF4FB8">
      <w:pPr>
        <w:rPr>
          <w:b/>
          <w:i/>
        </w:rPr>
      </w:pPr>
      <w:r>
        <w:rPr>
          <w:i/>
        </w:rPr>
        <w:t>The next levels of effort, requiring more capacity, might involve a self assessment process, desk audits, onsite visits, and additional data analysis.  It is important that decisions about the monitoring methods used be based on maximizing resources.</w:t>
      </w:r>
    </w:p>
    <w:p w14:paraId="30460999" w14:textId="77777777" w:rsidR="00CF4FB8" w:rsidRDefault="00CF4FB8" w:rsidP="00CF4FB8">
      <w:pPr>
        <w:spacing w:after="0" w:line="240" w:lineRule="auto"/>
        <w:rPr>
          <w:b/>
          <w:i/>
        </w:rPr>
      </w:pPr>
    </w:p>
    <w:p w14:paraId="09EAF0ED" w14:textId="77777777" w:rsidR="00CF4FB8" w:rsidRDefault="00CF4FB8" w:rsidP="00CF4FB8">
      <w:pPr>
        <w:rPr>
          <w:b/>
          <w:i/>
        </w:rPr>
      </w:pPr>
      <w:r>
        <w:rPr>
          <w:b/>
          <w:i/>
        </w:rPr>
        <w:t>CONSIDERATIONS AT THE STATE LEVEL</w:t>
      </w:r>
    </w:p>
    <w:p w14:paraId="15296C5F" w14:textId="77777777" w:rsidR="00CF4FB8" w:rsidRDefault="00CF4FB8" w:rsidP="00CF4FB8">
      <w:pPr>
        <w:rPr>
          <w:b/>
          <w:i/>
        </w:rPr>
      </w:pPr>
      <w:r>
        <w:rPr>
          <w:b/>
          <w:i/>
        </w:rPr>
        <w:t>Federal Requirements: What do we have to do?</w:t>
      </w:r>
    </w:p>
    <w:p w14:paraId="712F3BCB" w14:textId="77777777" w:rsidR="00CF4FB8" w:rsidRPr="00E97227" w:rsidRDefault="00CF4FB8" w:rsidP="00CF4FB8">
      <w:pPr>
        <w:pStyle w:val="ColorfulList-Accent1"/>
        <w:numPr>
          <w:ilvl w:val="0"/>
          <w:numId w:val="3"/>
        </w:numPr>
        <w:rPr>
          <w:b/>
          <w:i/>
        </w:rPr>
      </w:pPr>
      <w:r w:rsidRPr="00E97227">
        <w:rPr>
          <w:b/>
          <w:i/>
        </w:rPr>
        <w:t>APR indicators</w:t>
      </w:r>
    </w:p>
    <w:p w14:paraId="3C15DF4B" w14:textId="77777777" w:rsidR="00CF4FB8" w:rsidRDefault="00CF4FB8" w:rsidP="00CF4FB8">
      <w:pPr>
        <w:pStyle w:val="ColorfulList-Accent1"/>
        <w:numPr>
          <w:ilvl w:val="0"/>
          <w:numId w:val="3"/>
        </w:numPr>
        <w:rPr>
          <w:b/>
          <w:i/>
        </w:rPr>
      </w:pPr>
      <w:r w:rsidRPr="00E97227">
        <w:rPr>
          <w:b/>
          <w:i/>
        </w:rPr>
        <w:t>Broad compliance</w:t>
      </w:r>
      <w:r>
        <w:rPr>
          <w:b/>
          <w:i/>
        </w:rPr>
        <w:t xml:space="preserve"> with related requirements</w:t>
      </w:r>
    </w:p>
    <w:p w14:paraId="2E242686" w14:textId="77777777" w:rsidR="00CF4FB8" w:rsidRDefault="00CF4FB8" w:rsidP="00CF4FB8">
      <w:pPr>
        <w:pStyle w:val="ColorfulList-Accent1"/>
        <w:numPr>
          <w:ilvl w:val="0"/>
          <w:numId w:val="3"/>
        </w:numPr>
        <w:rPr>
          <w:b/>
          <w:i/>
        </w:rPr>
      </w:pPr>
      <w:r>
        <w:rPr>
          <w:b/>
          <w:i/>
        </w:rPr>
        <w:t>Data verification</w:t>
      </w:r>
    </w:p>
    <w:p w14:paraId="3BE6BA32" w14:textId="77777777" w:rsidR="00CF4FB8" w:rsidRDefault="00CF4FB8" w:rsidP="00CF4FB8">
      <w:pPr>
        <w:pStyle w:val="ColorfulList-Accent1"/>
        <w:numPr>
          <w:ilvl w:val="0"/>
          <w:numId w:val="3"/>
        </w:numPr>
        <w:rPr>
          <w:b/>
          <w:i/>
        </w:rPr>
      </w:pPr>
      <w:r>
        <w:rPr>
          <w:b/>
          <w:i/>
        </w:rPr>
        <w:lastRenderedPageBreak/>
        <w:t xml:space="preserve">Process for correcting noncompliance and verifying correction of </w:t>
      </w:r>
      <w:proofErr w:type="gramStart"/>
      <w:r>
        <w:rPr>
          <w:b/>
          <w:i/>
        </w:rPr>
        <w:t>non compliance</w:t>
      </w:r>
      <w:proofErr w:type="gramEnd"/>
      <w:r>
        <w:rPr>
          <w:b/>
          <w:i/>
        </w:rPr>
        <w:t xml:space="preserve"> w/in 1 year of identification</w:t>
      </w:r>
    </w:p>
    <w:p w14:paraId="1D81F000" w14:textId="77777777" w:rsidR="00CF4FB8" w:rsidRDefault="00CF4FB8" w:rsidP="00CF4FB8">
      <w:pPr>
        <w:pStyle w:val="ColorfulList-Accent1"/>
        <w:numPr>
          <w:ilvl w:val="0"/>
          <w:numId w:val="3"/>
        </w:numPr>
        <w:rPr>
          <w:b/>
          <w:i/>
        </w:rPr>
      </w:pPr>
      <w:r w:rsidRPr="006115E3">
        <w:rPr>
          <w:b/>
          <w:i/>
        </w:rPr>
        <w:t xml:space="preserve">Public reporting </w:t>
      </w:r>
    </w:p>
    <w:p w14:paraId="1CE0EFB1" w14:textId="77777777" w:rsidR="00CF4FB8" w:rsidRDefault="00CF4FB8" w:rsidP="00CF4FB8">
      <w:pPr>
        <w:pStyle w:val="ColorfulList-Accent1"/>
        <w:numPr>
          <w:ilvl w:val="0"/>
          <w:numId w:val="3"/>
        </w:numPr>
        <w:rPr>
          <w:b/>
          <w:i/>
        </w:rPr>
      </w:pPr>
      <w:r>
        <w:rPr>
          <w:b/>
          <w:i/>
        </w:rPr>
        <w:t>S</w:t>
      </w:r>
      <w:r w:rsidRPr="006115E3">
        <w:rPr>
          <w:b/>
          <w:i/>
        </w:rPr>
        <w:t>tatus determinations</w:t>
      </w:r>
    </w:p>
    <w:p w14:paraId="7C581BE9" w14:textId="77777777" w:rsidR="00CF4FB8" w:rsidRPr="006115E3" w:rsidRDefault="00CF4FB8" w:rsidP="00CF4FB8">
      <w:pPr>
        <w:pStyle w:val="ColorfulList-Accent1"/>
        <w:numPr>
          <w:ilvl w:val="0"/>
          <w:numId w:val="3"/>
        </w:numPr>
        <w:rPr>
          <w:b/>
          <w:i/>
        </w:rPr>
      </w:pPr>
      <w:r>
        <w:rPr>
          <w:b/>
          <w:i/>
        </w:rPr>
        <w:t>Complaints and Due Process</w:t>
      </w:r>
    </w:p>
    <w:p w14:paraId="5B33A5D7" w14:textId="77777777" w:rsidR="00CF4FB8" w:rsidRDefault="00CF4FB8" w:rsidP="00CF4FB8">
      <w:pPr>
        <w:rPr>
          <w:b/>
          <w:i/>
        </w:rPr>
      </w:pPr>
      <w:r>
        <w:rPr>
          <w:b/>
          <w:i/>
        </w:rPr>
        <w:t>Critical Questions</w:t>
      </w:r>
    </w:p>
    <w:p w14:paraId="676E0E08" w14:textId="77777777" w:rsidR="00CF4FB8" w:rsidRDefault="00CF4FB8" w:rsidP="00CF4FB8">
      <w:pPr>
        <w:pStyle w:val="ColorfulList-Accent1"/>
        <w:numPr>
          <w:ilvl w:val="0"/>
          <w:numId w:val="1"/>
        </w:numPr>
        <w:rPr>
          <w:b/>
          <w:i/>
        </w:rPr>
      </w:pPr>
      <w:r>
        <w:rPr>
          <w:b/>
          <w:i/>
        </w:rPr>
        <w:t>What do we have to do?  What are we required to do? What do we want to do?</w:t>
      </w:r>
    </w:p>
    <w:p w14:paraId="041D3C73" w14:textId="77777777" w:rsidR="00CF4FB8" w:rsidRDefault="00CF4FB8" w:rsidP="00CF4FB8">
      <w:pPr>
        <w:pStyle w:val="ColorfulList-Accent1"/>
        <w:numPr>
          <w:ilvl w:val="0"/>
          <w:numId w:val="1"/>
        </w:numPr>
        <w:rPr>
          <w:b/>
          <w:i/>
        </w:rPr>
      </w:pPr>
      <w:r>
        <w:rPr>
          <w:b/>
          <w:i/>
        </w:rPr>
        <w:t>Review current monitoring activities</w:t>
      </w:r>
    </w:p>
    <w:p w14:paraId="70A4BEB2" w14:textId="77777777" w:rsidR="00CF4FB8" w:rsidRDefault="00CF4FB8" w:rsidP="00CF4FB8">
      <w:pPr>
        <w:pStyle w:val="ColorfulList-Accent1"/>
        <w:numPr>
          <w:ilvl w:val="1"/>
          <w:numId w:val="1"/>
        </w:numPr>
        <w:rPr>
          <w:b/>
          <w:i/>
        </w:rPr>
      </w:pPr>
      <w:r>
        <w:rPr>
          <w:b/>
          <w:i/>
        </w:rPr>
        <w:t>What methods are used?</w:t>
      </w:r>
    </w:p>
    <w:p w14:paraId="7B34B855" w14:textId="77777777" w:rsidR="00CF4FB8" w:rsidRDefault="00CF4FB8" w:rsidP="00CF4FB8">
      <w:pPr>
        <w:pStyle w:val="ColorfulList-Accent1"/>
        <w:numPr>
          <w:ilvl w:val="1"/>
          <w:numId w:val="1"/>
        </w:numPr>
        <w:rPr>
          <w:b/>
          <w:i/>
        </w:rPr>
      </w:pPr>
      <w:r>
        <w:rPr>
          <w:b/>
          <w:i/>
        </w:rPr>
        <w:t>What is included, i.e. what is being monitored?</w:t>
      </w:r>
    </w:p>
    <w:p w14:paraId="309096E1" w14:textId="77777777" w:rsidR="00CF4FB8" w:rsidRDefault="00CF4FB8" w:rsidP="00CF4FB8">
      <w:pPr>
        <w:pStyle w:val="ColorfulList-Accent1"/>
        <w:numPr>
          <w:ilvl w:val="0"/>
          <w:numId w:val="1"/>
        </w:numPr>
        <w:rPr>
          <w:b/>
          <w:i/>
        </w:rPr>
      </w:pPr>
      <w:r>
        <w:rPr>
          <w:b/>
          <w:i/>
        </w:rPr>
        <w:t>What additional monitoring indicators from related or state requirements do we want to consider?</w:t>
      </w:r>
    </w:p>
    <w:p w14:paraId="35F91546" w14:textId="77777777" w:rsidR="00CF4FB8" w:rsidRDefault="00CF4FB8" w:rsidP="00CF4FB8">
      <w:pPr>
        <w:pStyle w:val="ColorfulList-Accent1"/>
        <w:numPr>
          <w:ilvl w:val="0"/>
          <w:numId w:val="1"/>
        </w:numPr>
        <w:rPr>
          <w:b/>
          <w:i/>
        </w:rPr>
      </w:pPr>
      <w:r>
        <w:rPr>
          <w:b/>
          <w:i/>
        </w:rPr>
        <w:t>As we look at specific indicators – how could we gather this data?</w:t>
      </w:r>
    </w:p>
    <w:p w14:paraId="2FB1E89C" w14:textId="77777777" w:rsidR="00CF4FB8" w:rsidRDefault="00CF4FB8" w:rsidP="00CF4FB8">
      <w:pPr>
        <w:pStyle w:val="ColorfulList-Accent1"/>
        <w:numPr>
          <w:ilvl w:val="0"/>
          <w:numId w:val="1"/>
        </w:numPr>
        <w:rPr>
          <w:b/>
          <w:i/>
        </w:rPr>
      </w:pPr>
      <w:r>
        <w:rPr>
          <w:b/>
          <w:i/>
        </w:rPr>
        <w:t>What could we monitor without going onsite?</w:t>
      </w:r>
    </w:p>
    <w:p w14:paraId="57357BC4" w14:textId="77777777" w:rsidR="00CF4FB8" w:rsidRDefault="00CF4FB8" w:rsidP="00CF4FB8">
      <w:pPr>
        <w:pStyle w:val="ColorfulList-Accent1"/>
        <w:numPr>
          <w:ilvl w:val="0"/>
          <w:numId w:val="6"/>
        </w:numPr>
        <w:rPr>
          <w:b/>
          <w:i/>
        </w:rPr>
      </w:pPr>
      <w:r>
        <w:rPr>
          <w:b/>
          <w:i/>
        </w:rPr>
        <w:t>How many state staff do we need to carry out these activities?</w:t>
      </w:r>
    </w:p>
    <w:p w14:paraId="39D9F8E7" w14:textId="77777777" w:rsidR="00CF4FB8" w:rsidRDefault="00CF4FB8" w:rsidP="00CF4FB8">
      <w:pPr>
        <w:pStyle w:val="ColorfulList-Accent1"/>
        <w:numPr>
          <w:ilvl w:val="0"/>
          <w:numId w:val="6"/>
        </w:numPr>
        <w:rPr>
          <w:b/>
          <w:i/>
        </w:rPr>
      </w:pPr>
      <w:r>
        <w:rPr>
          <w:b/>
          <w:i/>
        </w:rPr>
        <w:t>How will we verify the correction of individual child noncompliance?</w:t>
      </w:r>
    </w:p>
    <w:p w14:paraId="7A2E8291" w14:textId="77777777" w:rsidR="00CF4FB8" w:rsidRDefault="00CF4FB8" w:rsidP="00CF4FB8">
      <w:pPr>
        <w:pStyle w:val="ColorfulList-Accent1"/>
        <w:numPr>
          <w:ilvl w:val="0"/>
          <w:numId w:val="6"/>
        </w:numPr>
        <w:rPr>
          <w:b/>
          <w:i/>
        </w:rPr>
      </w:pPr>
      <w:r>
        <w:rPr>
          <w:b/>
          <w:i/>
        </w:rPr>
        <w:t>How will we verify the correction of noncompliance using updated data?</w:t>
      </w:r>
    </w:p>
    <w:p w14:paraId="6553EDE8" w14:textId="77777777" w:rsidR="00CF4FB8" w:rsidRDefault="00CF4FB8" w:rsidP="00CF4FB8">
      <w:pPr>
        <w:pStyle w:val="ColorfulList-Accent1"/>
        <w:numPr>
          <w:ilvl w:val="0"/>
          <w:numId w:val="6"/>
        </w:numPr>
        <w:rPr>
          <w:b/>
          <w:i/>
        </w:rPr>
      </w:pPr>
      <w:r>
        <w:rPr>
          <w:b/>
          <w:i/>
        </w:rPr>
        <w:t>How will we support local agencies to correct noncompliance and improve results?</w:t>
      </w:r>
    </w:p>
    <w:p w14:paraId="5FDAD996" w14:textId="77777777" w:rsidR="00CF4FB8" w:rsidRDefault="00CF4FB8" w:rsidP="00CF4FB8">
      <w:pPr>
        <w:pStyle w:val="ColorfulList-Accent1"/>
        <w:numPr>
          <w:ilvl w:val="0"/>
          <w:numId w:val="6"/>
        </w:numPr>
        <w:rPr>
          <w:b/>
          <w:i/>
        </w:rPr>
      </w:pPr>
      <w:r>
        <w:rPr>
          <w:b/>
          <w:i/>
        </w:rPr>
        <w:t>What monitoring staff are available?</w:t>
      </w:r>
    </w:p>
    <w:p w14:paraId="69DA3671" w14:textId="77777777" w:rsidR="00CF4FB8" w:rsidRDefault="00CF4FB8" w:rsidP="00CF4FB8">
      <w:pPr>
        <w:pStyle w:val="ColorfulList-Accent1"/>
        <w:numPr>
          <w:ilvl w:val="0"/>
          <w:numId w:val="6"/>
        </w:numPr>
        <w:rPr>
          <w:b/>
          <w:i/>
        </w:rPr>
      </w:pPr>
      <w:r>
        <w:rPr>
          <w:b/>
          <w:i/>
        </w:rPr>
        <w:t>What activities can we eliminate or change to make sure the staff needed matches our staff capacity?</w:t>
      </w:r>
    </w:p>
    <w:p w14:paraId="73677CEA" w14:textId="77777777" w:rsidR="00CF4FB8" w:rsidRDefault="00CF4FB8" w:rsidP="00CF4FB8">
      <w:pPr>
        <w:pStyle w:val="ColorfulList-Accent1"/>
        <w:numPr>
          <w:ilvl w:val="0"/>
          <w:numId w:val="1"/>
        </w:numPr>
        <w:rPr>
          <w:b/>
          <w:i/>
        </w:rPr>
      </w:pPr>
      <w:r w:rsidRPr="003329DD">
        <w:rPr>
          <w:b/>
          <w:i/>
        </w:rPr>
        <w:t xml:space="preserve">What would the </w:t>
      </w:r>
      <w:r>
        <w:rPr>
          <w:b/>
          <w:i/>
        </w:rPr>
        <w:t xml:space="preserve">monitoring </w:t>
      </w:r>
      <w:r w:rsidRPr="003329DD">
        <w:rPr>
          <w:b/>
          <w:i/>
        </w:rPr>
        <w:t xml:space="preserve">tool look like? </w:t>
      </w:r>
      <w:proofErr w:type="gramStart"/>
      <w:r w:rsidRPr="003329DD">
        <w:rPr>
          <w:b/>
          <w:i/>
        </w:rPr>
        <w:t>Important</w:t>
      </w:r>
      <w:proofErr w:type="gramEnd"/>
      <w:r w:rsidRPr="003329DD">
        <w:rPr>
          <w:b/>
          <w:i/>
        </w:rPr>
        <w:t xml:space="preserve"> to consider design and context at the same time. </w:t>
      </w:r>
    </w:p>
    <w:p w14:paraId="6430247A" w14:textId="77777777" w:rsidR="00CF4FB8" w:rsidRPr="00F6371D" w:rsidRDefault="00CF4FB8" w:rsidP="00CF4FB8">
      <w:pPr>
        <w:pStyle w:val="ColorfulList-Accent1"/>
        <w:numPr>
          <w:ilvl w:val="0"/>
          <w:numId w:val="1"/>
        </w:numPr>
        <w:rPr>
          <w:b/>
          <w:i/>
        </w:rPr>
      </w:pPr>
      <w:r>
        <w:rPr>
          <w:b/>
          <w:i/>
        </w:rPr>
        <w:t>In what period or s</w:t>
      </w:r>
      <w:r w:rsidRPr="003329DD">
        <w:rPr>
          <w:b/>
          <w:i/>
        </w:rPr>
        <w:t xml:space="preserve">tretch of time </w:t>
      </w:r>
      <w:r>
        <w:rPr>
          <w:b/>
          <w:i/>
        </w:rPr>
        <w:t xml:space="preserve">should </w:t>
      </w:r>
      <w:r w:rsidRPr="003329DD">
        <w:rPr>
          <w:b/>
          <w:i/>
        </w:rPr>
        <w:t>t</w:t>
      </w:r>
      <w:r>
        <w:rPr>
          <w:b/>
          <w:i/>
        </w:rPr>
        <w:t>he</w:t>
      </w:r>
      <w:r w:rsidRPr="003329DD">
        <w:rPr>
          <w:b/>
          <w:i/>
        </w:rPr>
        <w:t xml:space="preserve"> onsite</w:t>
      </w:r>
      <w:r>
        <w:rPr>
          <w:b/>
          <w:i/>
        </w:rPr>
        <w:t xml:space="preserve"> be conducted?</w:t>
      </w:r>
    </w:p>
    <w:p w14:paraId="25F445BF" w14:textId="77777777" w:rsidR="00CF4FB8" w:rsidRPr="00F6371D" w:rsidRDefault="00CF4FB8" w:rsidP="00CF4FB8">
      <w:pPr>
        <w:pStyle w:val="ColorfulList-Accent1"/>
        <w:numPr>
          <w:ilvl w:val="0"/>
          <w:numId w:val="1"/>
        </w:numPr>
        <w:rPr>
          <w:b/>
          <w:i/>
        </w:rPr>
      </w:pPr>
      <w:r>
        <w:rPr>
          <w:b/>
          <w:i/>
        </w:rPr>
        <w:t>What are our f</w:t>
      </w:r>
      <w:r w:rsidRPr="00F6371D">
        <w:rPr>
          <w:b/>
          <w:i/>
        </w:rPr>
        <w:t>iscal resource</w:t>
      </w:r>
      <w:r>
        <w:rPr>
          <w:b/>
          <w:i/>
        </w:rPr>
        <w:t xml:space="preserve"> requirement</w:t>
      </w:r>
      <w:r w:rsidRPr="00F6371D">
        <w:rPr>
          <w:b/>
          <w:i/>
        </w:rPr>
        <w:t>s</w:t>
      </w:r>
      <w:r>
        <w:rPr>
          <w:b/>
          <w:i/>
        </w:rPr>
        <w:t>?</w:t>
      </w:r>
    </w:p>
    <w:p w14:paraId="272479AB" w14:textId="77777777" w:rsidR="00CF4FB8" w:rsidRDefault="00CF4FB8" w:rsidP="00CF4FB8">
      <w:pPr>
        <w:rPr>
          <w:b/>
          <w:i/>
        </w:rPr>
      </w:pPr>
    </w:p>
    <w:p w14:paraId="3D5C6153" w14:textId="77777777" w:rsidR="00CF4FB8" w:rsidRDefault="00CF4FB8" w:rsidP="00CF4FB8">
      <w:pPr>
        <w:rPr>
          <w:b/>
          <w:i/>
        </w:rPr>
      </w:pPr>
      <w:r>
        <w:rPr>
          <w:b/>
          <w:i/>
        </w:rPr>
        <w:t>INSTRUCTIONS for using tool</w:t>
      </w:r>
    </w:p>
    <w:p w14:paraId="1C0E7C94" w14:textId="77777777" w:rsidR="00CF4FB8" w:rsidRPr="000D53CB" w:rsidRDefault="00CF4FB8" w:rsidP="00CF4FB8">
      <w:pPr>
        <w:pStyle w:val="ColorfulList-Accent1"/>
        <w:numPr>
          <w:ilvl w:val="0"/>
          <w:numId w:val="5"/>
        </w:numPr>
        <w:rPr>
          <w:i/>
        </w:rPr>
      </w:pPr>
      <w:r w:rsidRPr="000D53CB">
        <w:rPr>
          <w:i/>
        </w:rPr>
        <w:t>COMPLETE THE MATRIX OF CURRENT PRACTICE USING CRITICAL QUESTIONS ABOVE</w:t>
      </w:r>
    </w:p>
    <w:p w14:paraId="72CE01EB" w14:textId="77777777" w:rsidR="00CF4FB8" w:rsidRPr="00A20655" w:rsidRDefault="00CF4FB8" w:rsidP="00CF4FB8">
      <w:pPr>
        <w:pStyle w:val="ColorfulList-Accent1"/>
        <w:numPr>
          <w:ilvl w:val="0"/>
          <w:numId w:val="5"/>
        </w:numPr>
        <w:rPr>
          <w:i/>
        </w:rPr>
      </w:pPr>
      <w:r w:rsidRPr="00A20655">
        <w:rPr>
          <w:i/>
        </w:rPr>
        <w:t xml:space="preserve">REVIEW THE COMPLETED MATRIX WITH YOUR TEAMS AND DISCUSS HOW EFFICIENT AND HOW EFFECTIVE THE </w:t>
      </w:r>
      <w:proofErr w:type="gramStart"/>
      <w:r w:rsidRPr="00A20655">
        <w:rPr>
          <w:i/>
        </w:rPr>
        <w:t>CURRENT  PRACTICES</w:t>
      </w:r>
      <w:proofErr w:type="gramEnd"/>
      <w:r w:rsidRPr="00A20655">
        <w:rPr>
          <w:i/>
        </w:rPr>
        <w:t xml:space="preserve"> ARE </w:t>
      </w:r>
    </w:p>
    <w:p w14:paraId="642C9180" w14:textId="77777777" w:rsidR="00CF4FB8" w:rsidRPr="000D53CB" w:rsidRDefault="00CF4FB8" w:rsidP="00CF4FB8">
      <w:pPr>
        <w:pStyle w:val="ColorfulList-Accent1"/>
        <w:numPr>
          <w:ilvl w:val="0"/>
          <w:numId w:val="5"/>
        </w:numPr>
        <w:rPr>
          <w:i/>
        </w:rPr>
      </w:pPr>
      <w:r w:rsidRPr="000D53CB">
        <w:rPr>
          <w:i/>
        </w:rPr>
        <w:t>DESIGN/IDENTIFY POTENTIAL CHANGES</w:t>
      </w:r>
    </w:p>
    <w:p w14:paraId="1CD6C287" w14:textId="77777777" w:rsidR="00CF4FB8" w:rsidRPr="000D53CB" w:rsidRDefault="00CF4FB8" w:rsidP="00CF4FB8">
      <w:pPr>
        <w:pStyle w:val="ColorfulList-Accent1"/>
        <w:numPr>
          <w:ilvl w:val="0"/>
          <w:numId w:val="5"/>
        </w:numPr>
        <w:rPr>
          <w:i/>
        </w:rPr>
      </w:pPr>
      <w:r w:rsidRPr="000D53CB">
        <w:rPr>
          <w:i/>
        </w:rPr>
        <w:t>CREATE IMPLEMENTATION PLAN – WHAT WOULD IT TAKE TO DO IT</w:t>
      </w:r>
    </w:p>
    <w:p w14:paraId="75F18583" w14:textId="77777777" w:rsidR="00CF4FB8" w:rsidRPr="000D53CB" w:rsidRDefault="00CF4FB8" w:rsidP="00CF4FB8">
      <w:pPr>
        <w:pStyle w:val="ColorfulList-Accent1"/>
        <w:numPr>
          <w:ilvl w:val="1"/>
          <w:numId w:val="5"/>
        </w:numPr>
        <w:rPr>
          <w:i/>
        </w:rPr>
      </w:pPr>
      <w:r w:rsidRPr="000D53CB">
        <w:rPr>
          <w:i/>
        </w:rPr>
        <w:t xml:space="preserve">WHAT </w:t>
      </w:r>
      <w:proofErr w:type="gramStart"/>
      <w:r w:rsidRPr="000D53CB">
        <w:rPr>
          <w:i/>
        </w:rPr>
        <w:t>YOU MUST</w:t>
      </w:r>
      <w:proofErr w:type="gramEnd"/>
      <w:r w:rsidRPr="000D53CB">
        <w:rPr>
          <w:i/>
        </w:rPr>
        <w:t xml:space="preserve"> DO? </w:t>
      </w:r>
    </w:p>
    <w:p w14:paraId="4D9BF5F0" w14:textId="77777777" w:rsidR="00CF4FB8" w:rsidRPr="000D53CB" w:rsidRDefault="00CF4FB8" w:rsidP="00CF4FB8">
      <w:pPr>
        <w:pStyle w:val="ColorfulList-Accent1"/>
        <w:numPr>
          <w:ilvl w:val="1"/>
          <w:numId w:val="5"/>
        </w:numPr>
        <w:rPr>
          <w:i/>
        </w:rPr>
      </w:pPr>
      <w:r w:rsidRPr="000D53CB">
        <w:rPr>
          <w:i/>
        </w:rPr>
        <w:t xml:space="preserve">CAPACITY </w:t>
      </w:r>
    </w:p>
    <w:p w14:paraId="7336E20F" w14:textId="77777777" w:rsidR="00CF4FB8" w:rsidRPr="000D53CB" w:rsidRDefault="00CF4FB8" w:rsidP="00CF4FB8">
      <w:pPr>
        <w:pStyle w:val="ColorfulList-Accent1"/>
        <w:numPr>
          <w:ilvl w:val="1"/>
          <w:numId w:val="5"/>
        </w:numPr>
        <w:rPr>
          <w:i/>
        </w:rPr>
      </w:pPr>
      <w:r w:rsidRPr="000D53CB">
        <w:rPr>
          <w:i/>
        </w:rPr>
        <w:t>TIMING</w:t>
      </w:r>
    </w:p>
    <w:p w14:paraId="1B8B4C8B" w14:textId="77777777" w:rsidR="00CF4FB8" w:rsidRPr="000D53CB" w:rsidRDefault="00CF4FB8" w:rsidP="00CF4FB8">
      <w:pPr>
        <w:pStyle w:val="ColorfulList-Accent1"/>
        <w:numPr>
          <w:ilvl w:val="1"/>
          <w:numId w:val="5"/>
        </w:numPr>
        <w:rPr>
          <w:i/>
        </w:rPr>
      </w:pPr>
      <w:r w:rsidRPr="000D53CB">
        <w:rPr>
          <w:i/>
        </w:rPr>
        <w:t>OTHER RESOURCES</w:t>
      </w:r>
    </w:p>
    <w:sectPr w:rsidR="00CF4FB8" w:rsidRPr="000D53CB" w:rsidSect="00CF4FB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72EA3" w14:textId="77777777" w:rsidR="00D51910" w:rsidRDefault="00D51910" w:rsidP="00CF4FB8">
      <w:pPr>
        <w:spacing w:after="0" w:line="240" w:lineRule="auto"/>
      </w:pPr>
      <w:r>
        <w:separator/>
      </w:r>
    </w:p>
  </w:endnote>
  <w:endnote w:type="continuationSeparator" w:id="0">
    <w:p w14:paraId="7F569DC9" w14:textId="77777777" w:rsidR="00D51910" w:rsidRDefault="00D51910" w:rsidP="00CF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8849" w14:textId="77777777" w:rsidR="00CF4FB8" w:rsidRDefault="00CF4FB8">
    <w:pPr>
      <w:pStyle w:val="Footer"/>
      <w:jc w:val="right"/>
    </w:pPr>
    <w:r>
      <w:fldChar w:fldCharType="begin"/>
    </w:r>
    <w:r>
      <w:instrText xml:space="preserve"> PAGE   \* MERGEFORMAT </w:instrText>
    </w:r>
    <w:r>
      <w:fldChar w:fldCharType="separate"/>
    </w:r>
    <w:r w:rsidR="00F56EE0">
      <w:rPr>
        <w:noProof/>
      </w:rPr>
      <w:t>1</w:t>
    </w:r>
    <w:r>
      <w:rPr>
        <w:noProof/>
      </w:rPr>
      <w:fldChar w:fldCharType="end"/>
    </w:r>
  </w:p>
  <w:p w14:paraId="768D3DAC" w14:textId="77777777" w:rsidR="00CF4FB8" w:rsidRDefault="00CF4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E4BD" w14:textId="77777777" w:rsidR="00D51910" w:rsidRDefault="00D51910" w:rsidP="00CF4FB8">
      <w:pPr>
        <w:spacing w:after="0" w:line="240" w:lineRule="auto"/>
      </w:pPr>
      <w:r>
        <w:separator/>
      </w:r>
    </w:p>
  </w:footnote>
  <w:footnote w:type="continuationSeparator" w:id="0">
    <w:p w14:paraId="3A0048A7" w14:textId="77777777" w:rsidR="00D51910" w:rsidRDefault="00D51910" w:rsidP="00CF4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90AC7"/>
    <w:multiLevelType w:val="hybridMultilevel"/>
    <w:tmpl w:val="386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Blac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Black"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Black"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3C00"/>
    <w:multiLevelType w:val="hybridMultilevel"/>
    <w:tmpl w:val="F5D6B116"/>
    <w:lvl w:ilvl="0" w:tplc="710EB5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B86663"/>
    <w:multiLevelType w:val="hybridMultilevel"/>
    <w:tmpl w:val="6E9852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485FF9"/>
    <w:multiLevelType w:val="hybridMultilevel"/>
    <w:tmpl w:val="38D6B8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74CDF"/>
    <w:multiLevelType w:val="hybridMultilevel"/>
    <w:tmpl w:val="B66E3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Blac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Black"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Black"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366CB7"/>
    <w:multiLevelType w:val="hybridMultilevel"/>
    <w:tmpl w:val="2A8CB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6087963">
    <w:abstractNumId w:val="4"/>
  </w:num>
  <w:num w:numId="2" w16cid:durableId="77991614">
    <w:abstractNumId w:val="2"/>
  </w:num>
  <w:num w:numId="3" w16cid:durableId="1042443449">
    <w:abstractNumId w:val="0"/>
  </w:num>
  <w:num w:numId="4" w16cid:durableId="879586307">
    <w:abstractNumId w:val="1"/>
  </w:num>
  <w:num w:numId="5" w16cid:durableId="1852643482">
    <w:abstractNumId w:val="5"/>
  </w:num>
  <w:num w:numId="6" w16cid:durableId="44181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5E5"/>
    <w:rsid w:val="00960FAE"/>
    <w:rsid w:val="00CF4FB8"/>
    <w:rsid w:val="00D51910"/>
    <w:rsid w:val="00DB1CD5"/>
    <w:rsid w:val="00F5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FB62EC"/>
  <w15:chartTrackingRefBased/>
  <w15:docId w15:val="{693F9D63-D4B7-48D9-B3A3-D5FDF581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D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lorfulList-Accent1">
    <w:name w:val="Colorful List Accent 1"/>
    <w:basedOn w:val="Normal"/>
    <w:uiPriority w:val="34"/>
    <w:qFormat/>
    <w:rsid w:val="00F6371D"/>
    <w:pPr>
      <w:ind w:left="720"/>
      <w:contextualSpacing/>
    </w:pPr>
  </w:style>
  <w:style w:type="table" w:styleId="TableGrid">
    <w:name w:val="Table Grid"/>
    <w:basedOn w:val="TableNormal"/>
    <w:uiPriority w:val="59"/>
    <w:rsid w:val="003D7A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44120"/>
    <w:rPr>
      <w:sz w:val="16"/>
      <w:szCs w:val="16"/>
    </w:rPr>
  </w:style>
  <w:style w:type="paragraph" w:styleId="CommentText">
    <w:name w:val="annotation text"/>
    <w:basedOn w:val="Normal"/>
    <w:link w:val="CommentTextChar"/>
    <w:uiPriority w:val="99"/>
    <w:semiHidden/>
    <w:unhideWhenUsed/>
    <w:rsid w:val="00244120"/>
    <w:pPr>
      <w:spacing w:line="240" w:lineRule="auto"/>
    </w:pPr>
    <w:rPr>
      <w:sz w:val="20"/>
      <w:szCs w:val="20"/>
      <w:lang w:val="x-none" w:eastAsia="x-none"/>
    </w:rPr>
  </w:style>
  <w:style w:type="character" w:customStyle="1" w:styleId="CommentTextChar">
    <w:name w:val="Comment Text Char"/>
    <w:link w:val="CommentText"/>
    <w:uiPriority w:val="99"/>
    <w:semiHidden/>
    <w:rsid w:val="00244120"/>
    <w:rPr>
      <w:sz w:val="20"/>
      <w:szCs w:val="20"/>
    </w:rPr>
  </w:style>
  <w:style w:type="paragraph" w:styleId="CommentSubject">
    <w:name w:val="annotation subject"/>
    <w:basedOn w:val="CommentText"/>
    <w:next w:val="CommentText"/>
    <w:link w:val="CommentSubjectChar"/>
    <w:uiPriority w:val="99"/>
    <w:semiHidden/>
    <w:unhideWhenUsed/>
    <w:rsid w:val="00244120"/>
    <w:rPr>
      <w:b/>
      <w:bCs/>
    </w:rPr>
  </w:style>
  <w:style w:type="character" w:customStyle="1" w:styleId="CommentSubjectChar">
    <w:name w:val="Comment Subject Char"/>
    <w:link w:val="CommentSubject"/>
    <w:uiPriority w:val="99"/>
    <w:semiHidden/>
    <w:rsid w:val="00244120"/>
    <w:rPr>
      <w:b/>
      <w:bCs/>
      <w:sz w:val="20"/>
      <w:szCs w:val="20"/>
    </w:rPr>
  </w:style>
  <w:style w:type="paragraph" w:styleId="BalloonText">
    <w:name w:val="Balloon Text"/>
    <w:basedOn w:val="Normal"/>
    <w:link w:val="BalloonTextChar"/>
    <w:uiPriority w:val="99"/>
    <w:semiHidden/>
    <w:unhideWhenUsed/>
    <w:rsid w:val="0024412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44120"/>
    <w:rPr>
      <w:rFonts w:ascii="Tahoma" w:hAnsi="Tahoma" w:cs="Tahoma"/>
      <w:sz w:val="16"/>
      <w:szCs w:val="16"/>
    </w:rPr>
  </w:style>
  <w:style w:type="paragraph" w:styleId="Header">
    <w:name w:val="header"/>
    <w:basedOn w:val="Normal"/>
    <w:link w:val="HeaderChar"/>
    <w:uiPriority w:val="99"/>
    <w:semiHidden/>
    <w:unhideWhenUsed/>
    <w:rsid w:val="00A704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0493"/>
  </w:style>
  <w:style w:type="paragraph" w:styleId="Footer">
    <w:name w:val="footer"/>
    <w:basedOn w:val="Normal"/>
    <w:link w:val="FooterChar"/>
    <w:uiPriority w:val="99"/>
    <w:unhideWhenUsed/>
    <w:rsid w:val="00A70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nectac.org/~intranet/branding/nectac-logo-2007-text-breaks.emf" TargetMode="External"/><Relationship Id="rId5" Type="http://schemas.openxmlformats.org/officeDocument/2006/relationships/footnotes" Target="footnotes.xml"/><Relationship Id="rId10" Type="http://schemas.openxmlformats.org/officeDocument/2006/relationships/image" Target="http://www.nectac.org/~intranet/branding/nectac-logo-2007-text-breaks.em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2975</Characters>
  <Application>Microsoft Office Word</Application>
  <DocSecurity>0</DocSecurity>
  <Lines>156</Lines>
  <Paragraphs>34</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3454</CharactersWithSpaces>
  <SharedDoc>false</SharedDoc>
  <HLinks>
    <vt:vector size="6" baseType="variant">
      <vt:variant>
        <vt:i4>4194307</vt:i4>
      </vt:variant>
      <vt:variant>
        <vt:i4>5770</vt:i4>
      </vt:variant>
      <vt:variant>
        <vt:i4>1027</vt:i4>
      </vt:variant>
      <vt:variant>
        <vt:i4>1</vt:i4>
      </vt:variant>
      <vt:variant>
        <vt:lpwstr>http://www.nectac.org/~intranet/branding/nectac-logo-2007-text-breaks.emf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Wagner, Christine D</cp:lastModifiedBy>
  <cp:revision>2</cp:revision>
  <dcterms:created xsi:type="dcterms:W3CDTF">2025-12-09T18:32:00Z</dcterms:created>
  <dcterms:modified xsi:type="dcterms:W3CDTF">2025-12-09T18:32:00Z</dcterms:modified>
</cp:coreProperties>
</file>