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2F8FC" w14:textId="78B7AA2F" w:rsidR="009A60F7" w:rsidRDefault="009A60F7" w:rsidP="009A60F7">
      <w:r>
        <w:fldChar w:fldCharType="begin"/>
      </w:r>
      <w:r>
        <w:instrText xml:space="preserve"> INCLUDEPICTURE "https://ectacenter.org/~images/eval/logo-ecta2-min.png" \* MERGEFORMATINET </w:instrText>
      </w:r>
      <w:r>
        <w:fldChar w:fldCharType="separate"/>
      </w:r>
      <w:r>
        <w:rPr>
          <w:noProof/>
        </w:rPr>
        <w:drawing>
          <wp:inline distT="0" distB="0" distL="0" distR="0" wp14:anchorId="01596F83" wp14:editId="5F17AEF5">
            <wp:extent cx="859536" cy="685800"/>
            <wp:effectExtent l="0" t="0" r="0" b="0"/>
            <wp:docPr id="1389886046" name="Picture 3" descr="The Early Childhood Technical Assistance Center (EC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 Early Childhood Technical Assistance Center (ECT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9536"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"https://ectacenter.org/~images/eval/logo-dasy.png" \* MERGEFORMATINET </w:instrText>
      </w:r>
      <w:r>
        <w:fldChar w:fldCharType="separate"/>
      </w:r>
      <w:r>
        <w:rPr>
          <w:noProof/>
        </w:rPr>
        <w:drawing>
          <wp:inline distT="0" distB="0" distL="0" distR="0" wp14:anchorId="2A9FD9F4" wp14:editId="517928A0">
            <wp:extent cx="859536" cy="685800"/>
            <wp:effectExtent l="0" t="0" r="0" b="0"/>
            <wp:docPr id="1845059013" name="Picture 4" descr="The Center for IDEA Early Childhood Data Systems (D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Center for IDEA Early Childhood Data Systems (DaS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9536"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"https://ectacenter.org/~images/eval/logo-ncham.png" \* MERGEFORMATINET </w:instrText>
      </w:r>
      <w:r>
        <w:fldChar w:fldCharType="separate"/>
      </w:r>
      <w:r>
        <w:rPr>
          <w:noProof/>
        </w:rPr>
        <w:drawing>
          <wp:inline distT="0" distB="0" distL="0" distR="0" wp14:anchorId="30186ACD" wp14:editId="33C60ACC">
            <wp:extent cx="1892808" cy="685800"/>
            <wp:effectExtent l="0" t="0" r="0" b="0"/>
            <wp:docPr id="1098528002" name="Picture 5" descr="The National Center for Hearing Assessment and Management (NC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e National Center for Hearing Assessment and Management (NCH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2808"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"https://ectacenter.org/~images/eval/logo-handsandvoices.png" \* MERGEFORMATINET </w:instrText>
      </w:r>
      <w:r>
        <w:fldChar w:fldCharType="separate"/>
      </w:r>
      <w:r>
        <w:rPr>
          <w:noProof/>
        </w:rPr>
        <w:drawing>
          <wp:inline distT="0" distB="0" distL="0" distR="0" wp14:anchorId="4F990328" wp14:editId="3C1B0793">
            <wp:extent cx="1344168" cy="685800"/>
            <wp:effectExtent l="0" t="0" r="2540" b="0"/>
            <wp:docPr id="1082481504" name="Picture 6" descr="Hands &amp; V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ands &amp; Voic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4168" cy="685800"/>
                    </a:xfrm>
                    <a:prstGeom prst="rect">
                      <a:avLst/>
                    </a:prstGeom>
                    <a:noFill/>
                    <a:ln>
                      <a:noFill/>
                    </a:ln>
                  </pic:spPr>
                </pic:pic>
              </a:graphicData>
            </a:graphic>
          </wp:inline>
        </w:drawing>
      </w:r>
      <w:r>
        <w:fldChar w:fldCharType="end"/>
      </w:r>
    </w:p>
    <w:p w14:paraId="5D1932F6" w14:textId="5766EF09" w:rsidR="009A60F7" w:rsidRDefault="001F58EB" w:rsidP="009A60F7">
      <w:pPr>
        <w:pStyle w:val="Title"/>
      </w:pPr>
      <w:r>
        <w:t xml:space="preserve">5. </w:t>
      </w:r>
      <w:r w:rsidR="00020E8E" w:rsidRPr="00020E8E">
        <w:t>Improving Coordination of Services</w:t>
      </w:r>
    </w:p>
    <w:p w14:paraId="74FA6E73" w14:textId="72D41990" w:rsidR="00076FC1" w:rsidRPr="00076FC1" w:rsidRDefault="00076FC1" w:rsidP="00076FC1">
      <w:pPr>
        <w:rPr>
          <w:i/>
          <w:iCs/>
        </w:rPr>
      </w:pPr>
      <w:r>
        <w:rPr>
          <w:i/>
          <w:iCs/>
        </w:rPr>
        <w:t xml:space="preserve">Updated </w:t>
      </w:r>
      <w:r w:rsidR="00671592">
        <w:rPr>
          <w:i/>
          <w:iCs/>
        </w:rPr>
        <w:t xml:space="preserve">October </w:t>
      </w:r>
      <w:r w:rsidR="008664E4">
        <w:rPr>
          <w:i/>
          <w:iCs/>
        </w:rPr>
        <w:t>15</w:t>
      </w:r>
      <w:r>
        <w:rPr>
          <w:i/>
          <w:iCs/>
        </w:rPr>
        <w:t>, 2026</w:t>
      </w:r>
    </w:p>
    <w:p w14:paraId="1DD62778" w14:textId="52244BCA" w:rsidR="009A60F7" w:rsidRPr="00076FC1" w:rsidRDefault="009A60F7" w:rsidP="009A60F7">
      <w:pPr>
        <w:rPr>
          <w:i/>
          <w:iCs/>
        </w:rPr>
      </w:pPr>
      <w:hyperlink r:id="rId9" w:history="1">
        <w:r w:rsidRPr="00076FC1">
          <w:rPr>
            <w:rStyle w:val="Hyperlink"/>
            <w:i/>
            <w:iCs/>
          </w:rPr>
          <w:t>https://ectacenter.org/topics/earlyid/ehdi-supporting.asp</w:t>
        </w:r>
      </w:hyperlink>
    </w:p>
    <w:p w14:paraId="3EC03C1A" w14:textId="363C74F8" w:rsidR="009A60F7" w:rsidRDefault="003D7FEE" w:rsidP="009A60F7">
      <w:r>
        <w:t>You can m</w:t>
      </w:r>
      <w:r w:rsidR="009A60F7">
        <w:t>odify</w:t>
      </w:r>
      <w:r w:rsidR="009A60F7" w:rsidRPr="009A60F7">
        <w:t xml:space="preserve"> th</w:t>
      </w:r>
      <w:r w:rsidR="009A60F7">
        <w:t xml:space="preserve">ese </w:t>
      </w:r>
      <w:r>
        <w:t xml:space="preserve">sample agenda </w:t>
      </w:r>
      <w:r w:rsidR="009A60F7">
        <w:t>contents</w:t>
      </w:r>
      <w:r w:rsidR="009A60F7" w:rsidRPr="009A60F7">
        <w:t xml:space="preserve"> to suit your needs</w:t>
      </w:r>
      <w:r w:rsidR="0039210A">
        <w:t xml:space="preserve"> or state or entity context.</w:t>
      </w:r>
    </w:p>
    <w:p w14:paraId="15E1120B" w14:textId="6ED31F8D" w:rsidR="0039210A" w:rsidRPr="009A60F7" w:rsidRDefault="0039210A" w:rsidP="0039210A">
      <w:pPr>
        <w:pStyle w:val="Heading1"/>
      </w:pPr>
      <w:r>
        <w:t>Agenda</w:t>
      </w:r>
    </w:p>
    <w:tbl>
      <w:tblPr>
        <w:tblStyle w:val="TableGrid"/>
        <w:tblW w:w="10080" w:type="dxa"/>
        <w:tblLook w:val="04A0" w:firstRow="1" w:lastRow="0" w:firstColumn="1" w:lastColumn="0" w:noHBand="0" w:noVBand="1"/>
      </w:tblPr>
      <w:tblGrid>
        <w:gridCol w:w="1705"/>
        <w:gridCol w:w="5400"/>
        <w:gridCol w:w="2975"/>
      </w:tblGrid>
      <w:tr w:rsidR="009A60F7" w:rsidRPr="009A60F7" w14:paraId="1796424A" w14:textId="77777777" w:rsidTr="006949EE">
        <w:trPr>
          <w:cantSplit/>
          <w:tblHeader/>
        </w:trPr>
        <w:tc>
          <w:tcPr>
            <w:tcW w:w="1705" w:type="dxa"/>
          </w:tcPr>
          <w:p w14:paraId="3F4F0339" w14:textId="77777777" w:rsidR="009A60F7" w:rsidRPr="009A60F7" w:rsidRDefault="009A60F7" w:rsidP="009A60F7">
            <w:pPr>
              <w:rPr>
                <w:b/>
                <w:bCs/>
              </w:rPr>
            </w:pPr>
            <w:r w:rsidRPr="009A60F7">
              <w:rPr>
                <w:b/>
                <w:bCs/>
              </w:rPr>
              <w:t>Time</w:t>
            </w:r>
          </w:p>
        </w:tc>
        <w:tc>
          <w:tcPr>
            <w:tcW w:w="5400" w:type="dxa"/>
          </w:tcPr>
          <w:p w14:paraId="553B6AC3" w14:textId="1C39DD2A" w:rsidR="009A60F7" w:rsidRPr="009A60F7" w:rsidRDefault="009A60F7" w:rsidP="009A60F7">
            <w:pPr>
              <w:rPr>
                <w:b/>
                <w:bCs/>
              </w:rPr>
            </w:pPr>
            <w:r w:rsidRPr="009A60F7">
              <w:rPr>
                <w:b/>
                <w:bCs/>
              </w:rPr>
              <w:t xml:space="preserve">Topic </w:t>
            </w:r>
          </w:p>
        </w:tc>
        <w:tc>
          <w:tcPr>
            <w:tcW w:w="2975" w:type="dxa"/>
          </w:tcPr>
          <w:p w14:paraId="637B9880" w14:textId="77777777" w:rsidR="009A60F7" w:rsidRPr="009A60F7" w:rsidRDefault="009A60F7" w:rsidP="009A60F7">
            <w:pPr>
              <w:rPr>
                <w:b/>
                <w:bCs/>
              </w:rPr>
            </w:pPr>
            <w:r w:rsidRPr="009A60F7">
              <w:rPr>
                <w:b/>
                <w:bCs/>
              </w:rPr>
              <w:t>Facilitator</w:t>
            </w:r>
          </w:p>
        </w:tc>
      </w:tr>
      <w:tr w:rsidR="00C15D8C" w:rsidRPr="009A60F7" w14:paraId="609A9630" w14:textId="77777777" w:rsidTr="006949EE">
        <w:trPr>
          <w:cantSplit/>
          <w:trHeight w:val="152"/>
        </w:trPr>
        <w:tc>
          <w:tcPr>
            <w:tcW w:w="1705" w:type="dxa"/>
          </w:tcPr>
          <w:p w14:paraId="7A79D7E9" w14:textId="482A4128" w:rsidR="00C15D8C" w:rsidRPr="009A60F7" w:rsidRDefault="00C15D8C" w:rsidP="00C15D8C"/>
        </w:tc>
        <w:tc>
          <w:tcPr>
            <w:tcW w:w="5400" w:type="dxa"/>
          </w:tcPr>
          <w:p w14:paraId="2F5D0D57" w14:textId="4992D87D" w:rsidR="00C15D8C" w:rsidRPr="00C15D8C" w:rsidRDefault="00C15D8C" w:rsidP="00C15D8C">
            <w:r w:rsidRPr="00C15D8C">
              <w:t>Welcome and Introductions</w:t>
            </w:r>
          </w:p>
        </w:tc>
        <w:tc>
          <w:tcPr>
            <w:tcW w:w="2975" w:type="dxa"/>
          </w:tcPr>
          <w:p w14:paraId="1FD59AA6" w14:textId="21881532" w:rsidR="00C15D8C" w:rsidRPr="00C15D8C" w:rsidRDefault="00C15D8C" w:rsidP="00C15D8C"/>
        </w:tc>
      </w:tr>
      <w:tr w:rsidR="00C15D8C" w:rsidRPr="009A60F7" w14:paraId="221A3CEF" w14:textId="77777777" w:rsidTr="006949EE">
        <w:trPr>
          <w:cantSplit/>
        </w:trPr>
        <w:tc>
          <w:tcPr>
            <w:tcW w:w="1705" w:type="dxa"/>
          </w:tcPr>
          <w:p w14:paraId="25809F02" w14:textId="77777777" w:rsidR="00C15D8C" w:rsidRPr="009A60F7" w:rsidRDefault="00C15D8C" w:rsidP="00C15D8C"/>
        </w:tc>
        <w:tc>
          <w:tcPr>
            <w:tcW w:w="5400" w:type="dxa"/>
          </w:tcPr>
          <w:p w14:paraId="5344FA9A" w14:textId="67570C88" w:rsidR="00C15D8C" w:rsidRPr="00C15D8C" w:rsidRDefault="00C15D8C" w:rsidP="00C15D8C">
            <w:r w:rsidRPr="00C15D8C">
              <w:t xml:space="preserve">Opening Activity (Optional) </w:t>
            </w:r>
          </w:p>
        </w:tc>
        <w:tc>
          <w:tcPr>
            <w:tcW w:w="2975" w:type="dxa"/>
          </w:tcPr>
          <w:p w14:paraId="184ECCF9" w14:textId="4457ECEF" w:rsidR="00C15D8C" w:rsidRPr="00C15D8C" w:rsidRDefault="00C15D8C" w:rsidP="00C15D8C">
            <w:r w:rsidRPr="00C15D8C">
              <w:t>All Participants</w:t>
            </w:r>
          </w:p>
        </w:tc>
      </w:tr>
      <w:tr w:rsidR="00C15D8C" w:rsidRPr="009A60F7" w14:paraId="5D071D9E" w14:textId="77777777" w:rsidTr="006949EE">
        <w:trPr>
          <w:cantSplit/>
        </w:trPr>
        <w:tc>
          <w:tcPr>
            <w:tcW w:w="1705" w:type="dxa"/>
          </w:tcPr>
          <w:p w14:paraId="63A05372" w14:textId="77777777" w:rsidR="00C15D8C" w:rsidRPr="009A60F7" w:rsidRDefault="00C15D8C" w:rsidP="00C15D8C"/>
        </w:tc>
        <w:tc>
          <w:tcPr>
            <w:tcW w:w="5400" w:type="dxa"/>
          </w:tcPr>
          <w:p w14:paraId="59043412" w14:textId="77777777" w:rsidR="00C15D8C" w:rsidRPr="00C15D8C" w:rsidRDefault="00C15D8C" w:rsidP="00C15D8C">
            <w:r w:rsidRPr="00C15D8C">
              <w:t>Eligibility for Early Intervention (EI) and Other Services</w:t>
            </w:r>
          </w:p>
          <w:p w14:paraId="114E74E1" w14:textId="77777777" w:rsidR="00C15D8C" w:rsidRPr="00C15D8C" w:rsidRDefault="00C15D8C" w:rsidP="00C15D8C">
            <w:pPr>
              <w:pStyle w:val="ListParagraph"/>
              <w:numPr>
                <w:ilvl w:val="0"/>
                <w:numId w:val="31"/>
              </w:numPr>
            </w:pPr>
            <w:r w:rsidRPr="00C15D8C">
              <w:t>Eligibility criteria</w:t>
            </w:r>
          </w:p>
          <w:p w14:paraId="18AE2637" w14:textId="09E68327" w:rsidR="00C15D8C" w:rsidRPr="00C15D8C" w:rsidRDefault="00C15D8C" w:rsidP="00C15D8C">
            <w:pPr>
              <w:pStyle w:val="ListParagraph"/>
              <w:numPr>
                <w:ilvl w:val="0"/>
                <w:numId w:val="31"/>
              </w:numPr>
            </w:pPr>
            <w:r w:rsidRPr="00C15D8C">
              <w:t>Assessment process</w:t>
            </w:r>
          </w:p>
        </w:tc>
        <w:tc>
          <w:tcPr>
            <w:tcW w:w="2975" w:type="dxa"/>
          </w:tcPr>
          <w:p w14:paraId="6BFCD1BD" w14:textId="6B423779" w:rsidR="00C15D8C" w:rsidRPr="00C15D8C" w:rsidRDefault="00C15D8C" w:rsidP="00C15D8C"/>
        </w:tc>
      </w:tr>
      <w:tr w:rsidR="00C15D8C" w:rsidRPr="009A60F7" w14:paraId="724B427B" w14:textId="77777777" w:rsidTr="006949EE">
        <w:trPr>
          <w:cantSplit/>
        </w:trPr>
        <w:tc>
          <w:tcPr>
            <w:tcW w:w="1705" w:type="dxa"/>
          </w:tcPr>
          <w:p w14:paraId="75082E35" w14:textId="77777777" w:rsidR="00C15D8C" w:rsidRPr="009A60F7" w:rsidRDefault="00C15D8C" w:rsidP="00C15D8C"/>
        </w:tc>
        <w:tc>
          <w:tcPr>
            <w:tcW w:w="5400" w:type="dxa"/>
          </w:tcPr>
          <w:p w14:paraId="32E78F08" w14:textId="77777777" w:rsidR="00C15D8C" w:rsidRPr="00C15D8C" w:rsidRDefault="00C15D8C" w:rsidP="00C15D8C">
            <w:r w:rsidRPr="00C15D8C">
              <w:t>Review of EI and Other Service Delivery</w:t>
            </w:r>
          </w:p>
          <w:p w14:paraId="7866E930" w14:textId="77777777" w:rsidR="00C15D8C" w:rsidRPr="00C15D8C" w:rsidRDefault="00C15D8C" w:rsidP="00C15D8C">
            <w:pPr>
              <w:pStyle w:val="ListParagraph"/>
              <w:numPr>
                <w:ilvl w:val="0"/>
                <w:numId w:val="32"/>
              </w:numPr>
            </w:pPr>
            <w:r w:rsidRPr="00C15D8C">
              <w:t>Successes and Challenges</w:t>
            </w:r>
          </w:p>
          <w:p w14:paraId="1F0CDAFD" w14:textId="77777777" w:rsidR="00C15D8C" w:rsidRPr="00C15D8C" w:rsidRDefault="00C15D8C" w:rsidP="00C15D8C">
            <w:pPr>
              <w:pStyle w:val="ListParagraph"/>
              <w:numPr>
                <w:ilvl w:val="0"/>
                <w:numId w:val="32"/>
              </w:numPr>
            </w:pPr>
            <w:r w:rsidRPr="00C15D8C">
              <w:t>Variability Across the State</w:t>
            </w:r>
          </w:p>
          <w:p w14:paraId="4B39DBD3" w14:textId="77777777" w:rsidR="00C15D8C" w:rsidRPr="00C15D8C" w:rsidRDefault="00C15D8C" w:rsidP="00C15D8C">
            <w:pPr>
              <w:pStyle w:val="ListParagraph"/>
              <w:numPr>
                <w:ilvl w:val="0"/>
                <w:numId w:val="32"/>
              </w:numPr>
            </w:pPr>
            <w:r w:rsidRPr="00C15D8C">
              <w:t>Ongoing Assessment and IFSP Development</w:t>
            </w:r>
          </w:p>
          <w:p w14:paraId="05B3052C" w14:textId="77777777" w:rsidR="00C15D8C" w:rsidRPr="00C15D8C" w:rsidRDefault="00C15D8C" w:rsidP="00C15D8C">
            <w:pPr>
              <w:pStyle w:val="ListParagraph"/>
              <w:numPr>
                <w:ilvl w:val="0"/>
                <w:numId w:val="32"/>
              </w:numPr>
            </w:pPr>
            <w:r w:rsidRPr="00C15D8C">
              <w:t>Specialized Services</w:t>
            </w:r>
          </w:p>
          <w:p w14:paraId="3FDA2274" w14:textId="77777777" w:rsidR="00C15D8C" w:rsidRPr="00C15D8C" w:rsidRDefault="00C15D8C" w:rsidP="00C15D8C">
            <w:pPr>
              <w:pStyle w:val="ListParagraph"/>
              <w:numPr>
                <w:ilvl w:val="0"/>
                <w:numId w:val="32"/>
              </w:numPr>
            </w:pPr>
            <w:r w:rsidRPr="00C15D8C">
              <w:t>Other Services</w:t>
            </w:r>
          </w:p>
          <w:p w14:paraId="2E68A232" w14:textId="77777777" w:rsidR="00C15D8C" w:rsidRPr="00C15D8C" w:rsidRDefault="00C15D8C" w:rsidP="00C15D8C">
            <w:pPr>
              <w:pStyle w:val="ListParagraph"/>
              <w:numPr>
                <w:ilvl w:val="0"/>
                <w:numId w:val="32"/>
              </w:numPr>
            </w:pPr>
            <w:r w:rsidRPr="00C15D8C">
              <w:t>Non-EI Services</w:t>
            </w:r>
          </w:p>
          <w:p w14:paraId="4E96F475" w14:textId="7F231AC6" w:rsidR="00C15D8C" w:rsidRPr="00C15D8C" w:rsidRDefault="00C15D8C" w:rsidP="00C15D8C">
            <w:pPr>
              <w:pStyle w:val="ListParagraph"/>
              <w:numPr>
                <w:ilvl w:val="0"/>
                <w:numId w:val="32"/>
              </w:numPr>
            </w:pPr>
            <w:r w:rsidRPr="00C15D8C">
              <w:t>JCIH Recommendations</w:t>
            </w:r>
          </w:p>
        </w:tc>
        <w:tc>
          <w:tcPr>
            <w:tcW w:w="2975" w:type="dxa"/>
          </w:tcPr>
          <w:p w14:paraId="2D24A7EF" w14:textId="00C70A21" w:rsidR="00C15D8C" w:rsidRPr="00C15D8C" w:rsidRDefault="00C15D8C" w:rsidP="00C15D8C"/>
        </w:tc>
      </w:tr>
      <w:tr w:rsidR="00C15D8C" w:rsidRPr="009A60F7" w14:paraId="7C9C0D0A" w14:textId="77777777" w:rsidTr="006949EE">
        <w:trPr>
          <w:cantSplit/>
        </w:trPr>
        <w:tc>
          <w:tcPr>
            <w:tcW w:w="1705" w:type="dxa"/>
          </w:tcPr>
          <w:p w14:paraId="4C424D89" w14:textId="77777777" w:rsidR="00C15D8C" w:rsidRPr="009A60F7" w:rsidRDefault="00C15D8C" w:rsidP="00C15D8C"/>
        </w:tc>
        <w:tc>
          <w:tcPr>
            <w:tcW w:w="5400" w:type="dxa"/>
          </w:tcPr>
          <w:p w14:paraId="1557DEC4" w14:textId="77777777" w:rsidR="00C15D8C" w:rsidRPr="00C15D8C" w:rsidRDefault="00C15D8C" w:rsidP="000A7C7D">
            <w:r w:rsidRPr="00C15D8C">
              <w:t xml:space="preserve">Knowledge and </w:t>
            </w:r>
            <w:r w:rsidRPr="000A7C7D">
              <w:t>Skills</w:t>
            </w:r>
            <w:r w:rsidRPr="00C15D8C">
              <w:t xml:space="preserve"> of Service Providers</w:t>
            </w:r>
          </w:p>
          <w:p w14:paraId="6709C7AA" w14:textId="77777777" w:rsidR="00C15D8C" w:rsidRPr="00C15D8C" w:rsidRDefault="00C15D8C" w:rsidP="00C15D8C">
            <w:pPr>
              <w:pStyle w:val="ListParagraph"/>
              <w:numPr>
                <w:ilvl w:val="0"/>
                <w:numId w:val="32"/>
              </w:numPr>
            </w:pPr>
            <w:r w:rsidRPr="00C15D8C">
              <w:t>Current Guidance</w:t>
            </w:r>
          </w:p>
          <w:p w14:paraId="7D3DA304" w14:textId="77777777" w:rsidR="00C15D8C" w:rsidRPr="00C15D8C" w:rsidRDefault="00C15D8C" w:rsidP="00C15D8C">
            <w:pPr>
              <w:pStyle w:val="ListParagraph"/>
              <w:numPr>
                <w:ilvl w:val="0"/>
                <w:numId w:val="32"/>
              </w:numPr>
            </w:pPr>
            <w:r w:rsidRPr="00C15D8C">
              <w:t>Service Coordinators</w:t>
            </w:r>
          </w:p>
          <w:p w14:paraId="40A3BDA0" w14:textId="77777777" w:rsidR="00C15D8C" w:rsidRPr="00C15D8C" w:rsidRDefault="00C15D8C" w:rsidP="00C15D8C">
            <w:pPr>
              <w:pStyle w:val="ListParagraph"/>
              <w:numPr>
                <w:ilvl w:val="0"/>
                <w:numId w:val="32"/>
              </w:numPr>
            </w:pPr>
            <w:r w:rsidRPr="00C15D8C">
              <w:t>EI Providers</w:t>
            </w:r>
          </w:p>
          <w:p w14:paraId="64AE6FA0" w14:textId="77777777" w:rsidR="00C15D8C" w:rsidRPr="00C15D8C" w:rsidRDefault="00C15D8C" w:rsidP="00C15D8C">
            <w:pPr>
              <w:pStyle w:val="ListParagraph"/>
              <w:numPr>
                <w:ilvl w:val="0"/>
                <w:numId w:val="32"/>
              </w:numPr>
            </w:pPr>
            <w:r w:rsidRPr="00C15D8C">
              <w:t>Other Service Providers</w:t>
            </w:r>
          </w:p>
          <w:p w14:paraId="12FD386D" w14:textId="77777777" w:rsidR="00C15D8C" w:rsidRPr="00C15D8C" w:rsidRDefault="00C15D8C" w:rsidP="00C15D8C">
            <w:pPr>
              <w:pStyle w:val="ListParagraph"/>
              <w:numPr>
                <w:ilvl w:val="0"/>
                <w:numId w:val="32"/>
              </w:numPr>
            </w:pPr>
            <w:r w:rsidRPr="00C15D8C">
              <w:t>Communication and Sharing Resources</w:t>
            </w:r>
          </w:p>
          <w:p w14:paraId="176A6546" w14:textId="77777777" w:rsidR="00C15D8C" w:rsidRPr="00C15D8C" w:rsidRDefault="00C15D8C" w:rsidP="00C15D8C">
            <w:pPr>
              <w:pStyle w:val="ListParagraph"/>
              <w:numPr>
                <w:ilvl w:val="0"/>
                <w:numId w:val="32"/>
              </w:numPr>
            </w:pPr>
            <w:r w:rsidRPr="00C15D8C">
              <w:t>Collaboration</w:t>
            </w:r>
          </w:p>
          <w:p w14:paraId="754219CD" w14:textId="67BBE054" w:rsidR="00C15D8C" w:rsidRPr="00C15D8C" w:rsidRDefault="00C15D8C" w:rsidP="00C15D8C">
            <w:pPr>
              <w:pStyle w:val="ListParagraph"/>
              <w:numPr>
                <w:ilvl w:val="0"/>
                <w:numId w:val="32"/>
              </w:numPr>
            </w:pPr>
            <w:r w:rsidRPr="00C15D8C">
              <w:t>Professional Development (PD)</w:t>
            </w:r>
          </w:p>
        </w:tc>
        <w:tc>
          <w:tcPr>
            <w:tcW w:w="2975" w:type="dxa"/>
          </w:tcPr>
          <w:p w14:paraId="03E4D3C0" w14:textId="2D99F5AC" w:rsidR="00C15D8C" w:rsidRPr="00C15D8C" w:rsidRDefault="00C15D8C" w:rsidP="00C15D8C"/>
        </w:tc>
      </w:tr>
      <w:tr w:rsidR="00C15D8C" w:rsidRPr="009A60F7" w14:paraId="7CB7695D" w14:textId="77777777" w:rsidTr="006949EE">
        <w:trPr>
          <w:cantSplit/>
        </w:trPr>
        <w:tc>
          <w:tcPr>
            <w:tcW w:w="1705" w:type="dxa"/>
          </w:tcPr>
          <w:p w14:paraId="09AD43DA" w14:textId="77777777" w:rsidR="00C15D8C" w:rsidRPr="009A60F7" w:rsidRDefault="00C15D8C" w:rsidP="00C15D8C"/>
        </w:tc>
        <w:tc>
          <w:tcPr>
            <w:tcW w:w="5400" w:type="dxa"/>
          </w:tcPr>
          <w:p w14:paraId="724B50DF" w14:textId="77777777" w:rsidR="00C15D8C" w:rsidRPr="00C15D8C" w:rsidRDefault="00C15D8C" w:rsidP="00C15D8C">
            <w:r w:rsidRPr="00C15D8C">
              <w:t>Family Support</w:t>
            </w:r>
          </w:p>
          <w:p w14:paraId="4E6A6A5B" w14:textId="77777777" w:rsidR="00C15D8C" w:rsidRPr="00C15D8C" w:rsidRDefault="00C15D8C" w:rsidP="00C15D8C">
            <w:pPr>
              <w:pStyle w:val="ListParagraph"/>
              <w:numPr>
                <w:ilvl w:val="0"/>
                <w:numId w:val="32"/>
              </w:numPr>
            </w:pPr>
            <w:r w:rsidRPr="00C15D8C">
              <w:t>Family Based Organizations (FBO)</w:t>
            </w:r>
          </w:p>
          <w:p w14:paraId="637EFBE6" w14:textId="77777777" w:rsidR="00C15D8C" w:rsidRPr="00C15D8C" w:rsidRDefault="00C15D8C" w:rsidP="00C15D8C">
            <w:pPr>
              <w:pStyle w:val="ListParagraph"/>
              <w:numPr>
                <w:ilvl w:val="0"/>
                <w:numId w:val="32"/>
              </w:numPr>
            </w:pPr>
            <w:r w:rsidRPr="00C15D8C">
              <w:t>Messaging to Families and First Contact</w:t>
            </w:r>
          </w:p>
          <w:p w14:paraId="19929467" w14:textId="77777777" w:rsidR="00C15D8C" w:rsidRPr="00C15D8C" w:rsidRDefault="00C15D8C" w:rsidP="00C15D8C">
            <w:pPr>
              <w:pStyle w:val="ListParagraph"/>
              <w:numPr>
                <w:ilvl w:val="0"/>
                <w:numId w:val="32"/>
              </w:numPr>
            </w:pPr>
            <w:r w:rsidRPr="00C15D8C">
              <w:t>Family Support Resources</w:t>
            </w:r>
          </w:p>
          <w:p w14:paraId="2753F1D6" w14:textId="77777777" w:rsidR="00C15D8C" w:rsidRPr="00C15D8C" w:rsidRDefault="00C15D8C" w:rsidP="00C15D8C">
            <w:pPr>
              <w:pStyle w:val="ListParagraph"/>
              <w:numPr>
                <w:ilvl w:val="0"/>
                <w:numId w:val="32"/>
              </w:numPr>
            </w:pPr>
            <w:r w:rsidRPr="00C15D8C">
              <w:t>Knowledge and Skills of Family Support Personnel</w:t>
            </w:r>
          </w:p>
          <w:p w14:paraId="5A715DFB" w14:textId="77777777" w:rsidR="00C15D8C" w:rsidRPr="00C15D8C" w:rsidRDefault="00C15D8C" w:rsidP="00C15D8C">
            <w:pPr>
              <w:pStyle w:val="ListParagraph"/>
              <w:numPr>
                <w:ilvl w:val="0"/>
                <w:numId w:val="32"/>
              </w:numPr>
            </w:pPr>
            <w:r w:rsidRPr="00C15D8C">
              <w:t>Assessing and Addressing Parent Concerns</w:t>
            </w:r>
          </w:p>
          <w:p w14:paraId="5710C88D" w14:textId="4A2F4BB6" w:rsidR="00C15D8C" w:rsidRPr="00C15D8C" w:rsidRDefault="00C15D8C" w:rsidP="00C15D8C">
            <w:pPr>
              <w:pStyle w:val="ListParagraph"/>
              <w:numPr>
                <w:ilvl w:val="0"/>
                <w:numId w:val="32"/>
              </w:numPr>
            </w:pPr>
            <w:r w:rsidRPr="00C15D8C">
              <w:t>Successes and Challenges</w:t>
            </w:r>
          </w:p>
        </w:tc>
        <w:tc>
          <w:tcPr>
            <w:tcW w:w="2975" w:type="dxa"/>
          </w:tcPr>
          <w:p w14:paraId="39EAB891" w14:textId="77777777" w:rsidR="00C15D8C" w:rsidRPr="00C15D8C" w:rsidRDefault="00C15D8C" w:rsidP="00C15D8C"/>
        </w:tc>
      </w:tr>
      <w:tr w:rsidR="00C15D8C" w:rsidRPr="009A60F7" w14:paraId="546548B4" w14:textId="77777777" w:rsidTr="006949EE">
        <w:trPr>
          <w:cantSplit/>
        </w:trPr>
        <w:tc>
          <w:tcPr>
            <w:tcW w:w="1705" w:type="dxa"/>
          </w:tcPr>
          <w:p w14:paraId="63E299D5" w14:textId="77777777" w:rsidR="00C15D8C" w:rsidRPr="009A60F7" w:rsidRDefault="00C15D8C" w:rsidP="00C15D8C"/>
        </w:tc>
        <w:tc>
          <w:tcPr>
            <w:tcW w:w="5400" w:type="dxa"/>
          </w:tcPr>
          <w:p w14:paraId="137863AE" w14:textId="77777777" w:rsidR="00C15D8C" w:rsidRPr="00C15D8C" w:rsidRDefault="00C15D8C" w:rsidP="00C15D8C">
            <w:r w:rsidRPr="00C15D8C">
              <w:t>Community-Based Childcare and Early Head Start</w:t>
            </w:r>
          </w:p>
          <w:p w14:paraId="0C94C688" w14:textId="77777777" w:rsidR="00C15D8C" w:rsidRPr="00C15D8C" w:rsidRDefault="00C15D8C" w:rsidP="005E024F">
            <w:pPr>
              <w:pStyle w:val="ListParagraph"/>
              <w:numPr>
                <w:ilvl w:val="0"/>
                <w:numId w:val="33"/>
              </w:numPr>
            </w:pPr>
            <w:r w:rsidRPr="00C15D8C">
              <w:t>Communication and Collaboration</w:t>
            </w:r>
          </w:p>
          <w:p w14:paraId="42910B59" w14:textId="77777777" w:rsidR="00C15D8C" w:rsidRPr="00C15D8C" w:rsidRDefault="00C15D8C" w:rsidP="005E024F">
            <w:pPr>
              <w:pStyle w:val="ListParagraph"/>
              <w:numPr>
                <w:ilvl w:val="0"/>
                <w:numId w:val="33"/>
              </w:numPr>
            </w:pPr>
            <w:r w:rsidRPr="00C15D8C">
              <w:t>Knowledge and Skills of ECE Professionals</w:t>
            </w:r>
          </w:p>
          <w:p w14:paraId="073479D7" w14:textId="516D3B29" w:rsidR="00C15D8C" w:rsidRPr="00C15D8C" w:rsidRDefault="00C15D8C" w:rsidP="005E024F">
            <w:pPr>
              <w:pStyle w:val="ListParagraph"/>
              <w:numPr>
                <w:ilvl w:val="0"/>
                <w:numId w:val="33"/>
              </w:numPr>
            </w:pPr>
            <w:r w:rsidRPr="00C15D8C">
              <w:t>Successes and Challenges</w:t>
            </w:r>
          </w:p>
        </w:tc>
        <w:tc>
          <w:tcPr>
            <w:tcW w:w="2975" w:type="dxa"/>
          </w:tcPr>
          <w:p w14:paraId="0332F172" w14:textId="77777777" w:rsidR="00C15D8C" w:rsidRPr="00C15D8C" w:rsidRDefault="00C15D8C" w:rsidP="00C15D8C"/>
        </w:tc>
      </w:tr>
      <w:tr w:rsidR="00C15D8C" w:rsidRPr="009A60F7" w14:paraId="399CEEEC" w14:textId="77777777" w:rsidTr="006949EE">
        <w:trPr>
          <w:cantSplit/>
        </w:trPr>
        <w:tc>
          <w:tcPr>
            <w:tcW w:w="1705" w:type="dxa"/>
          </w:tcPr>
          <w:p w14:paraId="0AFB1555" w14:textId="77777777" w:rsidR="00C15D8C" w:rsidRPr="009A60F7" w:rsidRDefault="00C15D8C" w:rsidP="00C15D8C"/>
        </w:tc>
        <w:tc>
          <w:tcPr>
            <w:tcW w:w="5400" w:type="dxa"/>
          </w:tcPr>
          <w:p w14:paraId="5D6E17CC" w14:textId="668367F6" w:rsidR="00C15D8C" w:rsidRPr="00C15D8C" w:rsidRDefault="00C15D8C" w:rsidP="00C15D8C">
            <w:r w:rsidRPr="00C15D8C">
              <w:t xml:space="preserve">Next Steps </w:t>
            </w:r>
          </w:p>
        </w:tc>
        <w:tc>
          <w:tcPr>
            <w:tcW w:w="2975" w:type="dxa"/>
          </w:tcPr>
          <w:p w14:paraId="6393D69B" w14:textId="77777777" w:rsidR="00C15D8C" w:rsidRPr="00C15D8C" w:rsidRDefault="00C15D8C" w:rsidP="00C15D8C"/>
        </w:tc>
      </w:tr>
    </w:tbl>
    <w:p w14:paraId="050EF865" w14:textId="77777777" w:rsidR="00323CE3" w:rsidRDefault="00323CE3" w:rsidP="00323CE3">
      <w:pPr>
        <w:pStyle w:val="Heading1"/>
      </w:pPr>
      <w:r>
        <w:t>Meeting Basics</w:t>
      </w:r>
    </w:p>
    <w:p w14:paraId="2A5BFE21" w14:textId="77777777" w:rsidR="00323CE3" w:rsidRDefault="00323CE3" w:rsidP="00323CE3">
      <w:pPr>
        <w:pStyle w:val="Heading2"/>
      </w:pPr>
      <w:r>
        <w:t>Purpose</w:t>
      </w:r>
    </w:p>
    <w:p w14:paraId="68B37FB6" w14:textId="77777777" w:rsidR="004A7450" w:rsidRDefault="00323CE3" w:rsidP="00323CE3">
      <w:r>
        <w:t>Meetings to improve the coordination of services for children who are deaf and hard of hearing (DHH) may focus on supporting the purposes outlined in the JCIH Year 2019 Position Statement: Principles and Guidelines for Early Hearing Detection and Intervention (EHDI) Programs. This includes supporting:</w:t>
      </w:r>
    </w:p>
    <w:p w14:paraId="7DE6C305" w14:textId="77777777" w:rsidR="004A7450" w:rsidRDefault="004A7450" w:rsidP="004A7450">
      <w:pPr>
        <w:pStyle w:val="ListParagraph"/>
        <w:numPr>
          <w:ilvl w:val="0"/>
          <w:numId w:val="49"/>
        </w:numPr>
      </w:pPr>
      <w:r>
        <w:t>F</w:t>
      </w:r>
      <w:r w:rsidR="00323CE3">
        <w:t>amilies in the process of informed decision-making</w:t>
      </w:r>
    </w:p>
    <w:p w14:paraId="30C86364" w14:textId="77777777" w:rsidR="004A7450" w:rsidRDefault="004A7450" w:rsidP="004A7450">
      <w:pPr>
        <w:pStyle w:val="ListParagraph"/>
        <w:numPr>
          <w:ilvl w:val="0"/>
          <w:numId w:val="49"/>
        </w:numPr>
      </w:pPr>
      <w:r>
        <w:t>F</w:t>
      </w:r>
      <w:r w:rsidR="00323CE3">
        <w:t>amily and infant mental health</w:t>
      </w:r>
    </w:p>
    <w:p w14:paraId="0FBE970C" w14:textId="77777777" w:rsidR="004A7450" w:rsidRDefault="004A7450" w:rsidP="004A7450">
      <w:pPr>
        <w:pStyle w:val="ListParagraph"/>
        <w:numPr>
          <w:ilvl w:val="0"/>
          <w:numId w:val="49"/>
        </w:numPr>
      </w:pPr>
      <w:r>
        <w:t>T</w:t>
      </w:r>
      <w:r w:rsidR="00323CE3">
        <w:t>his new generation of families</w:t>
      </w:r>
    </w:p>
    <w:p w14:paraId="7E055164" w14:textId="77777777" w:rsidR="004A7450" w:rsidRDefault="004A7450" w:rsidP="004A7450">
      <w:pPr>
        <w:pStyle w:val="ListParagraph"/>
        <w:numPr>
          <w:ilvl w:val="0"/>
          <w:numId w:val="49"/>
        </w:numPr>
      </w:pPr>
      <w:r>
        <w:t>F</w:t>
      </w:r>
      <w:r w:rsidR="00323CE3">
        <w:t>amilies during service transitions</w:t>
      </w:r>
    </w:p>
    <w:p w14:paraId="058FAE0B" w14:textId="31F2AE7C" w:rsidR="004A7450" w:rsidRDefault="004A7450" w:rsidP="004A7450">
      <w:pPr>
        <w:pStyle w:val="ListParagraph"/>
        <w:numPr>
          <w:ilvl w:val="0"/>
          <w:numId w:val="49"/>
        </w:numPr>
      </w:pPr>
      <w:r>
        <w:t>F</w:t>
      </w:r>
      <w:r w:rsidR="00323CE3">
        <w:t xml:space="preserve">amilies through innovative models of service delivery: </w:t>
      </w:r>
      <w:hyperlink r:id="rId10" w:history="1">
        <w:proofErr w:type="spellStart"/>
        <w:r w:rsidR="00323CE3" w:rsidRPr="005A0CE8">
          <w:rPr>
            <w:rStyle w:val="Hyperlink"/>
          </w:rPr>
          <w:t>Telepractice</w:t>
        </w:r>
        <w:proofErr w:type="spellEnd"/>
      </w:hyperlink>
      <w:r w:rsidR="00323CE3">
        <w:t>, and Language Assessment and Intervention.</w:t>
      </w:r>
    </w:p>
    <w:p w14:paraId="40836659" w14:textId="3E73CDD1" w:rsidR="00323CE3" w:rsidRDefault="00323CE3" w:rsidP="004A7450">
      <w:r>
        <w:t xml:space="preserve">The meetings will also address the </w:t>
      </w:r>
      <w:hyperlink r:id="rId11" w:anchor="sample-agendas" w:history="1">
        <w:r w:rsidRPr="00246E12">
          <w:rPr>
            <w:rStyle w:val="Hyperlink"/>
          </w:rPr>
          <w:t>12 Best Practices</w:t>
        </w:r>
      </w:hyperlink>
      <w:r>
        <w:t xml:space="preserve"> identified in </w:t>
      </w:r>
      <w:hyperlink r:id="rId12" w:history="1">
        <w:r w:rsidR="004A7450">
          <w:rPr>
            <w:rStyle w:val="Hyperlink"/>
          </w:rPr>
          <w:t>Supplement to the J</w:t>
        </w:r>
        <w:r w:rsidRPr="00323CE3">
          <w:rPr>
            <w:rStyle w:val="Hyperlink"/>
          </w:rPr>
          <w:t>CIH 2007 Position Statement: Principles and Guidelines for Early Intervention After Confirmation That a Child Is Deaf or Hard of Hearing</w:t>
        </w:r>
      </w:hyperlink>
      <w:r>
        <w:t>.</w:t>
      </w:r>
    </w:p>
    <w:p w14:paraId="2F49358D" w14:textId="3960CAAE" w:rsidR="00323CE3" w:rsidRDefault="00323CE3" w:rsidP="00323CE3">
      <w:pPr>
        <w:pStyle w:val="ListParagraph"/>
        <w:numPr>
          <w:ilvl w:val="0"/>
          <w:numId w:val="34"/>
        </w:numPr>
      </w:pPr>
      <w:r w:rsidRPr="00684FFA">
        <w:t>Join</w:t>
      </w:r>
      <w:r>
        <w:t>t</w:t>
      </w:r>
      <w:r w:rsidRPr="00684FFA">
        <w:t xml:space="preserve"> Committee on Infant Hearing (2013). Supplement to the JCIH 2007 Position Statement: Principles and Guidelines for Early Intervention After Confirmation That a Child Is Deaf or Hard of Hearing. </w:t>
      </w:r>
      <w:r w:rsidRPr="00A70964">
        <w:rPr>
          <w:i/>
          <w:iCs/>
        </w:rPr>
        <w:t>Pediatrics 131</w:t>
      </w:r>
      <w:r w:rsidRPr="00684FFA">
        <w:t xml:space="preserve">(4), e1324–e1349. </w:t>
      </w:r>
      <w:hyperlink r:id="rId13" w:history="1">
        <w:r w:rsidRPr="00747B3C">
          <w:rPr>
            <w:rStyle w:val="Hyperlink"/>
          </w:rPr>
          <w:t>https://doi.org/10.1542/peds.2013-0008</w:t>
        </w:r>
      </w:hyperlink>
    </w:p>
    <w:p w14:paraId="0BFA35A2" w14:textId="77777777" w:rsidR="00323CE3" w:rsidRDefault="00323CE3" w:rsidP="00323CE3">
      <w:r>
        <w:lastRenderedPageBreak/>
        <w:t>Your purpose may vary and will influence which stakeholders are invited. These discussion suggestions will help EHDI, EI, and other service providers develop a partnership for improving outcomes for infants and toddlers who are DHH and their families.</w:t>
      </w:r>
    </w:p>
    <w:p w14:paraId="18E83E67" w14:textId="77777777" w:rsidR="00323CE3" w:rsidRDefault="00323CE3" w:rsidP="00160FAB">
      <w:pPr>
        <w:pStyle w:val="Heading2"/>
      </w:pPr>
      <w:r>
        <w:t>Outcome</w:t>
      </w:r>
    </w:p>
    <w:p w14:paraId="20AEB1E3" w14:textId="77777777" w:rsidR="00323CE3" w:rsidRDefault="00323CE3" w:rsidP="00323CE3">
      <w:r>
        <w:t xml:space="preserve">The main outcome is that participants will have a shared understanding of the: </w:t>
      </w:r>
    </w:p>
    <w:p w14:paraId="68EB1B58" w14:textId="1B1C1FB5" w:rsidR="00323CE3" w:rsidRDefault="00323CE3" w:rsidP="00160FAB">
      <w:pPr>
        <w:pStyle w:val="ListParagraph"/>
        <w:numPr>
          <w:ilvl w:val="0"/>
          <w:numId w:val="34"/>
        </w:numPr>
      </w:pPr>
      <w:r>
        <w:t>Services and supports in their state for families with infants and toddlers who are DHH.</w:t>
      </w:r>
    </w:p>
    <w:p w14:paraId="1E84DC8E" w14:textId="20F91F60" w:rsidR="00323CE3" w:rsidRDefault="00323CE3" w:rsidP="00160FAB">
      <w:pPr>
        <w:pStyle w:val="ListParagraph"/>
        <w:numPr>
          <w:ilvl w:val="0"/>
          <w:numId w:val="34"/>
        </w:numPr>
      </w:pPr>
      <w:r>
        <w:t>Gaps that exist in funding, resources, and services.</w:t>
      </w:r>
    </w:p>
    <w:p w14:paraId="6A0E0867" w14:textId="10355755" w:rsidR="00323CE3" w:rsidRDefault="00323CE3" w:rsidP="00160FAB">
      <w:pPr>
        <w:pStyle w:val="ListParagraph"/>
        <w:numPr>
          <w:ilvl w:val="0"/>
          <w:numId w:val="34"/>
        </w:numPr>
      </w:pPr>
      <w:r>
        <w:t>Identified resources to be accessed or developed.</w:t>
      </w:r>
    </w:p>
    <w:p w14:paraId="376548EF" w14:textId="77777777" w:rsidR="00323CE3" w:rsidRDefault="00323CE3" w:rsidP="00160FAB">
      <w:pPr>
        <w:pStyle w:val="Heading2"/>
      </w:pPr>
      <w:r>
        <w:t>Timing</w:t>
      </w:r>
    </w:p>
    <w:p w14:paraId="43ABD9C8" w14:textId="77777777" w:rsidR="00323CE3" w:rsidRDefault="00323CE3" w:rsidP="00323CE3">
      <w:r>
        <w:t xml:space="preserve">This collaborative meeting will be helpful when: </w:t>
      </w:r>
    </w:p>
    <w:p w14:paraId="32CEA925" w14:textId="696406DB" w:rsidR="00323CE3" w:rsidRDefault="00323CE3" w:rsidP="00160FAB">
      <w:pPr>
        <w:pStyle w:val="ListParagraph"/>
        <w:numPr>
          <w:ilvl w:val="0"/>
          <w:numId w:val="35"/>
        </w:numPr>
      </w:pPr>
      <w:r>
        <w:t xml:space="preserve">Key partner personnel have changed. </w:t>
      </w:r>
    </w:p>
    <w:p w14:paraId="388CEC2F" w14:textId="5A30F9CE" w:rsidR="00323CE3" w:rsidRDefault="00323CE3" w:rsidP="00323CE3">
      <w:pPr>
        <w:pStyle w:val="ListParagraph"/>
        <w:numPr>
          <w:ilvl w:val="0"/>
          <w:numId w:val="35"/>
        </w:numPr>
      </w:pPr>
      <w:r>
        <w:t xml:space="preserve">New competitive grant funding is expected. </w:t>
      </w:r>
    </w:p>
    <w:p w14:paraId="114D9D8B" w14:textId="77777777" w:rsidR="00323CE3" w:rsidRDefault="00323CE3" w:rsidP="00323CE3">
      <w:r>
        <w:t>This meeting may be held periodically to stay knowledgeable about and strive for appropriate and comprehensive supports for families of children who are DHH.</w:t>
      </w:r>
    </w:p>
    <w:p w14:paraId="69A1A87F" w14:textId="77777777" w:rsidR="00323CE3" w:rsidRDefault="00323CE3" w:rsidP="00160FAB">
      <w:pPr>
        <w:pStyle w:val="Heading1"/>
      </w:pPr>
      <w:r>
        <w:t>Involving Partners</w:t>
      </w:r>
    </w:p>
    <w:p w14:paraId="79CA0984" w14:textId="5927D4E2" w:rsidR="00323CE3" w:rsidRDefault="00323CE3" w:rsidP="00160FAB">
      <w:pPr>
        <w:pStyle w:val="ListParagraph"/>
        <w:numPr>
          <w:ilvl w:val="0"/>
          <w:numId w:val="36"/>
        </w:numPr>
      </w:pPr>
      <w:r>
        <w:t>What are the key programs or systems in the state that provide services to families and children who are DHH?</w:t>
      </w:r>
    </w:p>
    <w:p w14:paraId="56DC170B" w14:textId="681EC036" w:rsidR="00323CE3" w:rsidRDefault="00323CE3" w:rsidP="00160FAB">
      <w:pPr>
        <w:pStyle w:val="ListParagraph"/>
        <w:numPr>
          <w:ilvl w:val="0"/>
          <w:numId w:val="36"/>
        </w:numPr>
      </w:pPr>
      <w:r>
        <w:t>Who has a key role in those programs or systems and is knowledgeable about their program or system?</w:t>
      </w:r>
    </w:p>
    <w:p w14:paraId="546CF835" w14:textId="7EC0B6D9" w:rsidR="00323CE3" w:rsidRDefault="00323CE3" w:rsidP="00160FAB">
      <w:pPr>
        <w:pStyle w:val="ListParagraph"/>
        <w:numPr>
          <w:ilvl w:val="0"/>
          <w:numId w:val="36"/>
        </w:numPr>
      </w:pPr>
      <w:r>
        <w:t xml:space="preserve">Who are champions for the programs or systems? </w:t>
      </w:r>
    </w:p>
    <w:p w14:paraId="737AE2B7" w14:textId="42339DDD" w:rsidR="00323CE3" w:rsidRDefault="00323CE3" w:rsidP="00160FAB">
      <w:pPr>
        <w:pStyle w:val="ListParagraph"/>
        <w:numPr>
          <w:ilvl w:val="0"/>
          <w:numId w:val="36"/>
        </w:numPr>
      </w:pPr>
      <w:r>
        <w:t>Who is or will be impacted by these programs or systems?</w:t>
      </w:r>
    </w:p>
    <w:p w14:paraId="4C588209" w14:textId="513C0B04" w:rsidR="00323CE3" w:rsidRDefault="00323CE3" w:rsidP="00160FAB">
      <w:pPr>
        <w:pStyle w:val="ListParagraph"/>
        <w:numPr>
          <w:ilvl w:val="0"/>
          <w:numId w:val="36"/>
        </w:numPr>
      </w:pPr>
      <w:r>
        <w:t>Who can leverage their program, system, or potentially needed resources?</w:t>
      </w:r>
    </w:p>
    <w:p w14:paraId="7A818156" w14:textId="77777777" w:rsidR="00323CE3" w:rsidRDefault="00323CE3" w:rsidP="00160FAB">
      <w:pPr>
        <w:pStyle w:val="Heading2"/>
      </w:pPr>
      <w:r>
        <w:t>Possible Attendees</w:t>
      </w:r>
    </w:p>
    <w:p w14:paraId="554BB9ED" w14:textId="077F693B" w:rsidR="00323CE3" w:rsidRDefault="00323CE3" w:rsidP="00160FAB">
      <w:pPr>
        <w:pStyle w:val="ListParagraph"/>
        <w:numPr>
          <w:ilvl w:val="0"/>
          <w:numId w:val="37"/>
        </w:numPr>
      </w:pPr>
      <w:r>
        <w:t xml:space="preserve">EHDI Coordinator </w:t>
      </w:r>
    </w:p>
    <w:p w14:paraId="55289256" w14:textId="3DF4A891" w:rsidR="00323CE3" w:rsidRDefault="00323CE3" w:rsidP="00160FAB">
      <w:pPr>
        <w:pStyle w:val="ListParagraph"/>
        <w:numPr>
          <w:ilvl w:val="0"/>
          <w:numId w:val="37"/>
        </w:numPr>
      </w:pPr>
      <w:r>
        <w:t>Other EHDI or organizational personnel</w:t>
      </w:r>
    </w:p>
    <w:p w14:paraId="1082D3E6" w14:textId="6DF39BFD" w:rsidR="00323CE3" w:rsidRDefault="00323CE3" w:rsidP="00160FAB">
      <w:pPr>
        <w:pStyle w:val="ListParagraph"/>
        <w:numPr>
          <w:ilvl w:val="0"/>
          <w:numId w:val="37"/>
        </w:numPr>
      </w:pPr>
      <w:r>
        <w:t>Part C Coordinator</w:t>
      </w:r>
    </w:p>
    <w:p w14:paraId="0607CC31" w14:textId="35B42688" w:rsidR="00323CE3" w:rsidRDefault="00323CE3" w:rsidP="00160FAB">
      <w:pPr>
        <w:pStyle w:val="ListParagraph"/>
        <w:numPr>
          <w:ilvl w:val="0"/>
          <w:numId w:val="37"/>
        </w:numPr>
      </w:pPr>
      <w:r>
        <w:t>Other Part C personnel (service coordinators, special instructors, speech language pathologists, educational audiologists, etc.)</w:t>
      </w:r>
    </w:p>
    <w:p w14:paraId="743118AA" w14:textId="5B36FF5A" w:rsidR="00323CE3" w:rsidRDefault="00323CE3" w:rsidP="00160FAB">
      <w:pPr>
        <w:pStyle w:val="ListParagraph"/>
        <w:numPr>
          <w:ilvl w:val="0"/>
          <w:numId w:val="37"/>
        </w:numPr>
      </w:pPr>
      <w:r>
        <w:t>Public or private DHH-specific EI program leadership</w:t>
      </w:r>
    </w:p>
    <w:p w14:paraId="1A8C19B0" w14:textId="67EF18A1" w:rsidR="00323CE3" w:rsidRDefault="00323CE3" w:rsidP="00160FAB">
      <w:pPr>
        <w:pStyle w:val="ListParagraph"/>
        <w:numPr>
          <w:ilvl w:val="0"/>
          <w:numId w:val="37"/>
        </w:numPr>
      </w:pPr>
      <w:r>
        <w:t>Early care and education representatives, including Head Start and Early Head Start</w:t>
      </w:r>
    </w:p>
    <w:p w14:paraId="0BC22605" w14:textId="5A90B8C5" w:rsidR="00323CE3" w:rsidRDefault="00323CE3" w:rsidP="00160FAB">
      <w:pPr>
        <w:pStyle w:val="ListParagraph"/>
        <w:numPr>
          <w:ilvl w:val="0"/>
          <w:numId w:val="37"/>
        </w:numPr>
      </w:pPr>
      <w:r>
        <w:t>Home visiting program representatives</w:t>
      </w:r>
    </w:p>
    <w:p w14:paraId="32394052" w14:textId="7D0D4710" w:rsidR="00323CE3" w:rsidRDefault="00323CE3" w:rsidP="00160FAB">
      <w:pPr>
        <w:pStyle w:val="ListParagraph"/>
        <w:numPr>
          <w:ilvl w:val="0"/>
          <w:numId w:val="37"/>
        </w:numPr>
      </w:pPr>
      <w:r>
        <w:t>Cochlear implant programs</w:t>
      </w:r>
    </w:p>
    <w:p w14:paraId="59654D99" w14:textId="016C276E" w:rsidR="00323CE3" w:rsidRDefault="00323CE3" w:rsidP="00160FAB">
      <w:pPr>
        <w:pStyle w:val="ListParagraph"/>
        <w:numPr>
          <w:ilvl w:val="0"/>
          <w:numId w:val="37"/>
        </w:numPr>
      </w:pPr>
      <w:r>
        <w:t>School for the Deaf early childhood programs</w:t>
      </w:r>
    </w:p>
    <w:p w14:paraId="1E5ECF2F" w14:textId="2D3148C1" w:rsidR="00323CE3" w:rsidRDefault="00323CE3" w:rsidP="00160FAB">
      <w:pPr>
        <w:pStyle w:val="ListParagraph"/>
        <w:numPr>
          <w:ilvl w:val="0"/>
          <w:numId w:val="37"/>
        </w:numPr>
      </w:pPr>
      <w:r>
        <w:lastRenderedPageBreak/>
        <w:t>American Sign Language (ASL) programs</w:t>
      </w:r>
    </w:p>
    <w:p w14:paraId="363F076E" w14:textId="56C0EAE1" w:rsidR="00323CE3" w:rsidRDefault="00323CE3" w:rsidP="00160FAB">
      <w:pPr>
        <w:pStyle w:val="ListParagraph"/>
        <w:numPr>
          <w:ilvl w:val="0"/>
          <w:numId w:val="37"/>
        </w:numPr>
      </w:pPr>
      <w:r>
        <w:t>Other community partners</w:t>
      </w:r>
    </w:p>
    <w:p w14:paraId="2B0CDA22" w14:textId="41FFAC1E" w:rsidR="00323CE3" w:rsidRDefault="00323CE3" w:rsidP="00160FAB">
      <w:pPr>
        <w:pStyle w:val="ListParagraph"/>
        <w:numPr>
          <w:ilvl w:val="0"/>
          <w:numId w:val="37"/>
        </w:numPr>
      </w:pPr>
      <w:r>
        <w:t>Parent leaders</w:t>
      </w:r>
    </w:p>
    <w:p w14:paraId="271915A8" w14:textId="77777777" w:rsidR="00323CE3" w:rsidRDefault="00323CE3" w:rsidP="00160FAB">
      <w:pPr>
        <w:pStyle w:val="Heading1"/>
      </w:pPr>
      <w:r>
        <w:t>Before the Meeting</w:t>
      </w:r>
    </w:p>
    <w:p w14:paraId="08609691" w14:textId="77777777" w:rsidR="00323CE3" w:rsidRPr="00160FAB" w:rsidRDefault="00323CE3" w:rsidP="00160FAB">
      <w:pPr>
        <w:pStyle w:val="Heading2"/>
      </w:pPr>
      <w:r>
        <w:t>Solicit Input</w:t>
      </w:r>
    </w:p>
    <w:p w14:paraId="7C7CE58E" w14:textId="087ACC20" w:rsidR="00323CE3" w:rsidRDefault="00323CE3" w:rsidP="00160FAB">
      <w:pPr>
        <w:pStyle w:val="ListParagraph"/>
        <w:numPr>
          <w:ilvl w:val="0"/>
          <w:numId w:val="38"/>
        </w:numPr>
      </w:pPr>
      <w:r>
        <w:t>Gather information about current services in the state for infants and toddlers who are 0-3 years old.</w:t>
      </w:r>
    </w:p>
    <w:p w14:paraId="5E7F7138" w14:textId="69F59734" w:rsidR="00323CE3" w:rsidRDefault="00323CE3" w:rsidP="00160FAB">
      <w:pPr>
        <w:pStyle w:val="ListParagraph"/>
        <w:numPr>
          <w:ilvl w:val="0"/>
          <w:numId w:val="38"/>
        </w:numPr>
      </w:pPr>
      <w:r>
        <w:t>Ask invited participants to identify other key partners to invite or encourage them to invite other relevant participants.</w:t>
      </w:r>
    </w:p>
    <w:p w14:paraId="5A275C44" w14:textId="0DB68CD8" w:rsidR="00323CE3" w:rsidRDefault="00323CE3" w:rsidP="00160FAB">
      <w:pPr>
        <w:pStyle w:val="ListParagraph"/>
        <w:numPr>
          <w:ilvl w:val="0"/>
          <w:numId w:val="38"/>
        </w:numPr>
      </w:pPr>
      <w:r>
        <w:t>Conduct a needs assessment of where there may be gaps in DHH-specific services and supports for EI.</w:t>
      </w:r>
    </w:p>
    <w:p w14:paraId="330B7E43" w14:textId="2F4603FA" w:rsidR="00323CE3" w:rsidRDefault="00323CE3" w:rsidP="00160FAB">
      <w:pPr>
        <w:pStyle w:val="ListParagraph"/>
        <w:numPr>
          <w:ilvl w:val="0"/>
          <w:numId w:val="38"/>
        </w:numPr>
      </w:pPr>
      <w:r>
        <w:t>Solicit input for agenda topics.</w:t>
      </w:r>
    </w:p>
    <w:p w14:paraId="5AF796D9" w14:textId="77777777" w:rsidR="00323CE3" w:rsidRDefault="00323CE3" w:rsidP="00160FAB">
      <w:pPr>
        <w:pStyle w:val="Heading2"/>
      </w:pPr>
      <w:r>
        <w:t>Share Information</w:t>
      </w:r>
    </w:p>
    <w:p w14:paraId="6762D9BF" w14:textId="2C134891" w:rsidR="00323CE3" w:rsidRDefault="00323CE3" w:rsidP="00160FAB">
      <w:pPr>
        <w:pStyle w:val="ListParagraph"/>
        <w:numPr>
          <w:ilvl w:val="0"/>
          <w:numId w:val="39"/>
        </w:numPr>
      </w:pPr>
      <w:r>
        <w:t>Share previous minutes with new members, if applicable.</w:t>
      </w:r>
    </w:p>
    <w:p w14:paraId="56486933" w14:textId="7AD3A5BC" w:rsidR="00323CE3" w:rsidRDefault="00323CE3" w:rsidP="00160FAB">
      <w:pPr>
        <w:pStyle w:val="ListParagraph"/>
        <w:numPr>
          <w:ilvl w:val="0"/>
          <w:numId w:val="39"/>
        </w:numPr>
      </w:pPr>
      <w:r>
        <w:t>Share a draft agenda.</w:t>
      </w:r>
    </w:p>
    <w:p w14:paraId="32F8AA30" w14:textId="248A0CF1" w:rsidR="00323CE3" w:rsidRDefault="00323CE3" w:rsidP="00160FAB">
      <w:pPr>
        <w:pStyle w:val="ListParagraph"/>
        <w:numPr>
          <w:ilvl w:val="0"/>
          <w:numId w:val="39"/>
        </w:numPr>
      </w:pPr>
      <w:r>
        <w:t>Share identified DHH-specific resources within the state and areas served.</w:t>
      </w:r>
    </w:p>
    <w:p w14:paraId="08A5B30E" w14:textId="5F1F45E7" w:rsidR="00323CE3" w:rsidRDefault="00323CE3" w:rsidP="00160FAB">
      <w:pPr>
        <w:pStyle w:val="ListParagraph"/>
        <w:numPr>
          <w:ilvl w:val="0"/>
          <w:numId w:val="39"/>
        </w:numPr>
      </w:pPr>
      <w:r>
        <w:t xml:space="preserve">Share documents or graphics outlining any current processes for connecting families to DHH-specific services. </w:t>
      </w:r>
    </w:p>
    <w:p w14:paraId="57D2DBBA" w14:textId="77777777" w:rsidR="00323CE3" w:rsidRDefault="00323CE3" w:rsidP="00160FAB">
      <w:pPr>
        <w:pStyle w:val="Heading2"/>
      </w:pPr>
      <w:r>
        <w:t>Prepare</w:t>
      </w:r>
    </w:p>
    <w:p w14:paraId="4F445EE3" w14:textId="4DC98C47" w:rsidR="00323CE3" w:rsidRDefault="00323CE3" w:rsidP="00160FAB">
      <w:pPr>
        <w:pStyle w:val="ListParagraph"/>
        <w:numPr>
          <w:ilvl w:val="0"/>
          <w:numId w:val="40"/>
        </w:numPr>
      </w:pPr>
      <w:r>
        <w:t>Decide whether the meeting will be in person, virtual, or hybrid.</w:t>
      </w:r>
    </w:p>
    <w:p w14:paraId="0CF90F06" w14:textId="48176612" w:rsidR="00323CE3" w:rsidRDefault="00323CE3" w:rsidP="00160FAB">
      <w:pPr>
        <w:pStyle w:val="ListParagraph"/>
        <w:numPr>
          <w:ilvl w:val="0"/>
          <w:numId w:val="40"/>
        </w:numPr>
      </w:pPr>
      <w:r>
        <w:t>Arrange communication access for all participants.</w:t>
      </w:r>
    </w:p>
    <w:p w14:paraId="49C20384" w14:textId="44B3980E" w:rsidR="00323CE3" w:rsidRDefault="00323CE3" w:rsidP="00160FAB">
      <w:pPr>
        <w:pStyle w:val="ListParagraph"/>
        <w:numPr>
          <w:ilvl w:val="0"/>
          <w:numId w:val="40"/>
        </w:numPr>
      </w:pPr>
      <w:r>
        <w:t>Arrange for meeting location, parking, building access if needed.</w:t>
      </w:r>
    </w:p>
    <w:p w14:paraId="330DAA7B" w14:textId="77777777" w:rsidR="00323CE3" w:rsidRDefault="00323CE3" w:rsidP="00160FAB">
      <w:pPr>
        <w:pStyle w:val="Heading1"/>
      </w:pPr>
      <w:r>
        <w:t>Discussion Topics</w:t>
      </w:r>
    </w:p>
    <w:p w14:paraId="2E520E1F" w14:textId="77777777" w:rsidR="00323CE3" w:rsidRDefault="00323CE3" w:rsidP="00160FAB">
      <w:pPr>
        <w:pStyle w:val="Heading2"/>
      </w:pPr>
      <w:r>
        <w:t>Opening Activity (Optional)</w:t>
      </w:r>
    </w:p>
    <w:p w14:paraId="6B3198D6" w14:textId="7514239E" w:rsidR="00323CE3" w:rsidRDefault="00323CE3" w:rsidP="00323CE3">
      <w:r>
        <w:t xml:space="preserve">Reflect on the following quotes from </w:t>
      </w:r>
      <w:r w:rsidR="008317CE">
        <w:t xml:space="preserve">parents of a child who is DHH </w:t>
      </w:r>
      <w:r>
        <w:t>about their experiences with accessing services and supports</w:t>
      </w:r>
      <w:r w:rsidR="00E30FA1">
        <w:t>. Discuss what went right or wrong for each family, and how improved coordination may better support families in accessing services.</w:t>
      </w:r>
    </w:p>
    <w:p w14:paraId="10E3025C" w14:textId="2A4FD8E1" w:rsidR="00160FAB" w:rsidRPr="0064010F" w:rsidRDefault="0064010F" w:rsidP="0064010F">
      <w:pPr>
        <w:pStyle w:val="ListParagraph"/>
        <w:numPr>
          <w:ilvl w:val="0"/>
          <w:numId w:val="42"/>
        </w:numPr>
      </w:pPr>
      <w:r>
        <w:t>“</w:t>
      </w:r>
      <w:r w:rsidR="00323CE3" w:rsidRPr="0064010F">
        <w:t xml:space="preserve">We were very pleased with how smoothly and quickly the referral to Part C went after our children were diagnosed with mild-moderate hearing loss. Someone from the Deaf-specific EI program was in our home within 2 weeks of the birth, providing us with information about financial assistance for purchasing hearing aids, our early intervention options, and </w:t>
      </w:r>
      <w:r w:rsidR="00323CE3" w:rsidRPr="0064010F">
        <w:lastRenderedPageBreak/>
        <w:t xml:space="preserve">opportunities to connect with other families who have deaf or hard-of-hearing kids. It was great that we didn't have to try to gather </w:t>
      </w:r>
      <w:proofErr w:type="gramStart"/>
      <w:r w:rsidR="00323CE3" w:rsidRPr="0064010F">
        <w:t>all of</w:t>
      </w:r>
      <w:proofErr w:type="gramEnd"/>
      <w:r w:rsidR="00323CE3" w:rsidRPr="0064010F">
        <w:t xml:space="preserve"> that information all by ourselves.”</w:t>
      </w:r>
    </w:p>
    <w:p w14:paraId="3F4AA692" w14:textId="21FDFC0C" w:rsidR="00323CE3" w:rsidRPr="0064010F" w:rsidRDefault="00323CE3" w:rsidP="0064010F">
      <w:pPr>
        <w:pStyle w:val="ListParagraph"/>
        <w:numPr>
          <w:ilvl w:val="0"/>
          <w:numId w:val="42"/>
        </w:numPr>
      </w:pPr>
      <w:r w:rsidRPr="0064010F">
        <w:t>“In spite of the newborn screening triggering the identification, it was eight months before he had his hearing aids and 18 months old when he started speech therapy, when he was already showing a significant delay. I know that he had a definite advantage with the intervention he did have, but that knowledge should have turned into action much earlier. There is a world of professionals and organizations that could have guided, supported, and encouraged us that we were not made aware of for several years.”</w:t>
      </w:r>
    </w:p>
    <w:p w14:paraId="3C8588FE" w14:textId="77777777" w:rsidR="00323CE3" w:rsidRDefault="00323CE3" w:rsidP="0064010F">
      <w:pPr>
        <w:pStyle w:val="Heading2"/>
      </w:pPr>
      <w:r>
        <w:t>Eligibility for EI and Other Services</w:t>
      </w:r>
    </w:p>
    <w:p w14:paraId="69E55EEC" w14:textId="41384A73" w:rsidR="00323CE3" w:rsidRDefault="00323CE3" w:rsidP="0064010F">
      <w:pPr>
        <w:pStyle w:val="ListParagraph"/>
        <w:numPr>
          <w:ilvl w:val="0"/>
          <w:numId w:val="43"/>
        </w:numPr>
      </w:pPr>
      <w:r>
        <w:t>Do evaluations for EI eligibility include a determination of hearing status? If so, for whom and how does it occur?</w:t>
      </w:r>
    </w:p>
    <w:p w14:paraId="1F777E18" w14:textId="278D02B5" w:rsidR="00323CE3" w:rsidRDefault="00323CE3" w:rsidP="0064010F">
      <w:pPr>
        <w:pStyle w:val="ListParagraph"/>
        <w:numPr>
          <w:ilvl w:val="0"/>
          <w:numId w:val="43"/>
        </w:numPr>
      </w:pPr>
      <w:r>
        <w:t xml:space="preserve">Is hearing status monitored? If so, by whom and how? </w:t>
      </w:r>
    </w:p>
    <w:p w14:paraId="462D29F2" w14:textId="67ADA6EE" w:rsidR="00323CE3" w:rsidRDefault="00323CE3" w:rsidP="0064010F">
      <w:pPr>
        <w:pStyle w:val="ListParagraph"/>
        <w:numPr>
          <w:ilvl w:val="0"/>
          <w:numId w:val="43"/>
        </w:numPr>
      </w:pPr>
      <w:r>
        <w:t>What is the EI eligibility criteria for hearing loss?</w:t>
      </w:r>
    </w:p>
    <w:p w14:paraId="4DAF10D7" w14:textId="19FA2E23" w:rsidR="00323CE3" w:rsidRDefault="00323CE3" w:rsidP="0064010F">
      <w:pPr>
        <w:pStyle w:val="ListParagraph"/>
        <w:numPr>
          <w:ilvl w:val="1"/>
          <w:numId w:val="43"/>
        </w:numPr>
      </w:pPr>
      <w:r>
        <w:t>What degree of loss and laterality is required?</w:t>
      </w:r>
    </w:p>
    <w:p w14:paraId="5025DF79" w14:textId="4B66B479" w:rsidR="00323CE3" w:rsidRDefault="00323CE3" w:rsidP="0064010F">
      <w:pPr>
        <w:pStyle w:val="ListParagraph"/>
        <w:numPr>
          <w:ilvl w:val="1"/>
          <w:numId w:val="43"/>
        </w:numPr>
      </w:pPr>
      <w:r>
        <w:t xml:space="preserve">Do all children identified with any degree or type of hearing difference receive </w:t>
      </w:r>
      <w:r w:rsidRPr="0064010F">
        <w:rPr>
          <w:b/>
          <w:bCs/>
        </w:rPr>
        <w:t>appropriate</w:t>
      </w:r>
      <w:r>
        <w:t xml:space="preserve"> monitoring and immediate follow-up intervention services </w:t>
      </w:r>
      <w:r w:rsidRPr="0064010F">
        <w:rPr>
          <w:b/>
          <w:bCs/>
        </w:rPr>
        <w:t>where</w:t>
      </w:r>
      <w:r>
        <w:t xml:space="preserve"> </w:t>
      </w:r>
      <w:r w:rsidRPr="0064010F">
        <w:rPr>
          <w:b/>
          <w:bCs/>
        </w:rPr>
        <w:t>appropriate</w:t>
      </w:r>
      <w:r>
        <w:t>? (</w:t>
      </w:r>
      <w:hyperlink r:id="rId14" w:anchor="sample-agendas" w:history="1">
        <w:r w:rsidR="006E62E5">
          <w:rPr>
            <w:rStyle w:val="Hyperlink"/>
          </w:rPr>
          <w:t>Goal</w:t>
        </w:r>
        <w:r w:rsidRPr="00DA6448">
          <w:rPr>
            <w:rStyle w:val="Hyperlink"/>
          </w:rPr>
          <w:t xml:space="preserve"> 7</w:t>
        </w:r>
      </w:hyperlink>
      <w:r>
        <w:t>)</w:t>
      </w:r>
    </w:p>
    <w:p w14:paraId="57FAF6DA" w14:textId="77777777" w:rsidR="00323CE3" w:rsidRDefault="00323CE3" w:rsidP="0064010F">
      <w:pPr>
        <w:pStyle w:val="Heading2"/>
      </w:pPr>
      <w:r>
        <w:t>State and Local EI and Other Service Delivery</w:t>
      </w:r>
    </w:p>
    <w:p w14:paraId="51DCF77D" w14:textId="0BE9D5C0" w:rsidR="00323CE3" w:rsidRDefault="00323CE3" w:rsidP="0064010F">
      <w:pPr>
        <w:pStyle w:val="ListParagraph"/>
        <w:numPr>
          <w:ilvl w:val="0"/>
          <w:numId w:val="44"/>
        </w:numPr>
      </w:pPr>
      <w:r>
        <w:t>Do we have enough information to know how we are working across EHDI, EI, and other service providers to provide appropriate services to infants and toddlers who are DHH and their families:</w:t>
      </w:r>
    </w:p>
    <w:p w14:paraId="250F5EA3" w14:textId="085EB527" w:rsidR="00323CE3" w:rsidRDefault="00323CE3" w:rsidP="0064010F">
      <w:pPr>
        <w:pStyle w:val="ListParagraph"/>
        <w:numPr>
          <w:ilvl w:val="1"/>
          <w:numId w:val="44"/>
        </w:numPr>
      </w:pPr>
      <w:r>
        <w:t>At the state level?</w:t>
      </w:r>
    </w:p>
    <w:p w14:paraId="59AE6017" w14:textId="34585E67" w:rsidR="00323CE3" w:rsidRDefault="00323CE3" w:rsidP="0064010F">
      <w:pPr>
        <w:pStyle w:val="ListParagraph"/>
        <w:numPr>
          <w:ilvl w:val="1"/>
          <w:numId w:val="44"/>
        </w:numPr>
      </w:pPr>
      <w:r>
        <w:t>At the local level?</w:t>
      </w:r>
    </w:p>
    <w:p w14:paraId="11A93A22" w14:textId="24B9DFB3" w:rsidR="00323CE3" w:rsidRDefault="00323CE3" w:rsidP="0064010F">
      <w:pPr>
        <w:pStyle w:val="ListParagraph"/>
        <w:numPr>
          <w:ilvl w:val="0"/>
          <w:numId w:val="44"/>
        </w:numPr>
      </w:pPr>
      <w:r>
        <w:t>Where are things going well? Where are the gaps or bottlenecks?</w:t>
      </w:r>
    </w:p>
    <w:p w14:paraId="2427F3C9" w14:textId="09C78B4E" w:rsidR="00323CE3" w:rsidRDefault="00323CE3" w:rsidP="0064010F">
      <w:pPr>
        <w:pStyle w:val="ListParagraph"/>
        <w:numPr>
          <w:ilvl w:val="0"/>
          <w:numId w:val="44"/>
        </w:numPr>
      </w:pPr>
      <w:r>
        <w:t>Do programs and services vary across the state? What factors contribute to any variability?</w:t>
      </w:r>
    </w:p>
    <w:p w14:paraId="2BC019CC" w14:textId="4737E86E" w:rsidR="00323CE3" w:rsidRDefault="00323CE3" w:rsidP="0064010F">
      <w:pPr>
        <w:pStyle w:val="ListParagraph"/>
        <w:numPr>
          <w:ilvl w:val="0"/>
          <w:numId w:val="44"/>
        </w:numPr>
      </w:pPr>
      <w:r>
        <w:t>Review the tools used for ongoing evaluation and assessment services and IFSP development for children who are DHH.</w:t>
      </w:r>
    </w:p>
    <w:p w14:paraId="03AA6E4C" w14:textId="614FC59E" w:rsidR="00323CE3" w:rsidRDefault="00323CE3" w:rsidP="0064010F">
      <w:pPr>
        <w:pStyle w:val="ListParagraph"/>
        <w:numPr>
          <w:ilvl w:val="0"/>
          <w:numId w:val="44"/>
        </w:numPr>
      </w:pPr>
      <w:r>
        <w:t>Is language development being assessed and monitored at least every 6 months using a protocol including standardized, norm-referenced developmental evaluations for the child’s specific language (spoken, signed, or both) and the modality of communication (auditory, visual, augmentative, or some combination of these modalities), along with social-emotional, cognitive, and fine and gross motor skills? (</w:t>
      </w:r>
      <w:hyperlink r:id="rId15" w:anchor="sample-agendas" w:history="1">
        <w:r w:rsidR="006E62E5">
          <w:rPr>
            <w:rStyle w:val="Hyperlink"/>
          </w:rPr>
          <w:t>Goal</w:t>
        </w:r>
        <w:r w:rsidRPr="00DA6448">
          <w:rPr>
            <w:rStyle w:val="Hyperlink"/>
          </w:rPr>
          <w:t xml:space="preserve"> 6</w:t>
        </w:r>
      </w:hyperlink>
      <w:r>
        <w:t>)</w:t>
      </w:r>
    </w:p>
    <w:p w14:paraId="3C55FC27" w14:textId="46DCAD89" w:rsidR="00323CE3" w:rsidRDefault="00323CE3" w:rsidP="0064010F">
      <w:pPr>
        <w:pStyle w:val="ListParagraph"/>
        <w:numPr>
          <w:ilvl w:val="0"/>
          <w:numId w:val="44"/>
        </w:numPr>
      </w:pPr>
      <w:r>
        <w:t xml:space="preserve">How is service delivery for children who are DHH going? </w:t>
      </w:r>
    </w:p>
    <w:p w14:paraId="49B733E4" w14:textId="1F099384" w:rsidR="00323CE3" w:rsidRDefault="00323CE3" w:rsidP="0064010F">
      <w:pPr>
        <w:pStyle w:val="ListParagraph"/>
        <w:numPr>
          <w:ilvl w:val="1"/>
          <w:numId w:val="44"/>
        </w:numPr>
      </w:pPr>
      <w:r>
        <w:t>Do families have access to DHH-specialized support?</w:t>
      </w:r>
    </w:p>
    <w:p w14:paraId="144E95DC" w14:textId="4D6CE2E1" w:rsidR="00323CE3" w:rsidRDefault="00323CE3" w:rsidP="0064010F">
      <w:pPr>
        <w:pStyle w:val="ListParagraph"/>
        <w:numPr>
          <w:ilvl w:val="1"/>
          <w:numId w:val="44"/>
        </w:numPr>
      </w:pPr>
      <w:r>
        <w:t xml:space="preserve">How are children who are DHH with additional disabilities (DHH+) and their families served? </w:t>
      </w:r>
    </w:p>
    <w:p w14:paraId="25D7DF35" w14:textId="1AFA37FD" w:rsidR="00323CE3" w:rsidRDefault="00323CE3" w:rsidP="0064010F">
      <w:pPr>
        <w:pStyle w:val="ListParagraph"/>
        <w:numPr>
          <w:ilvl w:val="0"/>
          <w:numId w:val="44"/>
        </w:numPr>
      </w:pPr>
      <w:r>
        <w:t>Review other services provided to families of children who are DHH.</w:t>
      </w:r>
    </w:p>
    <w:p w14:paraId="659AB644" w14:textId="0C42A8E0" w:rsidR="00323CE3" w:rsidRDefault="00323CE3" w:rsidP="0064010F">
      <w:pPr>
        <w:pStyle w:val="ListParagraph"/>
        <w:numPr>
          <w:ilvl w:val="0"/>
          <w:numId w:val="44"/>
        </w:numPr>
      </w:pPr>
      <w:r>
        <w:lastRenderedPageBreak/>
        <w:t>What services are provided for children who are DHH if they are not in EI? How is that service delivery going?</w:t>
      </w:r>
    </w:p>
    <w:p w14:paraId="7B4F2983" w14:textId="7455432F" w:rsidR="00323CE3" w:rsidRDefault="00323CE3" w:rsidP="0064010F">
      <w:pPr>
        <w:pStyle w:val="ListParagraph"/>
        <w:numPr>
          <w:ilvl w:val="0"/>
          <w:numId w:val="44"/>
        </w:numPr>
      </w:pPr>
      <w:r>
        <w:t>What resources do we have or need in our state to address the JCIH goals?</w:t>
      </w:r>
    </w:p>
    <w:p w14:paraId="26F88C7D" w14:textId="6548A6DB" w:rsidR="00323CE3" w:rsidRDefault="00323CE3" w:rsidP="0064010F">
      <w:pPr>
        <w:pStyle w:val="ListParagraph"/>
        <w:numPr>
          <w:ilvl w:val="1"/>
          <w:numId w:val="44"/>
        </w:numPr>
      </w:pPr>
      <w:r>
        <w:t>Are appropriate resources available only in some parts of the state? If so, how can we ensure supports are available throughout the state?</w:t>
      </w:r>
    </w:p>
    <w:p w14:paraId="283261AA" w14:textId="2F360696" w:rsidR="00323CE3" w:rsidRDefault="00323CE3" w:rsidP="0064010F">
      <w:pPr>
        <w:pStyle w:val="ListParagraph"/>
        <w:numPr>
          <w:ilvl w:val="1"/>
          <w:numId w:val="44"/>
        </w:numPr>
      </w:pPr>
      <w:r>
        <w:t>If we do not have appropriate resources to address the goals, how can we put in supports to increase the capacity of current resources?</w:t>
      </w:r>
    </w:p>
    <w:p w14:paraId="2FD990D3" w14:textId="46A778F7" w:rsidR="00323CE3" w:rsidRDefault="00323CE3" w:rsidP="0064010F">
      <w:pPr>
        <w:pStyle w:val="ListParagraph"/>
        <w:numPr>
          <w:ilvl w:val="1"/>
          <w:numId w:val="44"/>
        </w:numPr>
      </w:pPr>
      <w:r>
        <w:t>Are there models of DHH-specific service delivery and support in other states that might be replicated in our state?</w:t>
      </w:r>
    </w:p>
    <w:p w14:paraId="4895AEDE" w14:textId="21D878B8" w:rsidR="00323CE3" w:rsidRDefault="00323CE3" w:rsidP="0064010F">
      <w:pPr>
        <w:pStyle w:val="ListParagraph"/>
        <w:numPr>
          <w:ilvl w:val="1"/>
          <w:numId w:val="44"/>
        </w:numPr>
      </w:pPr>
      <w:r>
        <w:t>What resources are available through EHDI and what resources are available through Part C to address these goals? How can they be used most effectively and efficiently?</w:t>
      </w:r>
    </w:p>
    <w:p w14:paraId="316247AD" w14:textId="77777777" w:rsidR="00323CE3" w:rsidRDefault="00323CE3" w:rsidP="00A42F0A">
      <w:pPr>
        <w:pStyle w:val="Heading2"/>
      </w:pPr>
      <w:r>
        <w:t>Knowledge and Skills of EI Personnel and Other Service Providers</w:t>
      </w:r>
    </w:p>
    <w:p w14:paraId="22648733" w14:textId="05FF498E" w:rsidR="00323CE3" w:rsidRDefault="00323CE3" w:rsidP="00A42F0A">
      <w:pPr>
        <w:pStyle w:val="ListParagraph"/>
        <w:numPr>
          <w:ilvl w:val="0"/>
          <w:numId w:val="45"/>
        </w:numPr>
      </w:pPr>
      <w:r>
        <w:t>What guidance, if any, is provided by the state to local programs regarding children who are DHH?</w:t>
      </w:r>
    </w:p>
    <w:p w14:paraId="05A370B8" w14:textId="2DB57A38" w:rsidR="00323CE3" w:rsidRDefault="00323CE3" w:rsidP="00A42F0A">
      <w:pPr>
        <w:pStyle w:val="ListParagraph"/>
        <w:numPr>
          <w:ilvl w:val="0"/>
          <w:numId w:val="45"/>
        </w:numPr>
      </w:pPr>
      <w:r>
        <w:t>Review the Service Coordinators serving children who are DHH.</w:t>
      </w:r>
    </w:p>
    <w:p w14:paraId="6A27F75E" w14:textId="089BEE48" w:rsidR="00323CE3" w:rsidRDefault="00323CE3" w:rsidP="00A42F0A">
      <w:pPr>
        <w:pStyle w:val="ListParagraph"/>
        <w:numPr>
          <w:ilvl w:val="1"/>
          <w:numId w:val="45"/>
        </w:numPr>
      </w:pPr>
      <w:r>
        <w:t>Do families have access to Service Coordinators who have specialized knowledge and skills for serving children who are DHH?</w:t>
      </w:r>
    </w:p>
    <w:p w14:paraId="1A49B7A7" w14:textId="2A974C69" w:rsidR="00323CE3" w:rsidRDefault="00323CE3" w:rsidP="00A42F0A">
      <w:pPr>
        <w:pStyle w:val="ListParagraph"/>
        <w:numPr>
          <w:ilvl w:val="1"/>
          <w:numId w:val="45"/>
        </w:numPr>
      </w:pPr>
      <w:r>
        <w:t>Are the Service Coordinators knowledgeable about local, state, and national resources? (</w:t>
      </w:r>
      <w:hyperlink r:id="rId16" w:anchor="sample-agendas" w:history="1">
        <w:r w:rsidR="006E62E5">
          <w:rPr>
            <w:rStyle w:val="Hyperlink"/>
          </w:rPr>
          <w:t>Goal</w:t>
        </w:r>
        <w:r w:rsidRPr="00DA6448">
          <w:rPr>
            <w:rStyle w:val="Hyperlink"/>
          </w:rPr>
          <w:t xml:space="preserve"> 2</w:t>
        </w:r>
      </w:hyperlink>
      <w:r>
        <w:t>)</w:t>
      </w:r>
    </w:p>
    <w:p w14:paraId="191747BB" w14:textId="261E8193" w:rsidR="00323CE3" w:rsidRDefault="00323CE3" w:rsidP="00A42F0A">
      <w:pPr>
        <w:pStyle w:val="ListParagraph"/>
        <w:numPr>
          <w:ilvl w:val="0"/>
          <w:numId w:val="45"/>
        </w:numPr>
      </w:pPr>
      <w:r>
        <w:t>Review the EI personnel serving families of children who are DHH.</w:t>
      </w:r>
    </w:p>
    <w:p w14:paraId="2D277E0B" w14:textId="651CBFF7" w:rsidR="00323CE3" w:rsidRDefault="00323CE3" w:rsidP="00A42F0A">
      <w:pPr>
        <w:pStyle w:val="ListParagraph"/>
        <w:numPr>
          <w:ilvl w:val="1"/>
          <w:numId w:val="45"/>
        </w:numPr>
      </w:pPr>
      <w:r>
        <w:t>Do all children who are DHH in EI and their families have EI providers who have the professional qualifications and core knowledge and skills to optimize the child’s development and child and family well-being? (Supplemental Goal 3)</w:t>
      </w:r>
    </w:p>
    <w:p w14:paraId="5F1B2CCF" w14:textId="097CCF07" w:rsidR="00323CE3" w:rsidRDefault="00323CE3" w:rsidP="00A42F0A">
      <w:pPr>
        <w:pStyle w:val="ListParagraph"/>
        <w:numPr>
          <w:ilvl w:val="1"/>
          <w:numId w:val="45"/>
        </w:numPr>
      </w:pPr>
      <w:r>
        <w:t>Are the individuals conducting the assessments familiar with assessment and interpretation for children who are DHH? (</w:t>
      </w:r>
      <w:hyperlink r:id="rId17" w:anchor="sample-agendas" w:history="1">
        <w:r w:rsidR="006E62E5">
          <w:rPr>
            <w:rStyle w:val="Hyperlink"/>
          </w:rPr>
          <w:t>Goal</w:t>
        </w:r>
        <w:r w:rsidRPr="00DA6448">
          <w:rPr>
            <w:rStyle w:val="Hyperlink"/>
          </w:rPr>
          <w:t xml:space="preserve"> 3</w:t>
        </w:r>
      </w:hyperlink>
      <w:r>
        <w:t>)</w:t>
      </w:r>
    </w:p>
    <w:p w14:paraId="3092DF9C" w14:textId="7B5DA5F6" w:rsidR="00323CE3" w:rsidRDefault="00323CE3" w:rsidP="00A42F0A">
      <w:pPr>
        <w:pStyle w:val="ListParagraph"/>
        <w:numPr>
          <w:ilvl w:val="0"/>
          <w:numId w:val="45"/>
        </w:numPr>
      </w:pPr>
      <w:r>
        <w:t>Review the other service providers serving families of children who are DHH.</w:t>
      </w:r>
    </w:p>
    <w:p w14:paraId="0D99386B" w14:textId="00331174" w:rsidR="00323CE3" w:rsidRDefault="00323CE3" w:rsidP="00A42F0A">
      <w:pPr>
        <w:pStyle w:val="ListParagraph"/>
        <w:numPr>
          <w:ilvl w:val="1"/>
          <w:numId w:val="45"/>
        </w:numPr>
      </w:pPr>
      <w:r>
        <w:t>Are appropriately skilled and trained professionals providing the intervention services for families according to the modality and language used (visual, auditory, tactile, American Sign Language, and Listening and Spoken Language in the language of the home, or some combination of modality and language)? (</w:t>
      </w:r>
      <w:hyperlink r:id="rId18" w:anchor="sample-agendas" w:history="1">
        <w:r w:rsidR="006E62E5">
          <w:rPr>
            <w:rStyle w:val="Hyperlink"/>
          </w:rPr>
          <w:t>Goal</w:t>
        </w:r>
        <w:r w:rsidRPr="00DA6448">
          <w:rPr>
            <w:rStyle w:val="Hyperlink"/>
          </w:rPr>
          <w:t>s 3a and 3b</w:t>
        </w:r>
      </w:hyperlink>
      <w:r>
        <w:t>)</w:t>
      </w:r>
    </w:p>
    <w:p w14:paraId="4A16250E" w14:textId="753A6B90" w:rsidR="00323CE3" w:rsidRDefault="00323CE3" w:rsidP="00A42F0A">
      <w:pPr>
        <w:pStyle w:val="ListParagraph"/>
        <w:numPr>
          <w:ilvl w:val="1"/>
          <w:numId w:val="45"/>
        </w:numPr>
      </w:pPr>
      <w:r>
        <w:t>Do they have access to specialists who have the professional qualifications and specialized knowledge and skills to support and promote optimal developmental outcomes? (</w:t>
      </w:r>
      <w:hyperlink r:id="rId19" w:anchor="sample-agendas" w:history="1">
        <w:r w:rsidR="006E62E5">
          <w:rPr>
            <w:rStyle w:val="Hyperlink"/>
          </w:rPr>
          <w:t>Goal</w:t>
        </w:r>
        <w:r w:rsidRPr="00DA6448">
          <w:rPr>
            <w:rStyle w:val="Hyperlink"/>
          </w:rPr>
          <w:t xml:space="preserve"> 4</w:t>
        </w:r>
      </w:hyperlink>
      <w:r>
        <w:t>)</w:t>
      </w:r>
    </w:p>
    <w:p w14:paraId="4E986F2A" w14:textId="52B4CC19" w:rsidR="00323CE3" w:rsidRDefault="00323CE3" w:rsidP="00A42F0A">
      <w:pPr>
        <w:pStyle w:val="ListParagraph"/>
        <w:numPr>
          <w:ilvl w:val="0"/>
          <w:numId w:val="45"/>
        </w:numPr>
      </w:pPr>
      <w:r>
        <w:t>What mechanisms are used to share resources or learning opportunities with local early intervention providers?</w:t>
      </w:r>
    </w:p>
    <w:p w14:paraId="48ED795F" w14:textId="7D06AD20" w:rsidR="00323CE3" w:rsidRDefault="00323CE3" w:rsidP="00A42F0A">
      <w:pPr>
        <w:pStyle w:val="ListParagraph"/>
        <w:numPr>
          <w:ilvl w:val="0"/>
          <w:numId w:val="45"/>
        </w:numPr>
      </w:pPr>
      <w:r>
        <w:t>What meeting opportunities exist for EI personnel?</w:t>
      </w:r>
    </w:p>
    <w:p w14:paraId="5956068E" w14:textId="042CA0DC" w:rsidR="00323CE3" w:rsidRDefault="00323CE3" w:rsidP="00A42F0A">
      <w:pPr>
        <w:pStyle w:val="ListParagraph"/>
        <w:numPr>
          <w:ilvl w:val="0"/>
          <w:numId w:val="45"/>
        </w:numPr>
      </w:pPr>
      <w:r>
        <w:lastRenderedPageBreak/>
        <w:t>Are any local Part C programs in the state viewed as leaders or models for others?</w:t>
      </w:r>
    </w:p>
    <w:p w14:paraId="544655A5" w14:textId="3F23D1B1" w:rsidR="00323CE3" w:rsidRDefault="00323CE3" w:rsidP="00A42F0A">
      <w:pPr>
        <w:pStyle w:val="ListParagraph"/>
        <w:numPr>
          <w:ilvl w:val="0"/>
          <w:numId w:val="45"/>
        </w:numPr>
      </w:pPr>
      <w:r>
        <w:t>Where are professional development (PD) efforts going well? Where are the gaps or bottlenecks?</w:t>
      </w:r>
    </w:p>
    <w:p w14:paraId="29506F8A" w14:textId="77777777" w:rsidR="00323CE3" w:rsidRDefault="00323CE3" w:rsidP="00A42F0A">
      <w:pPr>
        <w:pStyle w:val="Heading2"/>
      </w:pPr>
      <w:r>
        <w:t>Family Support</w:t>
      </w:r>
    </w:p>
    <w:p w14:paraId="0DD3B762" w14:textId="5C304EDD" w:rsidR="00323CE3" w:rsidRDefault="00323CE3" w:rsidP="00A42F0A">
      <w:pPr>
        <w:pStyle w:val="ListParagraph"/>
        <w:numPr>
          <w:ilvl w:val="0"/>
          <w:numId w:val="46"/>
        </w:numPr>
      </w:pPr>
      <w:r>
        <w:t xml:space="preserve">Do we have enough information to know how we are doing in working with families, including connecting families with other family-based organizations (FBO), peer family supports, and adult DHH supports? </w:t>
      </w:r>
    </w:p>
    <w:p w14:paraId="0E2EF190" w14:textId="444E4CC7" w:rsidR="00323CE3" w:rsidRDefault="00323CE3" w:rsidP="00A42F0A">
      <w:pPr>
        <w:pStyle w:val="ListParagraph"/>
        <w:numPr>
          <w:ilvl w:val="0"/>
          <w:numId w:val="46"/>
        </w:numPr>
      </w:pPr>
      <w:r>
        <w:t xml:space="preserve">Do we have </w:t>
      </w:r>
      <w:proofErr w:type="gramStart"/>
      <w:r>
        <w:t>a</w:t>
      </w:r>
      <w:proofErr w:type="gramEnd"/>
      <w:r>
        <w:t xml:space="preserve"> FBO? </w:t>
      </w:r>
    </w:p>
    <w:p w14:paraId="39F5D550" w14:textId="688C3F27" w:rsidR="00323CE3" w:rsidRDefault="00323CE3" w:rsidP="00A42F0A">
      <w:pPr>
        <w:pStyle w:val="ListParagraph"/>
        <w:numPr>
          <w:ilvl w:val="1"/>
          <w:numId w:val="46"/>
        </w:numPr>
      </w:pPr>
      <w:r>
        <w:t>How are they supporting families currently?</w:t>
      </w:r>
    </w:p>
    <w:p w14:paraId="27053A27" w14:textId="675F98E7" w:rsidR="00323CE3" w:rsidRDefault="00323CE3" w:rsidP="00A42F0A">
      <w:pPr>
        <w:pStyle w:val="ListParagraph"/>
        <w:numPr>
          <w:ilvl w:val="1"/>
          <w:numId w:val="46"/>
        </w:numPr>
      </w:pPr>
      <w:r>
        <w:t>How are they communicating or collaborating with EHDI and EI?</w:t>
      </w:r>
    </w:p>
    <w:p w14:paraId="0E94A6B7" w14:textId="0AE435A1" w:rsidR="00323CE3" w:rsidRDefault="00323CE3" w:rsidP="00A42F0A">
      <w:pPr>
        <w:pStyle w:val="ListParagraph"/>
        <w:numPr>
          <w:ilvl w:val="0"/>
          <w:numId w:val="46"/>
        </w:numPr>
      </w:pPr>
      <w:r>
        <w:t>What messages do families receive about hearing follow-up and language acquisition?</w:t>
      </w:r>
    </w:p>
    <w:p w14:paraId="77CC64F6" w14:textId="5979B8AC" w:rsidR="00323CE3" w:rsidRDefault="00323CE3" w:rsidP="00A42F0A">
      <w:pPr>
        <w:pStyle w:val="ListParagraph"/>
        <w:numPr>
          <w:ilvl w:val="1"/>
          <w:numId w:val="46"/>
        </w:numPr>
      </w:pPr>
      <w:r>
        <w:t>Who is making and maintaining contact with parents after confirmation of hearing status and referral to EI?</w:t>
      </w:r>
    </w:p>
    <w:p w14:paraId="774A3131" w14:textId="6FEA11F7" w:rsidR="00323CE3" w:rsidRDefault="00323CE3" w:rsidP="00A42F0A">
      <w:pPr>
        <w:pStyle w:val="ListParagraph"/>
        <w:numPr>
          <w:ilvl w:val="0"/>
          <w:numId w:val="46"/>
        </w:numPr>
      </w:pPr>
      <w:r>
        <w:t>Review the resources provided to families of children who are DHH.</w:t>
      </w:r>
    </w:p>
    <w:p w14:paraId="744E2081" w14:textId="2DAE87C3" w:rsidR="00323CE3" w:rsidRDefault="00323CE3" w:rsidP="00A42F0A">
      <w:pPr>
        <w:pStyle w:val="ListParagraph"/>
        <w:numPr>
          <w:ilvl w:val="1"/>
          <w:numId w:val="46"/>
        </w:numPr>
      </w:pPr>
      <w:r>
        <w:t>Are all families provided appropriate, adequate and timely information to make informed decisions about their communication options and opportunities for their child’s language, technology, and education and other services? (JCIH 2019) How do families receive this information?</w:t>
      </w:r>
    </w:p>
    <w:p w14:paraId="7441F0DE" w14:textId="17F01303" w:rsidR="00323CE3" w:rsidRDefault="00323CE3" w:rsidP="00A42F0A">
      <w:pPr>
        <w:pStyle w:val="ListParagraph"/>
        <w:numPr>
          <w:ilvl w:val="1"/>
          <w:numId w:val="46"/>
        </w:numPr>
      </w:pPr>
      <w:r>
        <w:t>Do children who are DHH and their families from culturally diverse backgrounds or from non-English-speaking homes have access to culturally competent services with provision of the same quality and quantity of information given to families from the majority culture? (</w:t>
      </w:r>
      <w:hyperlink r:id="rId20" w:anchor="sample-agendas" w:history="1">
        <w:r w:rsidR="006E62E5">
          <w:rPr>
            <w:rStyle w:val="Hyperlink"/>
          </w:rPr>
          <w:t>Goal</w:t>
        </w:r>
        <w:r w:rsidRPr="00DA6448">
          <w:rPr>
            <w:rStyle w:val="Hyperlink"/>
          </w:rPr>
          <w:t xml:space="preserve"> 5</w:t>
        </w:r>
      </w:hyperlink>
      <w:r>
        <w:t>)</w:t>
      </w:r>
    </w:p>
    <w:p w14:paraId="20C2662B" w14:textId="1BF0445F" w:rsidR="00323CE3" w:rsidRDefault="00323CE3" w:rsidP="00A42F0A">
      <w:pPr>
        <w:pStyle w:val="ListParagraph"/>
        <w:numPr>
          <w:ilvl w:val="1"/>
          <w:numId w:val="46"/>
        </w:numPr>
      </w:pPr>
      <w:r>
        <w:t>What systems, procedures, or resources are in place to offer families the opportunity to connect with other families who have DHH children and who are appropriately trained to provide culturally and linguistically sensitive support, mentorship, and guidance? (</w:t>
      </w:r>
      <w:hyperlink r:id="rId21" w:anchor="sample-agendas" w:history="1">
        <w:r w:rsidR="006E62E5">
          <w:rPr>
            <w:rStyle w:val="Hyperlink"/>
          </w:rPr>
          <w:t>Goal</w:t>
        </w:r>
        <w:r w:rsidRPr="00DA6448">
          <w:rPr>
            <w:rStyle w:val="Hyperlink"/>
          </w:rPr>
          <w:t xml:space="preserve"> 9</w:t>
        </w:r>
      </w:hyperlink>
      <w:r>
        <w:t>)</w:t>
      </w:r>
    </w:p>
    <w:p w14:paraId="5CD63A4A" w14:textId="04BE8B03" w:rsidR="00323CE3" w:rsidRDefault="00323CE3" w:rsidP="00A42F0A">
      <w:pPr>
        <w:pStyle w:val="ListParagraph"/>
        <w:numPr>
          <w:ilvl w:val="1"/>
          <w:numId w:val="46"/>
        </w:numPr>
      </w:pPr>
      <w:r>
        <w:t>What systems, procedures, or resources are in place to connect all children who are DHH and their families to support mentorship and guidance from individuals who are DHH? (</w:t>
      </w:r>
      <w:hyperlink r:id="rId22" w:anchor="sample-agendas" w:history="1">
        <w:r w:rsidR="006E62E5">
          <w:rPr>
            <w:rStyle w:val="Hyperlink"/>
          </w:rPr>
          <w:t>Goal</w:t>
        </w:r>
        <w:r w:rsidRPr="00DA6448">
          <w:rPr>
            <w:rStyle w:val="Hyperlink"/>
          </w:rPr>
          <w:t xml:space="preserve"> 11</w:t>
        </w:r>
      </w:hyperlink>
      <w:r>
        <w:t>)</w:t>
      </w:r>
    </w:p>
    <w:p w14:paraId="21870B57" w14:textId="01C01E94" w:rsidR="00323CE3" w:rsidRDefault="00323CE3" w:rsidP="00A42F0A">
      <w:pPr>
        <w:pStyle w:val="ListParagraph"/>
        <w:numPr>
          <w:ilvl w:val="0"/>
          <w:numId w:val="46"/>
        </w:numPr>
      </w:pPr>
      <w:r>
        <w:t>What are parents’ concerns? How are they being addressed?</w:t>
      </w:r>
    </w:p>
    <w:p w14:paraId="54CAD601" w14:textId="4261D255" w:rsidR="00323CE3" w:rsidRDefault="00323CE3" w:rsidP="00A42F0A">
      <w:pPr>
        <w:pStyle w:val="ListParagraph"/>
        <w:numPr>
          <w:ilvl w:val="0"/>
          <w:numId w:val="46"/>
        </w:numPr>
      </w:pPr>
      <w:r>
        <w:t>Where are things going well? Where are the gaps or bottlenecks?</w:t>
      </w:r>
    </w:p>
    <w:p w14:paraId="0480D68F" w14:textId="77777777" w:rsidR="00323CE3" w:rsidRDefault="00323CE3" w:rsidP="00A42F0A">
      <w:pPr>
        <w:pStyle w:val="Heading2"/>
      </w:pPr>
      <w:r>
        <w:t>Community-Based Childcare and Early Head Start</w:t>
      </w:r>
    </w:p>
    <w:p w14:paraId="5DB3D888" w14:textId="3DCED40F" w:rsidR="00323CE3" w:rsidRDefault="00323CE3" w:rsidP="00A42F0A">
      <w:pPr>
        <w:pStyle w:val="ListParagraph"/>
        <w:numPr>
          <w:ilvl w:val="0"/>
          <w:numId w:val="47"/>
        </w:numPr>
      </w:pPr>
      <w:r>
        <w:t>Do we have enough information to know how we are doing with community-based childcare and Head Start providers?</w:t>
      </w:r>
    </w:p>
    <w:p w14:paraId="5786B62B" w14:textId="42AA1160" w:rsidR="00323CE3" w:rsidRDefault="00323CE3" w:rsidP="00A42F0A">
      <w:pPr>
        <w:pStyle w:val="ListParagraph"/>
        <w:numPr>
          <w:ilvl w:val="0"/>
          <w:numId w:val="47"/>
        </w:numPr>
      </w:pPr>
      <w:r>
        <w:t>How are community-based childcare and Early Head Start providers communicating and collaborating with EHDI and EI?</w:t>
      </w:r>
    </w:p>
    <w:p w14:paraId="66076483" w14:textId="1169661F" w:rsidR="00323CE3" w:rsidRDefault="00323CE3" w:rsidP="00A42F0A">
      <w:pPr>
        <w:pStyle w:val="ListParagraph"/>
        <w:numPr>
          <w:ilvl w:val="0"/>
          <w:numId w:val="47"/>
        </w:numPr>
      </w:pPr>
      <w:r>
        <w:lastRenderedPageBreak/>
        <w:t>How are community-based childcare and Early Head Start providers receiving information and guidance about policies in the state? For example, are they receiving guidance from licensing bodies or professional associations?</w:t>
      </w:r>
    </w:p>
    <w:p w14:paraId="44A7EE13" w14:textId="137F695D" w:rsidR="00323CE3" w:rsidRDefault="00323CE3" w:rsidP="00A42F0A">
      <w:pPr>
        <w:pStyle w:val="ListParagraph"/>
        <w:numPr>
          <w:ilvl w:val="0"/>
          <w:numId w:val="47"/>
        </w:numPr>
      </w:pPr>
      <w:r>
        <w:t>Where are things going well? Where are the bottlenecks?</w:t>
      </w:r>
    </w:p>
    <w:p w14:paraId="79652BBC" w14:textId="77777777" w:rsidR="00323CE3" w:rsidRDefault="00323CE3" w:rsidP="00A42F0A">
      <w:pPr>
        <w:pStyle w:val="Heading1"/>
      </w:pPr>
      <w:r>
        <w:t>Next Steps</w:t>
      </w:r>
    </w:p>
    <w:p w14:paraId="394BCD86" w14:textId="19F9CDCF" w:rsidR="00323CE3" w:rsidRDefault="00323CE3" w:rsidP="00A42F0A">
      <w:pPr>
        <w:pStyle w:val="ListParagraph"/>
        <w:numPr>
          <w:ilvl w:val="0"/>
          <w:numId w:val="48"/>
        </w:numPr>
      </w:pPr>
      <w:r>
        <w:t>Determine priorities for improving the coordination of services throughout the service delivery system.</w:t>
      </w:r>
    </w:p>
    <w:p w14:paraId="2C185BD5" w14:textId="6F7B3D78" w:rsidR="00323CE3" w:rsidRDefault="00323CE3" w:rsidP="00A42F0A">
      <w:pPr>
        <w:pStyle w:val="ListParagraph"/>
        <w:numPr>
          <w:ilvl w:val="1"/>
          <w:numId w:val="48"/>
        </w:numPr>
      </w:pPr>
      <w:r>
        <w:t>What additional data do we need to make good decisions and improve the coordination of services?</w:t>
      </w:r>
    </w:p>
    <w:p w14:paraId="3D87BF2A" w14:textId="69A8667C" w:rsidR="00323CE3" w:rsidRDefault="00323CE3" w:rsidP="00A42F0A">
      <w:pPr>
        <w:pStyle w:val="ListParagraph"/>
        <w:numPr>
          <w:ilvl w:val="1"/>
          <w:numId w:val="48"/>
        </w:numPr>
      </w:pPr>
      <w:r>
        <w:t>How will we get and use that data?</w:t>
      </w:r>
    </w:p>
    <w:p w14:paraId="1BBD7E5C" w14:textId="7C70905D" w:rsidR="00323CE3" w:rsidRDefault="00323CE3" w:rsidP="00A42F0A">
      <w:pPr>
        <w:pStyle w:val="ListParagraph"/>
        <w:numPr>
          <w:ilvl w:val="1"/>
          <w:numId w:val="48"/>
        </w:numPr>
      </w:pPr>
      <w:r>
        <w:t>What resources can we share now or send later?</w:t>
      </w:r>
    </w:p>
    <w:p w14:paraId="4FA54991" w14:textId="055F4084" w:rsidR="00323CE3" w:rsidRDefault="00323CE3" w:rsidP="00A42F0A">
      <w:pPr>
        <w:pStyle w:val="ListParagraph"/>
        <w:numPr>
          <w:ilvl w:val="1"/>
          <w:numId w:val="48"/>
        </w:numPr>
      </w:pPr>
      <w:r>
        <w:t>What additional communication or messages are needed?</w:t>
      </w:r>
    </w:p>
    <w:p w14:paraId="130417B8" w14:textId="4B7ECF60" w:rsidR="00323CE3" w:rsidRDefault="00323CE3" w:rsidP="00A42F0A">
      <w:pPr>
        <w:pStyle w:val="ListParagraph"/>
        <w:numPr>
          <w:ilvl w:val="0"/>
          <w:numId w:val="48"/>
        </w:numPr>
      </w:pPr>
      <w:r>
        <w:t>Develop a plan for improving the coordination of services.</w:t>
      </w:r>
    </w:p>
    <w:p w14:paraId="1F0EB1BB" w14:textId="323ABDD4" w:rsidR="00323CE3" w:rsidRDefault="00323CE3" w:rsidP="00A42F0A">
      <w:pPr>
        <w:pStyle w:val="ListParagraph"/>
        <w:numPr>
          <w:ilvl w:val="1"/>
          <w:numId w:val="48"/>
        </w:numPr>
      </w:pPr>
      <w:r>
        <w:t>Prioritize action steps.</w:t>
      </w:r>
    </w:p>
    <w:p w14:paraId="11C51C24" w14:textId="1291387F" w:rsidR="00323CE3" w:rsidRDefault="00323CE3" w:rsidP="00A42F0A">
      <w:pPr>
        <w:pStyle w:val="ListParagraph"/>
        <w:numPr>
          <w:ilvl w:val="1"/>
          <w:numId w:val="48"/>
        </w:numPr>
      </w:pPr>
      <w:r>
        <w:t>Develop a timeline.</w:t>
      </w:r>
    </w:p>
    <w:p w14:paraId="51D55650" w14:textId="683128BD" w:rsidR="00323CE3" w:rsidRDefault="00323CE3" w:rsidP="00A42F0A">
      <w:pPr>
        <w:pStyle w:val="ListParagraph"/>
        <w:numPr>
          <w:ilvl w:val="1"/>
          <w:numId w:val="48"/>
        </w:numPr>
      </w:pPr>
      <w:r>
        <w:t>Identify who will be responsible.</w:t>
      </w:r>
    </w:p>
    <w:p w14:paraId="005D0E9D" w14:textId="40F4DB3D" w:rsidR="00323CE3" w:rsidRDefault="00323CE3" w:rsidP="00A42F0A">
      <w:pPr>
        <w:pStyle w:val="ListParagraph"/>
        <w:numPr>
          <w:ilvl w:val="1"/>
          <w:numId w:val="48"/>
        </w:numPr>
      </w:pPr>
      <w:r>
        <w:t>Identify existing or new resources that can be beneficial.</w:t>
      </w:r>
    </w:p>
    <w:p w14:paraId="0D063E75" w14:textId="5AE662FA" w:rsidR="00323CE3" w:rsidRDefault="00323CE3" w:rsidP="00A42F0A">
      <w:pPr>
        <w:pStyle w:val="ListParagraph"/>
        <w:numPr>
          <w:ilvl w:val="0"/>
          <w:numId w:val="48"/>
        </w:numPr>
      </w:pPr>
      <w:r>
        <w:t>Determine how you will evaluate the coordination of services over time.</w:t>
      </w:r>
    </w:p>
    <w:p w14:paraId="4396C26E" w14:textId="0C8B8150" w:rsidR="00323CE3" w:rsidRDefault="00323CE3" w:rsidP="00A42F0A">
      <w:pPr>
        <w:pStyle w:val="ListParagraph"/>
        <w:numPr>
          <w:ilvl w:val="1"/>
          <w:numId w:val="48"/>
        </w:numPr>
      </w:pPr>
      <w:r>
        <w:t>How will you determine where things are going well and where there are bottlenecks?</w:t>
      </w:r>
    </w:p>
    <w:p w14:paraId="09ADD976" w14:textId="5EEC9ED8" w:rsidR="00323CE3" w:rsidRDefault="00323CE3" w:rsidP="00A42F0A">
      <w:pPr>
        <w:pStyle w:val="ListParagraph"/>
        <w:numPr>
          <w:ilvl w:val="1"/>
          <w:numId w:val="48"/>
        </w:numPr>
      </w:pPr>
      <w:r>
        <w:t>Are additional data or changes to data collection needed?</w:t>
      </w:r>
    </w:p>
    <w:p w14:paraId="6D7C3072" w14:textId="3696BAEE" w:rsidR="00323CE3" w:rsidRDefault="00323CE3" w:rsidP="00A42F0A">
      <w:pPr>
        <w:pStyle w:val="ListParagraph"/>
        <w:numPr>
          <w:ilvl w:val="1"/>
          <w:numId w:val="48"/>
        </w:numPr>
      </w:pPr>
      <w:r>
        <w:t>Is a new or revised data sharing agreement needed?</w:t>
      </w:r>
    </w:p>
    <w:p w14:paraId="505B888A" w14:textId="4F8E1CF8" w:rsidR="00323CE3" w:rsidRDefault="00323CE3" w:rsidP="00A42F0A">
      <w:pPr>
        <w:pStyle w:val="ListParagraph"/>
        <w:numPr>
          <w:ilvl w:val="1"/>
          <w:numId w:val="48"/>
        </w:numPr>
      </w:pPr>
      <w:r>
        <w:t>How can we adequately assess and address parent concerns?</w:t>
      </w:r>
    </w:p>
    <w:p w14:paraId="6291EB2D" w14:textId="536FE723" w:rsidR="00323CE3" w:rsidRDefault="00323CE3" w:rsidP="00A42F0A">
      <w:pPr>
        <w:pStyle w:val="ListParagraph"/>
        <w:numPr>
          <w:ilvl w:val="0"/>
          <w:numId w:val="48"/>
        </w:numPr>
      </w:pPr>
      <w:r>
        <w:t>Identify possible additional attendees for the next meeting.</w:t>
      </w:r>
    </w:p>
    <w:p w14:paraId="7A5A3628" w14:textId="07030D26" w:rsidR="001A0915" w:rsidRPr="00323CE3" w:rsidRDefault="00323CE3" w:rsidP="00A42F0A">
      <w:pPr>
        <w:pStyle w:val="ListParagraph"/>
        <w:numPr>
          <w:ilvl w:val="0"/>
          <w:numId w:val="48"/>
        </w:numPr>
      </w:pPr>
      <w:r>
        <w:t>Schedule the next meeting and send out the minutes.</w:t>
      </w:r>
    </w:p>
    <w:sectPr w:rsidR="001A0915" w:rsidRPr="00323CE3" w:rsidSect="009A60F7">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3AB4"/>
    <w:multiLevelType w:val="hybridMultilevel"/>
    <w:tmpl w:val="AB241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D316A"/>
    <w:multiLevelType w:val="hybridMultilevel"/>
    <w:tmpl w:val="CBDC5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35FBF"/>
    <w:multiLevelType w:val="hybridMultilevel"/>
    <w:tmpl w:val="E93C6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13A61"/>
    <w:multiLevelType w:val="hybridMultilevel"/>
    <w:tmpl w:val="9AF63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2E1C2D"/>
    <w:multiLevelType w:val="hybridMultilevel"/>
    <w:tmpl w:val="356A7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3705D4"/>
    <w:multiLevelType w:val="hybridMultilevel"/>
    <w:tmpl w:val="4C364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650BC"/>
    <w:multiLevelType w:val="hybridMultilevel"/>
    <w:tmpl w:val="E354A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AD7292"/>
    <w:multiLevelType w:val="hybridMultilevel"/>
    <w:tmpl w:val="4B988D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8413BC2"/>
    <w:multiLevelType w:val="hybridMultilevel"/>
    <w:tmpl w:val="9D4A8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72D65"/>
    <w:multiLevelType w:val="hybridMultilevel"/>
    <w:tmpl w:val="618A5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AC0117"/>
    <w:multiLevelType w:val="hybridMultilevel"/>
    <w:tmpl w:val="187E0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63792A"/>
    <w:multiLevelType w:val="hybridMultilevel"/>
    <w:tmpl w:val="2E665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CA692C"/>
    <w:multiLevelType w:val="hybridMultilevel"/>
    <w:tmpl w:val="2FCE4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700E24"/>
    <w:multiLevelType w:val="hybridMultilevel"/>
    <w:tmpl w:val="74FC8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5405C"/>
    <w:multiLevelType w:val="hybridMultilevel"/>
    <w:tmpl w:val="8ACE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613797"/>
    <w:multiLevelType w:val="hybridMultilevel"/>
    <w:tmpl w:val="A22C1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A9533C"/>
    <w:multiLevelType w:val="hybridMultilevel"/>
    <w:tmpl w:val="B6D8E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6B3459"/>
    <w:multiLevelType w:val="hybridMultilevel"/>
    <w:tmpl w:val="CE7A9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E34526"/>
    <w:multiLevelType w:val="hybridMultilevel"/>
    <w:tmpl w:val="05029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F7069D"/>
    <w:multiLevelType w:val="hybridMultilevel"/>
    <w:tmpl w:val="BA26D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F64C4A"/>
    <w:multiLevelType w:val="hybridMultilevel"/>
    <w:tmpl w:val="0A582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8950B9"/>
    <w:multiLevelType w:val="hybridMultilevel"/>
    <w:tmpl w:val="327C0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0278A7"/>
    <w:multiLevelType w:val="hybridMultilevel"/>
    <w:tmpl w:val="E71E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001424"/>
    <w:multiLevelType w:val="hybridMultilevel"/>
    <w:tmpl w:val="A15CB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7579E0"/>
    <w:multiLevelType w:val="hybridMultilevel"/>
    <w:tmpl w:val="D0C21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B74BA"/>
    <w:multiLevelType w:val="hybridMultilevel"/>
    <w:tmpl w:val="971C8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4D5EE3"/>
    <w:multiLevelType w:val="hybridMultilevel"/>
    <w:tmpl w:val="EE0AA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E8126D"/>
    <w:multiLevelType w:val="hybridMultilevel"/>
    <w:tmpl w:val="552E2E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95443C0"/>
    <w:multiLevelType w:val="hybridMultilevel"/>
    <w:tmpl w:val="D116D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7E74C8"/>
    <w:multiLevelType w:val="hybridMultilevel"/>
    <w:tmpl w:val="D76E2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156BB9"/>
    <w:multiLevelType w:val="hybridMultilevel"/>
    <w:tmpl w:val="AB268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B2608F5"/>
    <w:multiLevelType w:val="hybridMultilevel"/>
    <w:tmpl w:val="9E8CD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EB25EB"/>
    <w:multiLevelType w:val="hybridMultilevel"/>
    <w:tmpl w:val="D61EC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045944"/>
    <w:multiLevelType w:val="hybridMultilevel"/>
    <w:tmpl w:val="A7223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3B0CEB"/>
    <w:multiLevelType w:val="hybridMultilevel"/>
    <w:tmpl w:val="740EB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56086A"/>
    <w:multiLevelType w:val="hybridMultilevel"/>
    <w:tmpl w:val="EB9A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E96EB6"/>
    <w:multiLevelType w:val="hybridMultilevel"/>
    <w:tmpl w:val="248C9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8F54CC"/>
    <w:multiLevelType w:val="hybridMultilevel"/>
    <w:tmpl w:val="CC206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C35DEA"/>
    <w:multiLevelType w:val="hybridMultilevel"/>
    <w:tmpl w:val="33268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677531"/>
    <w:multiLevelType w:val="hybridMultilevel"/>
    <w:tmpl w:val="681EB6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8D2296"/>
    <w:multiLevelType w:val="hybridMultilevel"/>
    <w:tmpl w:val="15E2C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211015"/>
    <w:multiLevelType w:val="hybridMultilevel"/>
    <w:tmpl w:val="71CABF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6515839"/>
    <w:multiLevelType w:val="hybridMultilevel"/>
    <w:tmpl w:val="9CC6F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7755B7"/>
    <w:multiLevelType w:val="hybridMultilevel"/>
    <w:tmpl w:val="42F06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8022DD"/>
    <w:multiLevelType w:val="hybridMultilevel"/>
    <w:tmpl w:val="55946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9D47F98"/>
    <w:multiLevelType w:val="hybridMultilevel"/>
    <w:tmpl w:val="58FE6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875842"/>
    <w:multiLevelType w:val="hybridMultilevel"/>
    <w:tmpl w:val="A4386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3A3EC9"/>
    <w:multiLevelType w:val="hybridMultilevel"/>
    <w:tmpl w:val="CCB84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762644"/>
    <w:multiLevelType w:val="hybridMultilevel"/>
    <w:tmpl w:val="7BB8D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297954">
    <w:abstractNumId w:val="3"/>
  </w:num>
  <w:num w:numId="2" w16cid:durableId="832572521">
    <w:abstractNumId w:val="39"/>
  </w:num>
  <w:num w:numId="3" w16cid:durableId="515965816">
    <w:abstractNumId w:val="27"/>
  </w:num>
  <w:num w:numId="4" w16cid:durableId="1926719744">
    <w:abstractNumId w:val="7"/>
  </w:num>
  <w:num w:numId="5" w16cid:durableId="752773546">
    <w:abstractNumId w:val="41"/>
  </w:num>
  <w:num w:numId="6" w16cid:durableId="150869906">
    <w:abstractNumId w:val="44"/>
  </w:num>
  <w:num w:numId="7" w16cid:durableId="80412818">
    <w:abstractNumId w:val="10"/>
  </w:num>
  <w:num w:numId="8" w16cid:durableId="1007557615">
    <w:abstractNumId w:val="30"/>
  </w:num>
  <w:num w:numId="9" w16cid:durableId="1278413581">
    <w:abstractNumId w:val="6"/>
  </w:num>
  <w:num w:numId="10" w16cid:durableId="1427849128">
    <w:abstractNumId w:val="22"/>
  </w:num>
  <w:num w:numId="11" w16cid:durableId="525019514">
    <w:abstractNumId w:val="42"/>
  </w:num>
  <w:num w:numId="12" w16cid:durableId="1642954535">
    <w:abstractNumId w:val="19"/>
  </w:num>
  <w:num w:numId="13" w16cid:durableId="1516923830">
    <w:abstractNumId w:val="33"/>
  </w:num>
  <w:num w:numId="14" w16cid:durableId="1202205503">
    <w:abstractNumId w:val="13"/>
  </w:num>
  <w:num w:numId="15" w16cid:durableId="796333310">
    <w:abstractNumId w:val="2"/>
  </w:num>
  <w:num w:numId="16" w16cid:durableId="30542548">
    <w:abstractNumId w:val="1"/>
  </w:num>
  <w:num w:numId="17" w16cid:durableId="95948192">
    <w:abstractNumId w:val="31"/>
  </w:num>
  <w:num w:numId="18" w16cid:durableId="1194078567">
    <w:abstractNumId w:val="0"/>
  </w:num>
  <w:num w:numId="19" w16cid:durableId="1622876993">
    <w:abstractNumId w:val="11"/>
  </w:num>
  <w:num w:numId="20" w16cid:durableId="1182940466">
    <w:abstractNumId w:val="28"/>
  </w:num>
  <w:num w:numId="21" w16cid:durableId="1175412213">
    <w:abstractNumId w:val="29"/>
  </w:num>
  <w:num w:numId="22" w16cid:durableId="137920309">
    <w:abstractNumId w:val="36"/>
  </w:num>
  <w:num w:numId="23" w16cid:durableId="1356538389">
    <w:abstractNumId w:val="16"/>
  </w:num>
  <w:num w:numId="24" w16cid:durableId="247420734">
    <w:abstractNumId w:val="17"/>
  </w:num>
  <w:num w:numId="25" w16cid:durableId="1345475765">
    <w:abstractNumId w:val="32"/>
  </w:num>
  <w:num w:numId="26" w16cid:durableId="2082021519">
    <w:abstractNumId w:val="24"/>
  </w:num>
  <w:num w:numId="27" w16cid:durableId="1356493697">
    <w:abstractNumId w:val="37"/>
  </w:num>
  <w:num w:numId="28" w16cid:durableId="1966152996">
    <w:abstractNumId w:val="14"/>
  </w:num>
  <w:num w:numId="29" w16cid:durableId="718016894">
    <w:abstractNumId w:val="21"/>
  </w:num>
  <w:num w:numId="30" w16cid:durableId="9727198">
    <w:abstractNumId w:val="20"/>
  </w:num>
  <w:num w:numId="31" w16cid:durableId="1197809266">
    <w:abstractNumId w:val="9"/>
  </w:num>
  <w:num w:numId="32" w16cid:durableId="223099960">
    <w:abstractNumId w:val="46"/>
  </w:num>
  <w:num w:numId="33" w16cid:durableId="1322201325">
    <w:abstractNumId w:val="18"/>
  </w:num>
  <w:num w:numId="34" w16cid:durableId="216212547">
    <w:abstractNumId w:val="25"/>
  </w:num>
  <w:num w:numId="35" w16cid:durableId="1991010829">
    <w:abstractNumId w:val="15"/>
  </w:num>
  <w:num w:numId="36" w16cid:durableId="1255359724">
    <w:abstractNumId w:val="35"/>
  </w:num>
  <w:num w:numId="37" w16cid:durableId="1322584930">
    <w:abstractNumId w:val="38"/>
  </w:num>
  <w:num w:numId="38" w16cid:durableId="723914164">
    <w:abstractNumId w:val="40"/>
  </w:num>
  <w:num w:numId="39" w16cid:durableId="608392652">
    <w:abstractNumId w:val="12"/>
  </w:num>
  <w:num w:numId="40" w16cid:durableId="337774932">
    <w:abstractNumId w:val="48"/>
  </w:num>
  <w:num w:numId="41" w16cid:durableId="1606814460">
    <w:abstractNumId w:val="5"/>
  </w:num>
  <w:num w:numId="42" w16cid:durableId="756562096">
    <w:abstractNumId w:val="43"/>
  </w:num>
  <w:num w:numId="43" w16cid:durableId="1526476261">
    <w:abstractNumId w:val="34"/>
  </w:num>
  <w:num w:numId="44" w16cid:durableId="687098694">
    <w:abstractNumId w:val="45"/>
  </w:num>
  <w:num w:numId="45" w16cid:durableId="1028988161">
    <w:abstractNumId w:val="26"/>
  </w:num>
  <w:num w:numId="46" w16cid:durableId="1681274963">
    <w:abstractNumId w:val="8"/>
  </w:num>
  <w:num w:numId="47" w16cid:durableId="1373379720">
    <w:abstractNumId w:val="23"/>
  </w:num>
  <w:num w:numId="48" w16cid:durableId="1964265707">
    <w:abstractNumId w:val="47"/>
  </w:num>
  <w:num w:numId="49" w16cid:durableId="6391148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0F7"/>
    <w:rsid w:val="000130CB"/>
    <w:rsid w:val="00020E8E"/>
    <w:rsid w:val="000560B3"/>
    <w:rsid w:val="00076FC1"/>
    <w:rsid w:val="0008610F"/>
    <w:rsid w:val="00090BC3"/>
    <w:rsid w:val="000A7C7D"/>
    <w:rsid w:val="00130BCA"/>
    <w:rsid w:val="00160FAB"/>
    <w:rsid w:val="001A0915"/>
    <w:rsid w:val="001F58EB"/>
    <w:rsid w:val="00246E12"/>
    <w:rsid w:val="00266909"/>
    <w:rsid w:val="0029425C"/>
    <w:rsid w:val="002B3576"/>
    <w:rsid w:val="002C6E82"/>
    <w:rsid w:val="0030200F"/>
    <w:rsid w:val="00323CE3"/>
    <w:rsid w:val="0038442E"/>
    <w:rsid w:val="0039210A"/>
    <w:rsid w:val="003D7FEE"/>
    <w:rsid w:val="004A7450"/>
    <w:rsid w:val="004C629B"/>
    <w:rsid w:val="005A0CE8"/>
    <w:rsid w:val="005A2821"/>
    <w:rsid w:val="005E024F"/>
    <w:rsid w:val="0064010F"/>
    <w:rsid w:val="00671592"/>
    <w:rsid w:val="00683AC7"/>
    <w:rsid w:val="0068676C"/>
    <w:rsid w:val="006949EE"/>
    <w:rsid w:val="006A0173"/>
    <w:rsid w:val="006E19A8"/>
    <w:rsid w:val="006E62E5"/>
    <w:rsid w:val="00731F25"/>
    <w:rsid w:val="008317CE"/>
    <w:rsid w:val="00864B90"/>
    <w:rsid w:val="008664E4"/>
    <w:rsid w:val="0087176B"/>
    <w:rsid w:val="00871DF8"/>
    <w:rsid w:val="009A60F7"/>
    <w:rsid w:val="00A42F0A"/>
    <w:rsid w:val="00B7044B"/>
    <w:rsid w:val="00C15D8C"/>
    <w:rsid w:val="00C26D21"/>
    <w:rsid w:val="00C56860"/>
    <w:rsid w:val="00C76CFA"/>
    <w:rsid w:val="00D8298C"/>
    <w:rsid w:val="00DA6448"/>
    <w:rsid w:val="00DB2FCB"/>
    <w:rsid w:val="00E30FA1"/>
    <w:rsid w:val="00E80906"/>
    <w:rsid w:val="00E84BD2"/>
    <w:rsid w:val="00EA2E67"/>
    <w:rsid w:val="00F31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CD1220"/>
  <w15:chartTrackingRefBased/>
  <w15:docId w15:val="{39CE877A-393C-9A4F-ADEA-B2B45CB1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6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60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0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0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0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0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0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0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0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60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60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0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0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0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0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0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0F7"/>
    <w:rPr>
      <w:rFonts w:eastAsiaTheme="majorEastAsia" w:cstheme="majorBidi"/>
      <w:color w:val="272727" w:themeColor="text1" w:themeTint="D8"/>
    </w:rPr>
  </w:style>
  <w:style w:type="paragraph" w:styleId="Title">
    <w:name w:val="Title"/>
    <w:basedOn w:val="Normal"/>
    <w:next w:val="Normal"/>
    <w:link w:val="TitleChar"/>
    <w:uiPriority w:val="10"/>
    <w:qFormat/>
    <w:rsid w:val="009A6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0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0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0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0F7"/>
    <w:pPr>
      <w:spacing w:before="160"/>
      <w:jc w:val="center"/>
    </w:pPr>
    <w:rPr>
      <w:i/>
      <w:iCs/>
      <w:color w:val="404040" w:themeColor="text1" w:themeTint="BF"/>
    </w:rPr>
  </w:style>
  <w:style w:type="character" w:customStyle="1" w:styleId="QuoteChar">
    <w:name w:val="Quote Char"/>
    <w:basedOn w:val="DefaultParagraphFont"/>
    <w:link w:val="Quote"/>
    <w:uiPriority w:val="29"/>
    <w:rsid w:val="009A60F7"/>
    <w:rPr>
      <w:i/>
      <w:iCs/>
      <w:color w:val="404040" w:themeColor="text1" w:themeTint="BF"/>
    </w:rPr>
  </w:style>
  <w:style w:type="paragraph" w:styleId="ListParagraph">
    <w:name w:val="List Paragraph"/>
    <w:basedOn w:val="Normal"/>
    <w:uiPriority w:val="34"/>
    <w:qFormat/>
    <w:rsid w:val="009A60F7"/>
    <w:pPr>
      <w:ind w:left="720"/>
      <w:contextualSpacing/>
    </w:pPr>
  </w:style>
  <w:style w:type="character" w:styleId="IntenseEmphasis">
    <w:name w:val="Intense Emphasis"/>
    <w:basedOn w:val="DefaultParagraphFont"/>
    <w:uiPriority w:val="21"/>
    <w:qFormat/>
    <w:rsid w:val="009A60F7"/>
    <w:rPr>
      <w:i/>
      <w:iCs/>
      <w:color w:val="0F4761" w:themeColor="accent1" w:themeShade="BF"/>
    </w:rPr>
  </w:style>
  <w:style w:type="paragraph" w:styleId="IntenseQuote">
    <w:name w:val="Intense Quote"/>
    <w:basedOn w:val="Normal"/>
    <w:next w:val="Normal"/>
    <w:link w:val="IntenseQuoteChar"/>
    <w:uiPriority w:val="30"/>
    <w:qFormat/>
    <w:rsid w:val="00E30FA1"/>
    <w:pPr>
      <w:pBdr>
        <w:top w:val="single" w:sz="4" w:space="10" w:color="0F4761" w:themeColor="accent1" w:themeShade="BF"/>
        <w:bottom w:val="single" w:sz="4" w:space="10" w:color="0F4761" w:themeColor="accent1" w:themeShade="BF"/>
      </w:pBdr>
      <w:spacing w:before="360" w:after="360"/>
    </w:pPr>
    <w:rPr>
      <w:i/>
      <w:iCs/>
      <w:color w:val="0F4761" w:themeColor="accent1" w:themeShade="BF"/>
    </w:rPr>
  </w:style>
  <w:style w:type="character" w:customStyle="1" w:styleId="IntenseQuoteChar">
    <w:name w:val="Intense Quote Char"/>
    <w:basedOn w:val="DefaultParagraphFont"/>
    <w:link w:val="IntenseQuote"/>
    <w:uiPriority w:val="30"/>
    <w:rsid w:val="00E30FA1"/>
    <w:rPr>
      <w:i/>
      <w:iCs/>
      <w:color w:val="0F4761" w:themeColor="accent1" w:themeShade="BF"/>
    </w:rPr>
  </w:style>
  <w:style w:type="character" w:styleId="IntenseReference">
    <w:name w:val="Intense Reference"/>
    <w:basedOn w:val="DefaultParagraphFont"/>
    <w:uiPriority w:val="32"/>
    <w:qFormat/>
    <w:rsid w:val="009A60F7"/>
    <w:rPr>
      <w:b/>
      <w:bCs/>
      <w:smallCaps/>
      <w:color w:val="0F4761" w:themeColor="accent1" w:themeShade="BF"/>
      <w:spacing w:val="5"/>
    </w:rPr>
  </w:style>
  <w:style w:type="table" w:styleId="TableGrid">
    <w:name w:val="Table Grid"/>
    <w:basedOn w:val="TableNormal"/>
    <w:uiPriority w:val="39"/>
    <w:rsid w:val="009A6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Pr>
  </w:style>
  <w:style w:type="paragraph" w:styleId="CommentText">
    <w:name w:val="annotation text"/>
    <w:basedOn w:val="Normal"/>
    <w:link w:val="CommentTextChar"/>
    <w:uiPriority w:val="99"/>
    <w:semiHidden/>
    <w:unhideWhenUsed/>
    <w:rsid w:val="009A60F7"/>
    <w:pPr>
      <w:spacing w:line="240" w:lineRule="auto"/>
    </w:pPr>
    <w:rPr>
      <w:sz w:val="20"/>
      <w:szCs w:val="20"/>
    </w:rPr>
  </w:style>
  <w:style w:type="character" w:customStyle="1" w:styleId="CommentTextChar">
    <w:name w:val="Comment Text Char"/>
    <w:basedOn w:val="DefaultParagraphFont"/>
    <w:link w:val="CommentText"/>
    <w:uiPriority w:val="99"/>
    <w:semiHidden/>
    <w:rsid w:val="009A60F7"/>
    <w:rPr>
      <w:sz w:val="20"/>
      <w:szCs w:val="20"/>
    </w:rPr>
  </w:style>
  <w:style w:type="character" w:styleId="CommentReference">
    <w:name w:val="annotation reference"/>
    <w:basedOn w:val="DefaultParagraphFont"/>
    <w:uiPriority w:val="99"/>
    <w:semiHidden/>
    <w:unhideWhenUsed/>
    <w:rsid w:val="009A60F7"/>
    <w:rPr>
      <w:sz w:val="16"/>
      <w:szCs w:val="16"/>
    </w:rPr>
  </w:style>
  <w:style w:type="character" w:styleId="Hyperlink">
    <w:name w:val="Hyperlink"/>
    <w:basedOn w:val="DefaultParagraphFont"/>
    <w:uiPriority w:val="99"/>
    <w:unhideWhenUsed/>
    <w:rsid w:val="00B7044B"/>
    <w:rPr>
      <w:color w:val="0000FF"/>
      <w:u w:val="single"/>
    </w:rPr>
  </w:style>
  <w:style w:type="character" w:styleId="UnresolvedMention">
    <w:name w:val="Unresolved Mention"/>
    <w:basedOn w:val="DefaultParagraphFont"/>
    <w:uiPriority w:val="99"/>
    <w:semiHidden/>
    <w:unhideWhenUsed/>
    <w:rsid w:val="009A6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doi.org/10.1542/peds.2013-0008" TargetMode="External"/><Relationship Id="rId18" Type="http://schemas.openxmlformats.org/officeDocument/2006/relationships/hyperlink" Target="https://ectacenter.org/topics/earlyid/ehdi-supporting.asp" TargetMode="External"/><Relationship Id="rId3" Type="http://schemas.openxmlformats.org/officeDocument/2006/relationships/settings" Target="settings.xml"/><Relationship Id="rId21" Type="http://schemas.openxmlformats.org/officeDocument/2006/relationships/hyperlink" Target="https://ectacenter.org/topics/earlyid/ehdi-supporting.asp" TargetMode="External"/><Relationship Id="rId7" Type="http://schemas.openxmlformats.org/officeDocument/2006/relationships/image" Target="media/image3.png"/><Relationship Id="rId12" Type="http://schemas.openxmlformats.org/officeDocument/2006/relationships/hyperlink" Target="https://doi.org/10.1542/peds.2013-0008" TargetMode="External"/><Relationship Id="rId17" Type="http://schemas.openxmlformats.org/officeDocument/2006/relationships/hyperlink" Target="https://ectacenter.org/topics/earlyid/ehdi-supporting.asp" TargetMode="External"/><Relationship Id="rId2" Type="http://schemas.openxmlformats.org/officeDocument/2006/relationships/styles" Target="styles.xml"/><Relationship Id="rId16" Type="http://schemas.openxmlformats.org/officeDocument/2006/relationships/hyperlink" Target="https://ectacenter.org/topics/earlyid/ehdi-supporting.asp" TargetMode="External"/><Relationship Id="rId20" Type="http://schemas.openxmlformats.org/officeDocument/2006/relationships/hyperlink" Target="https://ectacenter.org/topics/earlyid/ehdi-supporting.asp"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ectacenter.org/topics/earlyid/ehdi-supporting.asp"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ectacenter.org/topics/earlyid/ehdi-supporting.asp" TargetMode="External"/><Relationship Id="rId23" Type="http://schemas.openxmlformats.org/officeDocument/2006/relationships/fontTable" Target="fontTable.xml"/><Relationship Id="rId10" Type="http://schemas.openxmlformats.org/officeDocument/2006/relationships/hyperlink" Target="https://ectacenter.org/topics/telepractice/" TargetMode="External"/><Relationship Id="rId19" Type="http://schemas.openxmlformats.org/officeDocument/2006/relationships/hyperlink" Target="https://ectacenter.org/topics/earlyid/ehdi-supporting.asp" TargetMode="External"/><Relationship Id="rId4" Type="http://schemas.openxmlformats.org/officeDocument/2006/relationships/webSettings" Target="webSettings.xml"/><Relationship Id="rId9" Type="http://schemas.openxmlformats.org/officeDocument/2006/relationships/hyperlink" Target="https://ectacenter.org/topics/earlyid/ehdi-supporting.asp" TargetMode="External"/><Relationship Id="rId14" Type="http://schemas.openxmlformats.org/officeDocument/2006/relationships/hyperlink" Target="https://ectacenter.org/topics/earlyid/ehdi-supporting.asp" TargetMode="External"/><Relationship Id="rId22" Type="http://schemas.openxmlformats.org/officeDocument/2006/relationships/hyperlink" Target="https://ectacenter.org/topics/earlyid/ehdi-supporting.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8</Pages>
  <Words>2315</Words>
  <Characters>13062</Characters>
  <Application>Microsoft Office Word</Application>
  <DocSecurity>0</DocSecurity>
  <Lines>343</Lines>
  <Paragraphs>284</Paragraphs>
  <ScaleCrop>false</ScaleCrop>
  <HeadingPairs>
    <vt:vector size="2" baseType="variant">
      <vt:variant>
        <vt:lpstr>Title</vt:lpstr>
      </vt:variant>
      <vt:variant>
        <vt:i4>1</vt:i4>
      </vt:variant>
    </vt:vector>
  </HeadingPairs>
  <TitlesOfParts>
    <vt:vector size="1" baseType="lpstr">
      <vt:lpstr>Understanding Programs and Systems</vt:lpstr>
    </vt:vector>
  </TitlesOfParts>
  <Manager/>
  <Company/>
  <LinksUpToDate>false</LinksUpToDate>
  <CharactersWithSpaces>15093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Coordination of Services</dc:title>
  <dc:subject/>
  <dc:creator>ECTA, DaSy, NCHAM, Hands &amp; Voices (sample agenda)</dc:creator>
  <cp:keywords/>
  <dc:description/>
  <cp:lastModifiedBy>Lazara, Alexander Morris</cp:lastModifiedBy>
  <cp:revision>36</cp:revision>
  <dcterms:created xsi:type="dcterms:W3CDTF">2026-03-05T16:05:00Z</dcterms:created>
  <dcterms:modified xsi:type="dcterms:W3CDTF">2026-10-15T13:19:00Z</dcterms:modified>
  <cp:category/>
</cp:coreProperties>
</file>