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2F8FC" w14:textId="78B7AA2F" w:rsidR="009A60F7" w:rsidRDefault="009A60F7" w:rsidP="009A60F7">
      <w:r>
        <w:fldChar w:fldCharType="begin"/>
      </w:r>
      <w:r>
        <w:instrText xml:space="preserve"> INCLUDEPICTURE "https://ectacenter.org/~images/eval/logo-ecta2-min.png" \* MERGEFORMATINET </w:instrText>
      </w:r>
      <w:r>
        <w:fldChar w:fldCharType="separate"/>
      </w:r>
      <w:r>
        <w:rPr>
          <w:noProof/>
        </w:rPr>
        <w:drawing>
          <wp:inline distT="0" distB="0" distL="0" distR="0" wp14:anchorId="01596F83" wp14:editId="5F17AEF5">
            <wp:extent cx="859536" cy="685800"/>
            <wp:effectExtent l="0" t="0" r="0" b="0"/>
            <wp:docPr id="1389886046" name="Picture 3" descr="The Early Childhood Technical Assistance Center (EC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Early Childhood Technical Assistance Center (EC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9536"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"https://ectacenter.org/~images/eval/logo-dasy.png" \* MERGEFORMATINET </w:instrText>
      </w:r>
      <w:r>
        <w:fldChar w:fldCharType="separate"/>
      </w:r>
      <w:r>
        <w:rPr>
          <w:noProof/>
        </w:rPr>
        <w:drawing>
          <wp:inline distT="0" distB="0" distL="0" distR="0" wp14:anchorId="2A9FD9F4" wp14:editId="517928A0">
            <wp:extent cx="859536" cy="685800"/>
            <wp:effectExtent l="0" t="0" r="0" b="0"/>
            <wp:docPr id="1845059013" name="Picture 4" descr="The Center for IDEA Early Childhood Data Systems (D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Center for IDEA Early Childhood Data Systems (DaS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9536"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"https://ectacenter.org/~images/eval/logo-ncham.png" \* MERGEFORMATINET </w:instrText>
      </w:r>
      <w:r>
        <w:fldChar w:fldCharType="separate"/>
      </w:r>
      <w:r>
        <w:rPr>
          <w:noProof/>
        </w:rPr>
        <w:drawing>
          <wp:inline distT="0" distB="0" distL="0" distR="0" wp14:anchorId="30186ACD" wp14:editId="33C60ACC">
            <wp:extent cx="1892808" cy="685800"/>
            <wp:effectExtent l="0" t="0" r="0" b="0"/>
            <wp:docPr id="1098528002" name="Picture 5" descr="The National Center for Hearing Assessment and Management (NC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National Center for Hearing Assessment and Management (NCH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2808" cy="685800"/>
                    </a:xfrm>
                    <a:prstGeom prst="rect">
                      <a:avLst/>
                    </a:prstGeom>
                    <a:noFill/>
                    <a:ln>
                      <a:noFill/>
                    </a:ln>
                  </pic:spPr>
                </pic:pic>
              </a:graphicData>
            </a:graphic>
          </wp:inline>
        </w:drawing>
      </w:r>
      <w:r>
        <w:fldChar w:fldCharType="end"/>
      </w:r>
      <w:r w:rsidRPr="00875B8E">
        <w:t xml:space="preserve"> </w:t>
      </w:r>
      <w:r>
        <w:fldChar w:fldCharType="begin"/>
      </w:r>
      <w:r>
        <w:instrText xml:space="preserve"> INCLUDEPICTURE "https://ectacenter.org/~images/eval/logo-handsandvoices.png" \* MERGEFORMATINET </w:instrText>
      </w:r>
      <w:r>
        <w:fldChar w:fldCharType="separate"/>
      </w:r>
      <w:r>
        <w:rPr>
          <w:noProof/>
        </w:rPr>
        <w:drawing>
          <wp:inline distT="0" distB="0" distL="0" distR="0" wp14:anchorId="4F990328" wp14:editId="3C1B0793">
            <wp:extent cx="1344168" cy="685800"/>
            <wp:effectExtent l="0" t="0" r="2540" b="0"/>
            <wp:docPr id="1082481504" name="Picture 6" descr="Hands &amp; V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nds &amp; Voic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4168" cy="685800"/>
                    </a:xfrm>
                    <a:prstGeom prst="rect">
                      <a:avLst/>
                    </a:prstGeom>
                    <a:noFill/>
                    <a:ln>
                      <a:noFill/>
                    </a:ln>
                  </pic:spPr>
                </pic:pic>
              </a:graphicData>
            </a:graphic>
          </wp:inline>
        </w:drawing>
      </w:r>
      <w:r>
        <w:fldChar w:fldCharType="end"/>
      </w:r>
    </w:p>
    <w:p w14:paraId="5E6B9FA8" w14:textId="5398A417" w:rsidR="00B140F8" w:rsidRDefault="001B4803" w:rsidP="009A60F7">
      <w:pPr>
        <w:pStyle w:val="Title"/>
      </w:pPr>
      <w:r>
        <w:t xml:space="preserve">3. </w:t>
      </w:r>
      <w:r w:rsidR="00B140F8" w:rsidRPr="00B140F8">
        <w:t>Expanding Hearing Screening</w:t>
      </w:r>
    </w:p>
    <w:p w14:paraId="5D1932F6" w14:textId="7AF9DBA1" w:rsidR="009A60F7" w:rsidRPr="00B140F8" w:rsidRDefault="00B140F8" w:rsidP="00B140F8">
      <w:pPr>
        <w:pStyle w:val="Subtitle"/>
      </w:pPr>
      <w:r w:rsidRPr="00B140F8">
        <w:t>for Children Up to Age 3 to Increase Identification of Children with Late Onset Hearing Loss (LOHL)</w:t>
      </w:r>
    </w:p>
    <w:p w14:paraId="74FA6E73" w14:textId="73D32FF1" w:rsidR="00076FC1" w:rsidRPr="00076FC1" w:rsidRDefault="00076FC1" w:rsidP="00076FC1">
      <w:pPr>
        <w:rPr>
          <w:i/>
          <w:iCs/>
        </w:rPr>
      </w:pPr>
      <w:r>
        <w:rPr>
          <w:i/>
          <w:iCs/>
        </w:rPr>
        <w:t xml:space="preserve">Updated </w:t>
      </w:r>
      <w:r w:rsidR="00671592">
        <w:rPr>
          <w:i/>
          <w:iCs/>
        </w:rPr>
        <w:t xml:space="preserve">October </w:t>
      </w:r>
      <w:r w:rsidR="000E16BE">
        <w:rPr>
          <w:i/>
          <w:iCs/>
        </w:rPr>
        <w:t>15</w:t>
      </w:r>
      <w:r>
        <w:rPr>
          <w:i/>
          <w:iCs/>
        </w:rPr>
        <w:t>, 2026</w:t>
      </w:r>
    </w:p>
    <w:p w14:paraId="24B260CD" w14:textId="77777777" w:rsidR="009C2F7D" w:rsidRDefault="009A60F7" w:rsidP="009A60F7">
      <w:pPr>
        <w:rPr>
          <w:i/>
          <w:iCs/>
        </w:rPr>
      </w:pPr>
      <w:hyperlink r:id="rId9" w:history="1">
        <w:r w:rsidRPr="00076FC1">
          <w:rPr>
            <w:rStyle w:val="Hyperlink"/>
            <w:i/>
            <w:iCs/>
          </w:rPr>
          <w:t>https://ectacenter.org/topics/earlyid/ehdi-supporting.asp</w:t>
        </w:r>
      </w:hyperlink>
    </w:p>
    <w:p w14:paraId="3EC03C1A" w14:textId="695CB5AB" w:rsidR="009A60F7" w:rsidRDefault="003D7FEE" w:rsidP="009A60F7">
      <w:r>
        <w:t>You can m</w:t>
      </w:r>
      <w:r w:rsidR="009A60F7">
        <w:t>odify</w:t>
      </w:r>
      <w:r w:rsidR="009A60F7" w:rsidRPr="009A60F7">
        <w:t xml:space="preserve"> th</w:t>
      </w:r>
      <w:r w:rsidR="009A60F7">
        <w:t xml:space="preserve">ese </w:t>
      </w:r>
      <w:r>
        <w:t xml:space="preserve">sample agenda </w:t>
      </w:r>
      <w:r w:rsidR="009A60F7">
        <w:t>contents</w:t>
      </w:r>
      <w:r w:rsidR="009A60F7" w:rsidRPr="009A60F7">
        <w:t xml:space="preserve"> to suit your needs</w:t>
      </w:r>
      <w:r w:rsidR="0039210A">
        <w:t xml:space="preserve"> or state or entity context.</w:t>
      </w:r>
    </w:p>
    <w:p w14:paraId="15E1120B" w14:textId="6ED31F8D" w:rsidR="0039210A" w:rsidRPr="009A60F7" w:rsidRDefault="0039210A" w:rsidP="0039210A">
      <w:pPr>
        <w:pStyle w:val="Heading1"/>
      </w:pPr>
      <w:r>
        <w:t>Agenda</w:t>
      </w:r>
    </w:p>
    <w:tbl>
      <w:tblPr>
        <w:tblStyle w:val="TableGrid"/>
        <w:tblW w:w="10080" w:type="dxa"/>
        <w:tblLook w:val="04A0" w:firstRow="1" w:lastRow="0" w:firstColumn="1" w:lastColumn="0" w:noHBand="0" w:noVBand="1"/>
      </w:tblPr>
      <w:tblGrid>
        <w:gridCol w:w="1705"/>
        <w:gridCol w:w="5400"/>
        <w:gridCol w:w="2975"/>
      </w:tblGrid>
      <w:tr w:rsidR="009A60F7" w:rsidRPr="009A60F7" w14:paraId="1796424A" w14:textId="77777777" w:rsidTr="006949EE">
        <w:trPr>
          <w:cantSplit/>
          <w:tblHeader/>
        </w:trPr>
        <w:tc>
          <w:tcPr>
            <w:tcW w:w="1705" w:type="dxa"/>
          </w:tcPr>
          <w:p w14:paraId="3F4F0339" w14:textId="77777777" w:rsidR="009A60F7" w:rsidRPr="009A60F7" w:rsidRDefault="009A60F7" w:rsidP="009A60F7">
            <w:pPr>
              <w:rPr>
                <w:b/>
                <w:bCs/>
              </w:rPr>
            </w:pPr>
            <w:r w:rsidRPr="009A60F7">
              <w:rPr>
                <w:b/>
                <w:bCs/>
              </w:rPr>
              <w:t>Time</w:t>
            </w:r>
          </w:p>
        </w:tc>
        <w:tc>
          <w:tcPr>
            <w:tcW w:w="5400" w:type="dxa"/>
          </w:tcPr>
          <w:p w14:paraId="553B6AC3" w14:textId="1C39DD2A" w:rsidR="009A60F7" w:rsidRPr="009A60F7" w:rsidRDefault="009A60F7" w:rsidP="009A60F7">
            <w:pPr>
              <w:rPr>
                <w:b/>
                <w:bCs/>
              </w:rPr>
            </w:pPr>
            <w:r w:rsidRPr="009A60F7">
              <w:rPr>
                <w:b/>
                <w:bCs/>
              </w:rPr>
              <w:t xml:space="preserve">Topic </w:t>
            </w:r>
          </w:p>
        </w:tc>
        <w:tc>
          <w:tcPr>
            <w:tcW w:w="2975" w:type="dxa"/>
          </w:tcPr>
          <w:p w14:paraId="637B9880" w14:textId="77777777" w:rsidR="009A60F7" w:rsidRPr="009A60F7" w:rsidRDefault="009A60F7" w:rsidP="009A60F7">
            <w:pPr>
              <w:rPr>
                <w:b/>
                <w:bCs/>
              </w:rPr>
            </w:pPr>
            <w:r w:rsidRPr="009A60F7">
              <w:rPr>
                <w:b/>
                <w:bCs/>
              </w:rPr>
              <w:t>Facilitator</w:t>
            </w:r>
          </w:p>
        </w:tc>
      </w:tr>
      <w:tr w:rsidR="0056126A" w:rsidRPr="009A60F7" w14:paraId="609A9630" w14:textId="77777777" w:rsidTr="006949EE">
        <w:trPr>
          <w:cantSplit/>
          <w:trHeight w:val="152"/>
        </w:trPr>
        <w:tc>
          <w:tcPr>
            <w:tcW w:w="1705" w:type="dxa"/>
          </w:tcPr>
          <w:p w14:paraId="7A79D7E9" w14:textId="482A4128" w:rsidR="0056126A" w:rsidRPr="009A60F7" w:rsidRDefault="0056126A" w:rsidP="0056126A"/>
        </w:tc>
        <w:tc>
          <w:tcPr>
            <w:tcW w:w="5400" w:type="dxa"/>
          </w:tcPr>
          <w:p w14:paraId="2F5D0D57" w14:textId="2BFDAA4F" w:rsidR="0056126A" w:rsidRPr="0056126A" w:rsidRDefault="0056126A" w:rsidP="0056126A">
            <w:r w:rsidRPr="0056126A">
              <w:t>Welcome and Introductions</w:t>
            </w:r>
          </w:p>
        </w:tc>
        <w:tc>
          <w:tcPr>
            <w:tcW w:w="2975" w:type="dxa"/>
          </w:tcPr>
          <w:p w14:paraId="1FD59AA6" w14:textId="1BE464DE" w:rsidR="0056126A" w:rsidRPr="009A60F7" w:rsidRDefault="0056126A" w:rsidP="0056126A"/>
        </w:tc>
      </w:tr>
      <w:tr w:rsidR="0056126A" w:rsidRPr="009A60F7" w14:paraId="221A3CEF" w14:textId="77777777" w:rsidTr="006949EE">
        <w:trPr>
          <w:cantSplit/>
        </w:trPr>
        <w:tc>
          <w:tcPr>
            <w:tcW w:w="1705" w:type="dxa"/>
          </w:tcPr>
          <w:p w14:paraId="25809F02" w14:textId="77777777" w:rsidR="0056126A" w:rsidRPr="009A60F7" w:rsidRDefault="0056126A" w:rsidP="0056126A"/>
        </w:tc>
        <w:tc>
          <w:tcPr>
            <w:tcW w:w="5400" w:type="dxa"/>
          </w:tcPr>
          <w:p w14:paraId="40EC2C14" w14:textId="77777777" w:rsidR="0056126A" w:rsidRPr="0056126A" w:rsidRDefault="0056126A" w:rsidP="0056126A">
            <w:r w:rsidRPr="0056126A">
              <w:t>Process and Data Review</w:t>
            </w:r>
          </w:p>
          <w:p w14:paraId="3F63C033" w14:textId="77777777" w:rsidR="0056126A" w:rsidRPr="0056126A" w:rsidRDefault="0056126A" w:rsidP="0056126A">
            <w:pPr>
              <w:pStyle w:val="ListParagraph"/>
              <w:numPr>
                <w:ilvl w:val="0"/>
                <w:numId w:val="29"/>
              </w:numPr>
            </w:pPr>
            <w:r w:rsidRPr="0056126A">
              <w:t>Procedures for screening beyond newborns</w:t>
            </w:r>
          </w:p>
          <w:p w14:paraId="70D1428F" w14:textId="77777777" w:rsidR="0056126A" w:rsidRPr="0056126A" w:rsidRDefault="0056126A" w:rsidP="0056126A">
            <w:pPr>
              <w:pStyle w:val="ListParagraph"/>
              <w:numPr>
                <w:ilvl w:val="0"/>
                <w:numId w:val="29"/>
              </w:numPr>
            </w:pPr>
            <w:r w:rsidRPr="0056126A">
              <w:t>EHDI data on LOHL</w:t>
            </w:r>
          </w:p>
          <w:p w14:paraId="26F36694" w14:textId="77777777" w:rsidR="0056126A" w:rsidRPr="0056126A" w:rsidRDefault="0056126A" w:rsidP="0056126A">
            <w:pPr>
              <w:pStyle w:val="ListParagraph"/>
              <w:numPr>
                <w:ilvl w:val="0"/>
                <w:numId w:val="29"/>
              </w:numPr>
            </w:pPr>
            <w:r w:rsidRPr="0056126A">
              <w:t>EI data on LOHL</w:t>
            </w:r>
          </w:p>
          <w:p w14:paraId="5344FA9A" w14:textId="62B314B4" w:rsidR="0056126A" w:rsidRPr="0056126A" w:rsidRDefault="0056126A" w:rsidP="0056126A">
            <w:pPr>
              <w:pStyle w:val="ListParagraph"/>
              <w:numPr>
                <w:ilvl w:val="0"/>
                <w:numId w:val="29"/>
              </w:numPr>
            </w:pPr>
            <w:r w:rsidRPr="0056126A">
              <w:t>Consistency and availability of data across EHDI and EI</w:t>
            </w:r>
          </w:p>
        </w:tc>
        <w:tc>
          <w:tcPr>
            <w:tcW w:w="2975" w:type="dxa"/>
          </w:tcPr>
          <w:p w14:paraId="184ECCF9" w14:textId="4577B194" w:rsidR="0056126A" w:rsidRPr="009A60F7" w:rsidRDefault="0056126A" w:rsidP="0056126A"/>
        </w:tc>
      </w:tr>
      <w:tr w:rsidR="0056126A" w:rsidRPr="009A60F7" w14:paraId="5D071D9E" w14:textId="77777777" w:rsidTr="006949EE">
        <w:trPr>
          <w:cantSplit/>
        </w:trPr>
        <w:tc>
          <w:tcPr>
            <w:tcW w:w="1705" w:type="dxa"/>
          </w:tcPr>
          <w:p w14:paraId="63A05372" w14:textId="77777777" w:rsidR="0056126A" w:rsidRPr="009A60F7" w:rsidRDefault="0056126A" w:rsidP="0056126A"/>
        </w:tc>
        <w:tc>
          <w:tcPr>
            <w:tcW w:w="5400" w:type="dxa"/>
          </w:tcPr>
          <w:p w14:paraId="05BBFBE4" w14:textId="77777777" w:rsidR="0056126A" w:rsidRPr="0056126A" w:rsidRDefault="0056126A" w:rsidP="0056126A">
            <w:r w:rsidRPr="0056126A">
              <w:t>Brainstorming and Solution Generation</w:t>
            </w:r>
          </w:p>
          <w:p w14:paraId="17BAFD32" w14:textId="77777777" w:rsidR="0056126A" w:rsidRPr="0056126A" w:rsidRDefault="0056126A" w:rsidP="0056126A">
            <w:pPr>
              <w:pStyle w:val="ListParagraph"/>
              <w:numPr>
                <w:ilvl w:val="0"/>
                <w:numId w:val="30"/>
              </w:numPr>
            </w:pPr>
            <w:r w:rsidRPr="0056126A">
              <w:t>Possibilities and changes needed</w:t>
            </w:r>
          </w:p>
          <w:p w14:paraId="18AE2637" w14:textId="7B9036CF" w:rsidR="0056126A" w:rsidRPr="0056126A" w:rsidRDefault="0056126A" w:rsidP="0056126A">
            <w:pPr>
              <w:pStyle w:val="ListParagraph"/>
              <w:numPr>
                <w:ilvl w:val="0"/>
                <w:numId w:val="30"/>
              </w:numPr>
            </w:pPr>
            <w:r w:rsidRPr="0056126A">
              <w:t>Challenges and possible solutions</w:t>
            </w:r>
          </w:p>
        </w:tc>
        <w:tc>
          <w:tcPr>
            <w:tcW w:w="2975" w:type="dxa"/>
          </w:tcPr>
          <w:p w14:paraId="6BFCD1BD" w14:textId="00047135" w:rsidR="0056126A" w:rsidRPr="009A60F7" w:rsidRDefault="0056126A" w:rsidP="0056126A"/>
        </w:tc>
      </w:tr>
      <w:tr w:rsidR="0056126A" w:rsidRPr="009A60F7" w14:paraId="724B427B" w14:textId="77777777" w:rsidTr="006949EE">
        <w:trPr>
          <w:cantSplit/>
        </w:trPr>
        <w:tc>
          <w:tcPr>
            <w:tcW w:w="1705" w:type="dxa"/>
          </w:tcPr>
          <w:p w14:paraId="75082E35" w14:textId="77777777" w:rsidR="0056126A" w:rsidRPr="009A60F7" w:rsidRDefault="0056126A" w:rsidP="0056126A"/>
        </w:tc>
        <w:tc>
          <w:tcPr>
            <w:tcW w:w="5400" w:type="dxa"/>
          </w:tcPr>
          <w:p w14:paraId="496C12AE" w14:textId="77777777" w:rsidR="0056126A" w:rsidRPr="0056126A" w:rsidRDefault="0056126A" w:rsidP="0056126A">
            <w:r w:rsidRPr="0056126A">
              <w:t>Collaborative Action Plan</w:t>
            </w:r>
          </w:p>
          <w:p w14:paraId="52156CC9" w14:textId="77777777" w:rsidR="0056126A" w:rsidRPr="0056126A" w:rsidRDefault="0056126A" w:rsidP="0056126A">
            <w:pPr>
              <w:pStyle w:val="ListParagraph"/>
              <w:numPr>
                <w:ilvl w:val="0"/>
                <w:numId w:val="31"/>
              </w:numPr>
            </w:pPr>
            <w:r w:rsidRPr="0056126A">
              <w:t>Areas to target</w:t>
            </w:r>
          </w:p>
          <w:p w14:paraId="1AFB311D" w14:textId="77777777" w:rsidR="0056126A" w:rsidRPr="0056126A" w:rsidRDefault="0056126A" w:rsidP="0056126A">
            <w:pPr>
              <w:pStyle w:val="ListParagraph"/>
              <w:numPr>
                <w:ilvl w:val="1"/>
                <w:numId w:val="31"/>
              </w:numPr>
            </w:pPr>
            <w:r w:rsidRPr="0056126A">
              <w:t>Legal changes</w:t>
            </w:r>
          </w:p>
          <w:p w14:paraId="3197F410" w14:textId="77777777" w:rsidR="0056126A" w:rsidRPr="0056126A" w:rsidRDefault="0056126A" w:rsidP="0056126A">
            <w:pPr>
              <w:pStyle w:val="ListParagraph"/>
              <w:numPr>
                <w:ilvl w:val="1"/>
                <w:numId w:val="31"/>
              </w:numPr>
            </w:pPr>
            <w:r w:rsidRPr="0056126A">
              <w:t>Screening protocol</w:t>
            </w:r>
          </w:p>
          <w:p w14:paraId="2D7ACB14" w14:textId="77777777" w:rsidR="0056126A" w:rsidRPr="0056126A" w:rsidRDefault="0056126A" w:rsidP="0056126A">
            <w:pPr>
              <w:pStyle w:val="ListParagraph"/>
              <w:numPr>
                <w:ilvl w:val="1"/>
                <w:numId w:val="31"/>
              </w:numPr>
            </w:pPr>
            <w:r w:rsidRPr="0056126A">
              <w:t>Professional development (PD)</w:t>
            </w:r>
          </w:p>
          <w:p w14:paraId="5ACD79C2" w14:textId="77777777" w:rsidR="0056126A" w:rsidRPr="0056126A" w:rsidRDefault="0056126A" w:rsidP="0056126A">
            <w:pPr>
              <w:pStyle w:val="ListParagraph"/>
              <w:numPr>
                <w:ilvl w:val="1"/>
                <w:numId w:val="31"/>
              </w:numPr>
            </w:pPr>
            <w:r w:rsidRPr="0056126A">
              <w:t>Public awareness and family education</w:t>
            </w:r>
          </w:p>
          <w:p w14:paraId="17C4E9DC" w14:textId="77777777" w:rsidR="0056126A" w:rsidRPr="0056126A" w:rsidRDefault="0056126A" w:rsidP="0056126A">
            <w:pPr>
              <w:pStyle w:val="ListParagraph"/>
              <w:numPr>
                <w:ilvl w:val="1"/>
                <w:numId w:val="31"/>
              </w:numPr>
            </w:pPr>
            <w:r w:rsidRPr="0056126A">
              <w:t>Reporting procedures and tools</w:t>
            </w:r>
          </w:p>
          <w:p w14:paraId="784C635A" w14:textId="77777777" w:rsidR="0056126A" w:rsidRPr="0056126A" w:rsidRDefault="0056126A" w:rsidP="0056126A">
            <w:pPr>
              <w:pStyle w:val="ListParagraph"/>
              <w:numPr>
                <w:ilvl w:val="1"/>
                <w:numId w:val="31"/>
              </w:numPr>
            </w:pPr>
            <w:r w:rsidRPr="0056126A">
              <w:t>Data system changes</w:t>
            </w:r>
          </w:p>
          <w:p w14:paraId="258C6A02" w14:textId="77777777" w:rsidR="0056126A" w:rsidRPr="0056126A" w:rsidRDefault="0056126A" w:rsidP="0056126A">
            <w:pPr>
              <w:pStyle w:val="ListParagraph"/>
              <w:numPr>
                <w:ilvl w:val="0"/>
                <w:numId w:val="31"/>
              </w:numPr>
            </w:pPr>
            <w:r w:rsidRPr="0056126A">
              <w:t>Responsible parties</w:t>
            </w:r>
          </w:p>
          <w:p w14:paraId="16CBA160" w14:textId="77777777" w:rsidR="0056126A" w:rsidRPr="0056126A" w:rsidRDefault="0056126A" w:rsidP="0056126A">
            <w:pPr>
              <w:pStyle w:val="ListParagraph"/>
              <w:numPr>
                <w:ilvl w:val="0"/>
                <w:numId w:val="31"/>
              </w:numPr>
            </w:pPr>
            <w:r w:rsidRPr="0056126A">
              <w:t>Action steps</w:t>
            </w:r>
          </w:p>
          <w:p w14:paraId="4E96F475" w14:textId="1CFAA0C4" w:rsidR="0056126A" w:rsidRPr="0056126A" w:rsidRDefault="0056126A" w:rsidP="0056126A">
            <w:pPr>
              <w:pStyle w:val="ListParagraph"/>
              <w:numPr>
                <w:ilvl w:val="0"/>
                <w:numId w:val="31"/>
              </w:numPr>
            </w:pPr>
            <w:r w:rsidRPr="0056126A">
              <w:t>Timelines</w:t>
            </w:r>
          </w:p>
        </w:tc>
        <w:tc>
          <w:tcPr>
            <w:tcW w:w="2975" w:type="dxa"/>
          </w:tcPr>
          <w:p w14:paraId="2D24A7EF" w14:textId="40E3D8E4" w:rsidR="0056126A" w:rsidRPr="009A60F7" w:rsidRDefault="0056126A" w:rsidP="0056126A"/>
        </w:tc>
      </w:tr>
      <w:tr w:rsidR="0056126A" w:rsidRPr="009A60F7" w14:paraId="7C9C0D0A" w14:textId="77777777" w:rsidTr="006949EE">
        <w:trPr>
          <w:cantSplit/>
        </w:trPr>
        <w:tc>
          <w:tcPr>
            <w:tcW w:w="1705" w:type="dxa"/>
          </w:tcPr>
          <w:p w14:paraId="4C424D89" w14:textId="77777777" w:rsidR="0056126A" w:rsidRPr="009A60F7" w:rsidRDefault="0056126A" w:rsidP="0056126A"/>
        </w:tc>
        <w:tc>
          <w:tcPr>
            <w:tcW w:w="5400" w:type="dxa"/>
          </w:tcPr>
          <w:p w14:paraId="754219CD" w14:textId="62BDBAF7" w:rsidR="0056126A" w:rsidRPr="0056126A" w:rsidRDefault="0056126A" w:rsidP="0056126A">
            <w:r w:rsidRPr="0056126A">
              <w:t>Next Steps</w:t>
            </w:r>
          </w:p>
        </w:tc>
        <w:tc>
          <w:tcPr>
            <w:tcW w:w="2975" w:type="dxa"/>
          </w:tcPr>
          <w:p w14:paraId="03E4D3C0" w14:textId="23FE61C8" w:rsidR="0056126A" w:rsidRPr="009A60F7" w:rsidRDefault="0056126A" w:rsidP="0056126A"/>
        </w:tc>
      </w:tr>
    </w:tbl>
    <w:p w14:paraId="452B4786" w14:textId="77777777" w:rsidR="006E19A8" w:rsidRDefault="009A60F7" w:rsidP="006E19A8">
      <w:pPr>
        <w:pStyle w:val="Heading1"/>
      </w:pPr>
      <w:r w:rsidRPr="009A60F7">
        <w:lastRenderedPageBreak/>
        <w:t>Meeting</w:t>
      </w:r>
      <w:r w:rsidR="006E19A8">
        <w:t xml:space="preserve"> Basics</w:t>
      </w:r>
    </w:p>
    <w:p w14:paraId="6BCD6123" w14:textId="2863CB34" w:rsidR="009A60F7" w:rsidRPr="009A60F7" w:rsidRDefault="009A60F7" w:rsidP="006E19A8">
      <w:pPr>
        <w:pStyle w:val="Heading2"/>
      </w:pPr>
      <w:r w:rsidRPr="009A60F7">
        <w:t>Purpose</w:t>
      </w:r>
    </w:p>
    <w:p w14:paraId="0FBD58CF" w14:textId="77777777" w:rsidR="009C2F7D" w:rsidRDefault="00142E7C" w:rsidP="009A60F7">
      <w:r w:rsidRPr="00142E7C">
        <w:t>This collaborative meeting gathers representatives of key programs and systems to create or improve the process of identifying children with late onset hearing loss (LOHL) by expanding hearing screenings for children up to 3 years of age.</w:t>
      </w:r>
    </w:p>
    <w:p w14:paraId="44E6718A" w14:textId="6A385FBA" w:rsidR="009A60F7" w:rsidRPr="006E19A8" w:rsidRDefault="009A60F7" w:rsidP="006E19A8">
      <w:pPr>
        <w:pStyle w:val="Heading2"/>
      </w:pPr>
      <w:r w:rsidRPr="009A60F7">
        <w:t>Outcome</w:t>
      </w:r>
    </w:p>
    <w:p w14:paraId="579E8FCD" w14:textId="042B4593" w:rsidR="009A60F7" w:rsidRPr="009A60F7" w:rsidRDefault="003B71C8" w:rsidP="009A60F7">
      <w:r w:rsidRPr="003B71C8">
        <w:t xml:space="preserve">There are two main outcomes for this meeting. The first is for all participants to emerge with </w:t>
      </w:r>
      <w:r w:rsidRPr="003B71C8">
        <w:rPr>
          <w:b/>
          <w:bCs/>
        </w:rPr>
        <w:t>shared plans, procedures, and activities to increase hearing screening</w:t>
      </w:r>
      <w:r w:rsidRPr="003B71C8">
        <w:rPr>
          <w:b/>
          <w:bCs/>
          <w:i/>
          <w:iCs/>
        </w:rPr>
        <w:t xml:space="preserve"> </w:t>
      </w:r>
      <w:r w:rsidRPr="003B71C8">
        <w:t xml:space="preserve">for children after the universal newborn hearing screening period up through 36 months of age. The second is to identify </w:t>
      </w:r>
      <w:r w:rsidRPr="003B71C8">
        <w:rPr>
          <w:b/>
          <w:bCs/>
        </w:rPr>
        <w:t>processes for reporting</w:t>
      </w:r>
      <w:r w:rsidRPr="003B71C8">
        <w:t xml:space="preserve"> these screening results to EHDI for referral to EI services and for tracking outcomes.</w:t>
      </w:r>
    </w:p>
    <w:p w14:paraId="7F1FCEEB" w14:textId="4C82E286" w:rsidR="009A60F7" w:rsidRPr="006E19A8" w:rsidRDefault="009A60F7" w:rsidP="006E19A8">
      <w:pPr>
        <w:pStyle w:val="Heading2"/>
      </w:pPr>
      <w:r>
        <w:t>Timing</w:t>
      </w:r>
    </w:p>
    <w:p w14:paraId="02520E7A" w14:textId="77777777" w:rsidR="009A60F7" w:rsidRPr="009A60F7" w:rsidRDefault="009A60F7" w:rsidP="009A60F7">
      <w:r w:rsidRPr="009A60F7">
        <w:t>This collaborative meeting will be helpful when:</w:t>
      </w:r>
    </w:p>
    <w:p w14:paraId="489844E0" w14:textId="77777777" w:rsidR="009C2F7D" w:rsidRDefault="003B71C8" w:rsidP="003B71C8">
      <w:pPr>
        <w:pStyle w:val="ListParagraph"/>
        <w:numPr>
          <w:ilvl w:val="0"/>
          <w:numId w:val="14"/>
        </w:numPr>
      </w:pPr>
      <w:r w:rsidRPr="003B71C8">
        <w:t>The rates of children identified with LOHL are lower than the expected incidence rates.</w:t>
      </w:r>
    </w:p>
    <w:p w14:paraId="3EBF9FE9" w14:textId="6E04C8CD" w:rsidR="003B71C8" w:rsidRPr="003B71C8" w:rsidRDefault="003B71C8" w:rsidP="003B71C8">
      <w:pPr>
        <w:pStyle w:val="ListParagraph"/>
        <w:numPr>
          <w:ilvl w:val="0"/>
          <w:numId w:val="14"/>
        </w:numPr>
      </w:pPr>
      <w:r w:rsidRPr="003B71C8">
        <w:t>New guidance is disseminated from national partners like Centers for Disease Control (CDC) or Health Resources and Services Administration (HRSA).</w:t>
      </w:r>
    </w:p>
    <w:p w14:paraId="58667294" w14:textId="77777777" w:rsidR="003B71C8" w:rsidRPr="003B71C8" w:rsidRDefault="003B71C8" w:rsidP="003B71C8">
      <w:pPr>
        <w:pStyle w:val="ListParagraph"/>
        <w:numPr>
          <w:ilvl w:val="0"/>
          <w:numId w:val="14"/>
        </w:numPr>
      </w:pPr>
      <w:r w:rsidRPr="003B71C8">
        <w:t>New goals or projects are initiated by the programs to increase identification of LOHL.</w:t>
      </w:r>
    </w:p>
    <w:p w14:paraId="06DFB846" w14:textId="77777777" w:rsidR="009C2F7D" w:rsidRDefault="003B71C8" w:rsidP="003B71C8">
      <w:pPr>
        <w:pStyle w:val="ListParagraph"/>
        <w:numPr>
          <w:ilvl w:val="0"/>
          <w:numId w:val="14"/>
        </w:numPr>
      </w:pPr>
      <w:r w:rsidRPr="003B71C8">
        <w:t>Current processes are routinely reviewed for effectives such as every three years.</w:t>
      </w:r>
    </w:p>
    <w:p w14:paraId="22F069A4" w14:textId="14972E81" w:rsidR="009A60F7" w:rsidRPr="009A60F7" w:rsidRDefault="006E19A8" w:rsidP="006E19A8">
      <w:pPr>
        <w:pStyle w:val="Heading1"/>
      </w:pPr>
      <w:r>
        <w:t>Involving Partners</w:t>
      </w:r>
    </w:p>
    <w:p w14:paraId="59D05264" w14:textId="77777777" w:rsidR="007331D6" w:rsidRPr="007331D6" w:rsidRDefault="007331D6" w:rsidP="007331D6">
      <w:pPr>
        <w:pStyle w:val="ListParagraph"/>
        <w:numPr>
          <w:ilvl w:val="0"/>
          <w:numId w:val="12"/>
        </w:numPr>
      </w:pPr>
      <w:r w:rsidRPr="007331D6">
        <w:t>What are the key programs or systems in your state that provide ongoing health and developmental screening? These include the state Early Periodic Screening Diagnosis and Treatment (EPSDT) program, the public health system, Early Head Start, and home visiting programs.</w:t>
      </w:r>
    </w:p>
    <w:p w14:paraId="27F59EF8" w14:textId="77777777" w:rsidR="007331D6" w:rsidRPr="007331D6" w:rsidRDefault="007331D6" w:rsidP="007331D6">
      <w:pPr>
        <w:pStyle w:val="ListParagraph"/>
        <w:numPr>
          <w:ilvl w:val="0"/>
          <w:numId w:val="12"/>
        </w:numPr>
      </w:pPr>
      <w:r w:rsidRPr="007331D6">
        <w:t>Who has a key role and is knowledgeable in those programs or systems? These include pediatricians, family medicine providers, nurse practitioners, early care and education providers, and home visitors.</w:t>
      </w:r>
    </w:p>
    <w:p w14:paraId="14E0655D" w14:textId="77777777" w:rsidR="007331D6" w:rsidRPr="007331D6" w:rsidRDefault="007331D6" w:rsidP="007331D6">
      <w:pPr>
        <w:pStyle w:val="ListParagraph"/>
        <w:numPr>
          <w:ilvl w:val="0"/>
          <w:numId w:val="12"/>
        </w:numPr>
      </w:pPr>
      <w:r w:rsidRPr="007331D6">
        <w:t>Who can leverage their program or system and has the authority to implement changes to the system?</w:t>
      </w:r>
    </w:p>
    <w:p w14:paraId="3CA8B90A" w14:textId="77777777" w:rsidR="009C2F7D" w:rsidRDefault="007331D6" w:rsidP="007331D6">
      <w:pPr>
        <w:pStyle w:val="ListParagraph"/>
        <w:numPr>
          <w:ilvl w:val="0"/>
          <w:numId w:val="12"/>
        </w:numPr>
      </w:pPr>
      <w:r w:rsidRPr="007331D6">
        <w:t>Who are champions for the programs or systems or those willing to be involved?</w:t>
      </w:r>
    </w:p>
    <w:p w14:paraId="55C6F132" w14:textId="4FAD0BC1" w:rsidR="007331D6" w:rsidRPr="007331D6" w:rsidRDefault="007331D6" w:rsidP="007331D6">
      <w:pPr>
        <w:pStyle w:val="ListParagraph"/>
        <w:numPr>
          <w:ilvl w:val="0"/>
          <w:numId w:val="12"/>
        </w:numPr>
      </w:pPr>
      <w:r w:rsidRPr="007331D6">
        <w:t>Who is or will be impacted by these programs or systems?</w:t>
      </w:r>
    </w:p>
    <w:p w14:paraId="6DF82D9D" w14:textId="4C1FE8E6" w:rsidR="009A60F7" w:rsidRPr="009A60F7" w:rsidRDefault="007331D6" w:rsidP="007331D6">
      <w:pPr>
        <w:pStyle w:val="ListParagraph"/>
        <w:numPr>
          <w:ilvl w:val="0"/>
          <w:numId w:val="12"/>
        </w:numPr>
      </w:pPr>
      <w:r w:rsidRPr="007331D6">
        <w:t>Who has access to resources or funding to support expanded screening?</w:t>
      </w:r>
    </w:p>
    <w:p w14:paraId="64FAD6A5" w14:textId="77777777" w:rsidR="009A60F7" w:rsidRPr="009A60F7" w:rsidRDefault="009A60F7" w:rsidP="006E19A8">
      <w:pPr>
        <w:pStyle w:val="Heading2"/>
      </w:pPr>
      <w:r w:rsidRPr="009A60F7">
        <w:lastRenderedPageBreak/>
        <w:t>Possible Attendees</w:t>
      </w:r>
    </w:p>
    <w:p w14:paraId="7258F33B" w14:textId="77777777" w:rsidR="004938B7" w:rsidRPr="004938B7" w:rsidRDefault="004938B7" w:rsidP="004938B7">
      <w:pPr>
        <w:pStyle w:val="ListParagraph"/>
        <w:numPr>
          <w:ilvl w:val="0"/>
          <w:numId w:val="13"/>
        </w:numPr>
      </w:pPr>
      <w:r w:rsidRPr="004938B7">
        <w:t>EHDI Coordinator</w:t>
      </w:r>
    </w:p>
    <w:p w14:paraId="597811F9" w14:textId="77777777" w:rsidR="004938B7" w:rsidRPr="004938B7" w:rsidRDefault="004938B7" w:rsidP="004938B7">
      <w:pPr>
        <w:pStyle w:val="ListParagraph"/>
        <w:numPr>
          <w:ilvl w:val="0"/>
          <w:numId w:val="13"/>
        </w:numPr>
      </w:pPr>
      <w:r w:rsidRPr="004938B7">
        <w:t>Part C Coordinator</w:t>
      </w:r>
    </w:p>
    <w:p w14:paraId="6E565AE4" w14:textId="77777777" w:rsidR="004938B7" w:rsidRPr="004938B7" w:rsidRDefault="004938B7" w:rsidP="004938B7">
      <w:pPr>
        <w:pStyle w:val="ListParagraph"/>
        <w:numPr>
          <w:ilvl w:val="0"/>
          <w:numId w:val="13"/>
        </w:numPr>
      </w:pPr>
      <w:r w:rsidRPr="004938B7">
        <w:t>EHDI American Academy of Pediatrics (AAP) Chapter Champion</w:t>
      </w:r>
    </w:p>
    <w:p w14:paraId="480F8FD6" w14:textId="77777777" w:rsidR="009C2F7D" w:rsidRDefault="004938B7" w:rsidP="004938B7">
      <w:pPr>
        <w:pStyle w:val="ListParagraph"/>
        <w:numPr>
          <w:ilvl w:val="0"/>
          <w:numId w:val="13"/>
        </w:numPr>
      </w:pPr>
      <w:r w:rsidRPr="004938B7">
        <w:t>Audiologists</w:t>
      </w:r>
    </w:p>
    <w:p w14:paraId="00FA0E74" w14:textId="2FCF8AE0" w:rsidR="004938B7" w:rsidRPr="004938B7" w:rsidRDefault="004938B7" w:rsidP="004938B7">
      <w:pPr>
        <w:pStyle w:val="ListParagraph"/>
        <w:numPr>
          <w:ilvl w:val="0"/>
          <w:numId w:val="13"/>
        </w:numPr>
      </w:pPr>
      <w:r w:rsidRPr="004938B7">
        <w:t>State Early Head Start Collaboration Grant representative</w:t>
      </w:r>
    </w:p>
    <w:p w14:paraId="14091990" w14:textId="77777777" w:rsidR="004938B7" w:rsidRPr="004938B7" w:rsidRDefault="004938B7" w:rsidP="004938B7">
      <w:pPr>
        <w:pStyle w:val="ListParagraph"/>
        <w:numPr>
          <w:ilvl w:val="0"/>
          <w:numId w:val="13"/>
        </w:numPr>
      </w:pPr>
      <w:r w:rsidRPr="004938B7">
        <w:t>Part B Preschool Special Education (619)/child find outreach coordinator</w:t>
      </w:r>
    </w:p>
    <w:p w14:paraId="3C26743C" w14:textId="77777777" w:rsidR="004938B7" w:rsidRPr="004938B7" w:rsidRDefault="004938B7" w:rsidP="004938B7">
      <w:pPr>
        <w:pStyle w:val="ListParagraph"/>
        <w:numPr>
          <w:ilvl w:val="0"/>
          <w:numId w:val="13"/>
        </w:numPr>
      </w:pPr>
      <w:r w:rsidRPr="004938B7">
        <w:t>State partners in early childcare and education</w:t>
      </w:r>
    </w:p>
    <w:p w14:paraId="2A460117" w14:textId="77777777" w:rsidR="004938B7" w:rsidRPr="004938B7" w:rsidRDefault="004938B7" w:rsidP="004938B7">
      <w:pPr>
        <w:pStyle w:val="ListParagraph"/>
        <w:numPr>
          <w:ilvl w:val="0"/>
          <w:numId w:val="13"/>
        </w:numPr>
      </w:pPr>
      <w:r w:rsidRPr="004938B7">
        <w:t>State partners in state and local health departments</w:t>
      </w:r>
    </w:p>
    <w:p w14:paraId="5AA48C7F" w14:textId="77777777" w:rsidR="004938B7" w:rsidRPr="004938B7" w:rsidRDefault="004938B7" w:rsidP="004938B7">
      <w:pPr>
        <w:pStyle w:val="ListParagraph"/>
        <w:numPr>
          <w:ilvl w:val="0"/>
          <w:numId w:val="13"/>
        </w:numPr>
      </w:pPr>
      <w:r w:rsidRPr="004938B7">
        <w:t>State partners in home visiting programs</w:t>
      </w:r>
    </w:p>
    <w:p w14:paraId="75AEC65D" w14:textId="77777777" w:rsidR="004938B7" w:rsidRPr="004938B7" w:rsidRDefault="004938B7" w:rsidP="004938B7">
      <w:pPr>
        <w:pStyle w:val="ListParagraph"/>
        <w:numPr>
          <w:ilvl w:val="0"/>
          <w:numId w:val="13"/>
        </w:numPr>
      </w:pPr>
      <w:r w:rsidRPr="004938B7">
        <w:t>School for the Deaf representative</w:t>
      </w:r>
    </w:p>
    <w:p w14:paraId="6475AF68" w14:textId="4CFCE302" w:rsidR="009A60F7" w:rsidRPr="009A60F7" w:rsidRDefault="004938B7" w:rsidP="004938B7">
      <w:pPr>
        <w:pStyle w:val="ListParagraph"/>
        <w:numPr>
          <w:ilvl w:val="0"/>
          <w:numId w:val="13"/>
        </w:numPr>
      </w:pPr>
      <w:r w:rsidRPr="004938B7">
        <w:t>Family Support representative</w:t>
      </w:r>
    </w:p>
    <w:p w14:paraId="11D70997" w14:textId="68D0D1CE" w:rsidR="009A60F7" w:rsidRPr="009A60F7" w:rsidRDefault="006E19A8" w:rsidP="006E19A8">
      <w:pPr>
        <w:pStyle w:val="Heading1"/>
      </w:pPr>
      <w:r>
        <w:t>Before the Meeting</w:t>
      </w:r>
    </w:p>
    <w:p w14:paraId="0197B369" w14:textId="7200271F" w:rsidR="009A60F7" w:rsidRPr="009A60F7" w:rsidRDefault="006E19A8" w:rsidP="006E19A8">
      <w:pPr>
        <w:pStyle w:val="Heading2"/>
      </w:pPr>
      <w:r>
        <w:t>Solicit Input</w:t>
      </w:r>
    </w:p>
    <w:p w14:paraId="67F5823B" w14:textId="77777777" w:rsidR="009C2F7D" w:rsidRDefault="004938B7" w:rsidP="004938B7">
      <w:pPr>
        <w:pStyle w:val="ListParagraph"/>
        <w:numPr>
          <w:ilvl w:val="0"/>
          <w:numId w:val="15"/>
        </w:numPr>
      </w:pPr>
      <w:r w:rsidRPr="004938B7">
        <w:t>Encourage invited participants to identify and invite other key partners.</w:t>
      </w:r>
    </w:p>
    <w:p w14:paraId="7932A390" w14:textId="180DE421" w:rsidR="009A60F7" w:rsidRPr="009A60F7" w:rsidRDefault="004938B7" w:rsidP="004938B7">
      <w:pPr>
        <w:pStyle w:val="ListParagraph"/>
        <w:numPr>
          <w:ilvl w:val="0"/>
          <w:numId w:val="15"/>
        </w:numPr>
      </w:pPr>
      <w:r w:rsidRPr="004938B7">
        <w:t>Solicit input for agenda topics</w:t>
      </w:r>
      <w:r>
        <w:t>.</w:t>
      </w:r>
    </w:p>
    <w:p w14:paraId="26B9B454" w14:textId="61B95133" w:rsidR="009A60F7" w:rsidRPr="009A60F7" w:rsidRDefault="006E19A8" w:rsidP="006E19A8">
      <w:pPr>
        <w:pStyle w:val="Heading2"/>
      </w:pPr>
      <w:r>
        <w:t>Share Information</w:t>
      </w:r>
    </w:p>
    <w:p w14:paraId="0E630CBC" w14:textId="77777777" w:rsidR="004938B7" w:rsidRPr="004938B7" w:rsidRDefault="004938B7" w:rsidP="004938B7">
      <w:pPr>
        <w:pStyle w:val="ListParagraph"/>
        <w:numPr>
          <w:ilvl w:val="0"/>
          <w:numId w:val="16"/>
        </w:numPr>
      </w:pPr>
      <w:r w:rsidRPr="004938B7">
        <w:t>Share previous minutes with new members.</w:t>
      </w:r>
    </w:p>
    <w:p w14:paraId="08EC3B67" w14:textId="77777777" w:rsidR="004938B7" w:rsidRPr="004938B7" w:rsidRDefault="004938B7" w:rsidP="004938B7">
      <w:pPr>
        <w:pStyle w:val="ListParagraph"/>
        <w:numPr>
          <w:ilvl w:val="0"/>
          <w:numId w:val="16"/>
        </w:numPr>
      </w:pPr>
      <w:r w:rsidRPr="004938B7">
        <w:t>Develop and share draft agenda and solicit input for agenda topics.</w:t>
      </w:r>
    </w:p>
    <w:p w14:paraId="69AF8D3F" w14:textId="77777777" w:rsidR="004938B7" w:rsidRPr="004938B7" w:rsidRDefault="004938B7" w:rsidP="004938B7">
      <w:pPr>
        <w:pStyle w:val="ListParagraph"/>
        <w:numPr>
          <w:ilvl w:val="0"/>
          <w:numId w:val="16"/>
        </w:numPr>
      </w:pPr>
      <w:r w:rsidRPr="004938B7">
        <w:t>Share current and recommended procedures and protocols for conducting hearing screening after the newborn screening and up to 36 months of age.</w:t>
      </w:r>
    </w:p>
    <w:p w14:paraId="0ECA97E3" w14:textId="77777777" w:rsidR="004938B7" w:rsidRPr="004938B7" w:rsidRDefault="004938B7" w:rsidP="004938B7">
      <w:pPr>
        <w:pStyle w:val="ListParagraph"/>
        <w:numPr>
          <w:ilvl w:val="0"/>
          <w:numId w:val="16"/>
        </w:numPr>
      </w:pPr>
      <w:r w:rsidRPr="004938B7">
        <w:t>Share and include relevant EHDI data for children identified with LOHL.</w:t>
      </w:r>
    </w:p>
    <w:p w14:paraId="0D318575" w14:textId="77777777" w:rsidR="004938B7" w:rsidRPr="004938B7" w:rsidRDefault="004938B7" w:rsidP="004938B7">
      <w:pPr>
        <w:pStyle w:val="ListParagraph"/>
        <w:numPr>
          <w:ilvl w:val="1"/>
          <w:numId w:val="16"/>
        </w:numPr>
      </w:pPr>
      <w:r w:rsidRPr="004938B7">
        <w:t>Demographic data</w:t>
      </w:r>
    </w:p>
    <w:p w14:paraId="3FD99080" w14:textId="77777777" w:rsidR="004938B7" w:rsidRPr="004938B7" w:rsidRDefault="004938B7" w:rsidP="004938B7">
      <w:pPr>
        <w:pStyle w:val="ListParagraph"/>
        <w:numPr>
          <w:ilvl w:val="1"/>
          <w:numId w:val="16"/>
        </w:numPr>
      </w:pPr>
      <w:r w:rsidRPr="004938B7">
        <w:t>Reason and process for referral to hearing diagnostic provider</w:t>
      </w:r>
    </w:p>
    <w:p w14:paraId="188964C8" w14:textId="77777777" w:rsidR="004938B7" w:rsidRPr="004938B7" w:rsidRDefault="004938B7" w:rsidP="004938B7">
      <w:pPr>
        <w:pStyle w:val="ListParagraph"/>
        <w:numPr>
          <w:ilvl w:val="1"/>
          <w:numId w:val="16"/>
        </w:numPr>
      </w:pPr>
      <w:r w:rsidRPr="004938B7">
        <w:t>Age at confirmation of hearing status.</w:t>
      </w:r>
    </w:p>
    <w:p w14:paraId="69EBFDCF" w14:textId="77777777" w:rsidR="004938B7" w:rsidRPr="004938B7" w:rsidRDefault="004938B7" w:rsidP="004938B7">
      <w:pPr>
        <w:pStyle w:val="ListParagraph"/>
        <w:numPr>
          <w:ilvl w:val="1"/>
          <w:numId w:val="16"/>
        </w:numPr>
      </w:pPr>
      <w:r w:rsidRPr="004938B7">
        <w:t>Time between confirmation of hearing loss and referral to EI</w:t>
      </w:r>
    </w:p>
    <w:p w14:paraId="09352B85" w14:textId="77777777" w:rsidR="009C2F7D" w:rsidRDefault="004938B7" w:rsidP="004938B7">
      <w:pPr>
        <w:pStyle w:val="ListParagraph"/>
        <w:numPr>
          <w:ilvl w:val="0"/>
          <w:numId w:val="16"/>
        </w:numPr>
      </w:pPr>
      <w:r w:rsidRPr="004938B7">
        <w:t>Share relevant EHDI data for children identified with LOHL, including demographic data, reason and process for referral to hearing diagnostic provider, age at confirmation of hearing status, and time between confirmation of hearing loss and referral to EI.</w:t>
      </w:r>
    </w:p>
    <w:p w14:paraId="0252364B" w14:textId="5091ECC5" w:rsidR="009A60F7" w:rsidRPr="009A60F7" w:rsidRDefault="004938B7" w:rsidP="004938B7">
      <w:pPr>
        <w:pStyle w:val="ListParagraph"/>
        <w:numPr>
          <w:ilvl w:val="0"/>
          <w:numId w:val="16"/>
        </w:numPr>
      </w:pPr>
      <w:r w:rsidRPr="004938B7">
        <w:t>Share relevant EI data for children identified with LOHL, including reason for referral to hearing diagnostic provider, process of identification, time between hearing status confirmation and referral to EI, referral sources, demographic data (</w:t>
      </w:r>
      <w:r>
        <w:t>for example</w:t>
      </w:r>
      <w:r w:rsidRPr="004938B7">
        <w:t xml:space="preserve">, average age at referral and any relevant disparity data, such as race/ethnicity, </w:t>
      </w:r>
      <w:r>
        <w:t xml:space="preserve">and </w:t>
      </w:r>
      <w:r w:rsidRPr="004938B7">
        <w:t>geographic location)</w:t>
      </w:r>
    </w:p>
    <w:p w14:paraId="26F9935F" w14:textId="6A2BE70E" w:rsidR="009A60F7" w:rsidRPr="009A60F7" w:rsidRDefault="009A60F7" w:rsidP="006E19A8">
      <w:pPr>
        <w:pStyle w:val="Heading2"/>
      </w:pPr>
      <w:r w:rsidRPr="009A60F7">
        <w:lastRenderedPageBreak/>
        <w:t>Prepar</w:t>
      </w:r>
      <w:r w:rsidR="006E19A8">
        <w:t>e</w:t>
      </w:r>
    </w:p>
    <w:p w14:paraId="33DCCB81" w14:textId="77777777" w:rsidR="00645BB5" w:rsidRPr="00645BB5" w:rsidRDefault="00645BB5" w:rsidP="00645BB5">
      <w:pPr>
        <w:pStyle w:val="ListParagraph"/>
        <w:numPr>
          <w:ilvl w:val="0"/>
          <w:numId w:val="17"/>
        </w:numPr>
      </w:pPr>
      <w:r w:rsidRPr="00645BB5">
        <w:t>Decide whether the meeting will be in person, virtual, or hybrid.</w:t>
      </w:r>
    </w:p>
    <w:p w14:paraId="7C38ED59" w14:textId="759359CA" w:rsidR="009A60F7" w:rsidRPr="009A60F7" w:rsidRDefault="00645BB5" w:rsidP="00645BB5">
      <w:pPr>
        <w:pStyle w:val="ListParagraph"/>
        <w:numPr>
          <w:ilvl w:val="0"/>
          <w:numId w:val="17"/>
        </w:numPr>
      </w:pPr>
      <w:r w:rsidRPr="00645BB5">
        <w:t>Arrange communication access for all participants.</w:t>
      </w:r>
    </w:p>
    <w:p w14:paraId="2EF67215" w14:textId="06F412D3" w:rsidR="009A60F7" w:rsidRPr="009A60F7" w:rsidRDefault="006E19A8" w:rsidP="006E19A8">
      <w:pPr>
        <w:pStyle w:val="Heading1"/>
      </w:pPr>
      <w:r>
        <w:t>Discussion Topics</w:t>
      </w:r>
    </w:p>
    <w:p w14:paraId="3F83681F" w14:textId="091B493E" w:rsidR="009A60F7" w:rsidRPr="009A60F7" w:rsidRDefault="009A60F7" w:rsidP="009A60F7">
      <w:r w:rsidRPr="009A60F7">
        <w:t xml:space="preserve">The following topics and questions </w:t>
      </w:r>
      <w:r w:rsidR="006E19A8">
        <w:t>can</w:t>
      </w:r>
      <w:r w:rsidRPr="009A60F7">
        <w:t xml:space="preserve"> guide discussions during one </w:t>
      </w:r>
      <w:r w:rsidR="006E19A8">
        <w:t>or more</w:t>
      </w:r>
      <w:r w:rsidRPr="009A60F7">
        <w:t xml:space="preserve"> meetings based on the availability and willingness of partners. Begin with a brief overview of programs before </w:t>
      </w:r>
      <w:r w:rsidR="006E19A8">
        <w:t>digging</w:t>
      </w:r>
      <w:r w:rsidRPr="009A60F7">
        <w:t xml:space="preserve"> into details.</w:t>
      </w:r>
    </w:p>
    <w:p w14:paraId="2F3E3498" w14:textId="1B7EDCA7" w:rsidR="009A60F7" w:rsidRPr="009A60F7" w:rsidRDefault="00645BB5" w:rsidP="006E19A8">
      <w:pPr>
        <w:pStyle w:val="Heading2"/>
      </w:pPr>
      <w:r>
        <w:t>Process and Data Review</w:t>
      </w:r>
    </w:p>
    <w:p w14:paraId="790FB592" w14:textId="77777777" w:rsidR="00645BB5" w:rsidRPr="002639DF" w:rsidRDefault="00645BB5" w:rsidP="00645BB5">
      <w:pPr>
        <w:numPr>
          <w:ilvl w:val="0"/>
          <w:numId w:val="18"/>
        </w:numPr>
        <w:spacing w:after="0" w:line="240" w:lineRule="auto"/>
        <w:contextualSpacing/>
        <w:rPr>
          <w:rFonts w:ascii="Calibri" w:eastAsia="Calibri" w:hAnsi="Calibri" w:cs="Calibri"/>
          <w:kern w:val="0"/>
          <w14:ligatures w14:val="none"/>
        </w:rPr>
      </w:pPr>
      <w:r w:rsidRPr="002639DF">
        <w:rPr>
          <w:rFonts w:ascii="Calibri" w:eastAsia="Calibri" w:hAnsi="Calibri" w:cs="Calibri"/>
          <w:kern w:val="0"/>
          <w14:ligatures w14:val="none"/>
        </w:rPr>
        <w:t>Review any requirements and procedures for organizations providing hearing screening after the newborn period, including screening for children with risk factors for LOHL.</w:t>
      </w:r>
    </w:p>
    <w:p w14:paraId="6AB58FA8" w14:textId="77777777" w:rsidR="00645BB5" w:rsidRPr="00E60D60" w:rsidRDefault="00645BB5" w:rsidP="00645BB5">
      <w:pPr>
        <w:numPr>
          <w:ilvl w:val="0"/>
          <w:numId w:val="18"/>
        </w:numPr>
        <w:spacing w:after="0" w:line="240" w:lineRule="auto"/>
        <w:contextualSpacing/>
        <w:rPr>
          <w:rFonts w:ascii="Calibri" w:eastAsia="Calibri" w:hAnsi="Calibri" w:cs="Calibri"/>
          <w:kern w:val="0"/>
          <w14:ligatures w14:val="none"/>
        </w:rPr>
      </w:pPr>
      <w:r w:rsidRPr="00E61BFC">
        <w:rPr>
          <w:rFonts w:ascii="Calibri" w:eastAsia="Calibri" w:hAnsi="Calibri" w:cs="Calibri"/>
          <w:kern w:val="0"/>
          <w14:ligatures w14:val="none"/>
        </w:rPr>
        <w:t>Review EHDI data on how children with LOHL were identified.</w:t>
      </w:r>
    </w:p>
    <w:p w14:paraId="52551658" w14:textId="77777777" w:rsidR="00645BB5" w:rsidRPr="002639DF" w:rsidRDefault="00645BB5" w:rsidP="00645BB5">
      <w:pPr>
        <w:numPr>
          <w:ilvl w:val="0"/>
          <w:numId w:val="18"/>
        </w:numPr>
        <w:spacing w:after="0" w:line="240" w:lineRule="auto"/>
        <w:contextualSpacing/>
        <w:rPr>
          <w:rFonts w:ascii="Calibri" w:eastAsia="Calibri" w:hAnsi="Calibri" w:cs="Calibri"/>
          <w:kern w:val="0"/>
          <w14:ligatures w14:val="none"/>
        </w:rPr>
      </w:pPr>
      <w:r w:rsidRPr="002639DF">
        <w:rPr>
          <w:rFonts w:ascii="Calibri" w:eastAsia="Calibri" w:hAnsi="Calibri" w:cs="Calibri"/>
          <w:kern w:val="0"/>
          <w14:ligatures w14:val="none"/>
        </w:rPr>
        <w:t>Review EI data on infants</w:t>
      </w:r>
      <w:r>
        <w:rPr>
          <w:rFonts w:ascii="Calibri" w:eastAsia="Calibri" w:hAnsi="Calibri" w:cs="Calibri"/>
          <w:kern w:val="0"/>
          <w14:ligatures w14:val="none"/>
        </w:rPr>
        <w:t xml:space="preserve"> </w:t>
      </w:r>
      <w:r w:rsidRPr="002639DF">
        <w:rPr>
          <w:rFonts w:ascii="Calibri" w:eastAsia="Calibri" w:hAnsi="Calibri" w:cs="Calibri"/>
          <w:kern w:val="0"/>
          <w14:ligatures w14:val="none"/>
        </w:rPr>
        <w:t>and toddlers with LOHL</w:t>
      </w:r>
      <w:r>
        <w:rPr>
          <w:rFonts w:ascii="Calibri" w:eastAsia="Calibri" w:hAnsi="Calibri" w:cs="Calibri"/>
          <w:kern w:val="0"/>
          <w14:ligatures w14:val="none"/>
        </w:rPr>
        <w:t xml:space="preserve"> and</w:t>
      </w:r>
      <w:r w:rsidRPr="002639DF">
        <w:rPr>
          <w:rFonts w:ascii="Calibri" w:eastAsia="Calibri" w:hAnsi="Calibri" w:cs="Calibri"/>
          <w:kern w:val="0"/>
          <w14:ligatures w14:val="none"/>
        </w:rPr>
        <w:t xml:space="preserve"> includ</w:t>
      </w:r>
      <w:r>
        <w:rPr>
          <w:rFonts w:ascii="Calibri" w:eastAsia="Calibri" w:hAnsi="Calibri" w:cs="Calibri"/>
          <w:kern w:val="0"/>
          <w14:ligatures w14:val="none"/>
        </w:rPr>
        <w:t>e</w:t>
      </w:r>
      <w:r w:rsidRPr="002639DF">
        <w:rPr>
          <w:rFonts w:ascii="Calibri" w:eastAsia="Calibri" w:hAnsi="Calibri" w:cs="Calibri"/>
          <w:kern w:val="0"/>
          <w14:ligatures w14:val="none"/>
        </w:rPr>
        <w:t xml:space="preserve"> their referral and program entry.</w:t>
      </w:r>
    </w:p>
    <w:p w14:paraId="7720B797" w14:textId="2547008B" w:rsidR="009A60F7" w:rsidRPr="006E19A8" w:rsidRDefault="00645BB5" w:rsidP="00645BB5">
      <w:pPr>
        <w:pStyle w:val="ListParagraph"/>
        <w:numPr>
          <w:ilvl w:val="0"/>
          <w:numId w:val="18"/>
        </w:numPr>
        <w:rPr>
          <w:i/>
          <w:iCs/>
        </w:rPr>
      </w:pPr>
      <w:r w:rsidRPr="002639DF">
        <w:rPr>
          <w:rFonts w:ascii="Calibri" w:eastAsia="Calibri" w:hAnsi="Calibri" w:cs="Calibri"/>
          <w:kern w:val="0"/>
          <w14:ligatures w14:val="none"/>
        </w:rPr>
        <w:t>Compare EI outcomes of infants and toddlers identified through newborn screening with those with LOHL.</w:t>
      </w:r>
    </w:p>
    <w:p w14:paraId="5D7DC805" w14:textId="77777777" w:rsidR="009C2F7D" w:rsidRDefault="009705F3" w:rsidP="009705F3">
      <w:pPr>
        <w:pStyle w:val="Heading2"/>
      </w:pPr>
      <w:r>
        <w:t>Brainstorming and Solution Generation</w:t>
      </w:r>
    </w:p>
    <w:p w14:paraId="5AB1C9B4" w14:textId="57D33AA6" w:rsidR="009705F3" w:rsidRPr="009705F3" w:rsidRDefault="009705F3" w:rsidP="009705F3">
      <w:pPr>
        <w:pStyle w:val="ListParagraph"/>
        <w:numPr>
          <w:ilvl w:val="0"/>
          <w:numId w:val="39"/>
        </w:numPr>
      </w:pPr>
      <w:r w:rsidRPr="009705F3">
        <w:t>What are the requirements for reporting screening results beyond newborns to EHDI?</w:t>
      </w:r>
    </w:p>
    <w:p w14:paraId="74CB66EF" w14:textId="77777777" w:rsidR="009C2F7D" w:rsidRDefault="009705F3" w:rsidP="009705F3">
      <w:pPr>
        <w:pStyle w:val="ListParagraph"/>
        <w:numPr>
          <w:ilvl w:val="0"/>
          <w:numId w:val="39"/>
        </w:numPr>
      </w:pPr>
      <w:r w:rsidRPr="009705F3">
        <w:t>What are the possibilities for providing additional screening and reporting these screening results to EHDI?</w:t>
      </w:r>
    </w:p>
    <w:p w14:paraId="4FA1A3B1" w14:textId="3D6F603A" w:rsidR="009705F3" w:rsidRPr="009705F3" w:rsidRDefault="009705F3" w:rsidP="009705F3">
      <w:pPr>
        <w:pStyle w:val="ListParagraph"/>
        <w:numPr>
          <w:ilvl w:val="0"/>
          <w:numId w:val="39"/>
        </w:numPr>
      </w:pPr>
      <w:r w:rsidRPr="009705F3">
        <w:t>What changes would be needed, for example in state statute, consent, and data sharing agreements?</w:t>
      </w:r>
    </w:p>
    <w:p w14:paraId="07119C8A" w14:textId="77777777" w:rsidR="009705F3" w:rsidRPr="009705F3" w:rsidRDefault="009705F3" w:rsidP="009705F3">
      <w:pPr>
        <w:pStyle w:val="ListParagraph"/>
        <w:numPr>
          <w:ilvl w:val="0"/>
          <w:numId w:val="39"/>
        </w:numPr>
      </w:pPr>
      <w:r w:rsidRPr="009705F3">
        <w:t>What challenges prevent the state from expanding screening?</w:t>
      </w:r>
    </w:p>
    <w:p w14:paraId="49AF0870" w14:textId="77777777" w:rsidR="009705F3" w:rsidRPr="009705F3" w:rsidRDefault="009705F3" w:rsidP="009705F3">
      <w:pPr>
        <w:pStyle w:val="ListParagraph"/>
        <w:numPr>
          <w:ilvl w:val="0"/>
          <w:numId w:val="39"/>
        </w:numPr>
      </w:pPr>
      <w:r w:rsidRPr="009705F3">
        <w:t>What possible solutions would address the identified challenges?</w:t>
      </w:r>
    </w:p>
    <w:p w14:paraId="33BC96B0" w14:textId="77777777" w:rsidR="009C2F7D" w:rsidRDefault="009705F3" w:rsidP="009705F3">
      <w:pPr>
        <w:pStyle w:val="Heading2"/>
      </w:pPr>
      <w:r>
        <w:t>Collaborative Action Plan</w:t>
      </w:r>
    </w:p>
    <w:p w14:paraId="0B042942" w14:textId="77777777" w:rsidR="009C2F7D" w:rsidRDefault="009705F3" w:rsidP="009705F3">
      <w:pPr>
        <w:pStyle w:val="ListParagraph"/>
        <w:numPr>
          <w:ilvl w:val="0"/>
          <w:numId w:val="38"/>
        </w:numPr>
      </w:pPr>
      <w:r w:rsidRPr="009705F3">
        <w:t>What areas in a collaborative action plan need to change to expand screening to include children up to 36 months old to increase identification of children with LOHL? These include:</w:t>
      </w:r>
    </w:p>
    <w:p w14:paraId="2D3CC1A8" w14:textId="64ED9F46" w:rsidR="009705F3" w:rsidRPr="009705F3" w:rsidRDefault="009705F3" w:rsidP="009705F3">
      <w:pPr>
        <w:pStyle w:val="ListParagraph"/>
        <w:numPr>
          <w:ilvl w:val="1"/>
          <w:numId w:val="38"/>
        </w:numPr>
      </w:pPr>
      <w:r w:rsidRPr="009705F3">
        <w:t>Legal changes.</w:t>
      </w:r>
    </w:p>
    <w:p w14:paraId="0EDE229A" w14:textId="77777777" w:rsidR="009705F3" w:rsidRPr="009705F3" w:rsidRDefault="009705F3" w:rsidP="009705F3">
      <w:pPr>
        <w:pStyle w:val="ListParagraph"/>
        <w:numPr>
          <w:ilvl w:val="1"/>
          <w:numId w:val="38"/>
        </w:numPr>
      </w:pPr>
      <w:r w:rsidRPr="009705F3">
        <w:t>Common protocol for screening.</w:t>
      </w:r>
    </w:p>
    <w:p w14:paraId="7AE215E1" w14:textId="77777777" w:rsidR="009705F3" w:rsidRPr="009705F3" w:rsidRDefault="009705F3" w:rsidP="009705F3">
      <w:pPr>
        <w:pStyle w:val="ListParagraph"/>
        <w:numPr>
          <w:ilvl w:val="1"/>
          <w:numId w:val="38"/>
        </w:numPr>
      </w:pPr>
      <w:r w:rsidRPr="009705F3">
        <w:t>Awareness and professional development for screening partners.</w:t>
      </w:r>
    </w:p>
    <w:p w14:paraId="4E6E51D2" w14:textId="77777777" w:rsidR="009705F3" w:rsidRPr="009705F3" w:rsidRDefault="009705F3" w:rsidP="009705F3">
      <w:pPr>
        <w:pStyle w:val="ListParagraph"/>
        <w:numPr>
          <w:ilvl w:val="1"/>
          <w:numId w:val="38"/>
        </w:numPr>
      </w:pPr>
      <w:r w:rsidRPr="009705F3">
        <w:t>Public awareness and education for families.</w:t>
      </w:r>
    </w:p>
    <w:p w14:paraId="7945D381" w14:textId="77777777" w:rsidR="009705F3" w:rsidRPr="009705F3" w:rsidRDefault="009705F3" w:rsidP="009705F3">
      <w:pPr>
        <w:pStyle w:val="ListParagraph"/>
        <w:numPr>
          <w:ilvl w:val="1"/>
          <w:numId w:val="38"/>
        </w:numPr>
      </w:pPr>
      <w:r w:rsidRPr="009705F3">
        <w:t>Reporting procedures and tools.</w:t>
      </w:r>
    </w:p>
    <w:p w14:paraId="06D0037D" w14:textId="77777777" w:rsidR="009705F3" w:rsidRPr="009705F3" w:rsidRDefault="009705F3" w:rsidP="009705F3">
      <w:pPr>
        <w:pStyle w:val="ListParagraph"/>
        <w:numPr>
          <w:ilvl w:val="1"/>
          <w:numId w:val="38"/>
        </w:numPr>
      </w:pPr>
      <w:r w:rsidRPr="009705F3">
        <w:t>Data system changes.</w:t>
      </w:r>
    </w:p>
    <w:p w14:paraId="75227D31" w14:textId="77777777" w:rsidR="009705F3" w:rsidRPr="009705F3" w:rsidRDefault="009705F3" w:rsidP="009705F3">
      <w:pPr>
        <w:pStyle w:val="ListParagraph"/>
        <w:numPr>
          <w:ilvl w:val="0"/>
          <w:numId w:val="38"/>
        </w:numPr>
      </w:pPr>
      <w:r w:rsidRPr="009705F3">
        <w:t>Who can lead the work for each activity?</w:t>
      </w:r>
    </w:p>
    <w:p w14:paraId="4729B623" w14:textId="77777777" w:rsidR="009705F3" w:rsidRPr="009705F3" w:rsidRDefault="009705F3" w:rsidP="009705F3">
      <w:pPr>
        <w:pStyle w:val="ListParagraph"/>
        <w:numPr>
          <w:ilvl w:val="0"/>
          <w:numId w:val="38"/>
        </w:numPr>
      </w:pPr>
      <w:r w:rsidRPr="009705F3">
        <w:t>What activities and steps are needed for each identified area?</w:t>
      </w:r>
    </w:p>
    <w:p w14:paraId="263D47F0" w14:textId="77777777" w:rsidR="009705F3" w:rsidRPr="009705F3" w:rsidRDefault="009705F3" w:rsidP="009705F3">
      <w:pPr>
        <w:pStyle w:val="ListParagraph"/>
        <w:numPr>
          <w:ilvl w:val="0"/>
          <w:numId w:val="38"/>
        </w:numPr>
      </w:pPr>
      <w:r w:rsidRPr="009705F3">
        <w:lastRenderedPageBreak/>
        <w:t>How do we prioritize implementing these activities?</w:t>
      </w:r>
    </w:p>
    <w:p w14:paraId="1CEFD82F" w14:textId="77777777" w:rsidR="009C2F7D" w:rsidRDefault="009705F3" w:rsidP="009705F3">
      <w:pPr>
        <w:pStyle w:val="ListParagraph"/>
        <w:numPr>
          <w:ilvl w:val="0"/>
          <w:numId w:val="38"/>
        </w:numPr>
      </w:pPr>
      <w:r w:rsidRPr="009705F3">
        <w:t>When should we implement these activities?</w:t>
      </w:r>
    </w:p>
    <w:p w14:paraId="76ED2EFF" w14:textId="39AF80E0" w:rsidR="009705F3" w:rsidRPr="00E458FF" w:rsidRDefault="009705F3" w:rsidP="009705F3">
      <w:pPr>
        <w:pStyle w:val="Heading1"/>
      </w:pPr>
      <w:r w:rsidRPr="006E19A8">
        <w:t>Next Steps</w:t>
      </w:r>
    </w:p>
    <w:p w14:paraId="0430EB6B" w14:textId="77777777" w:rsidR="009705F3" w:rsidRPr="009705F3" w:rsidRDefault="009705F3" w:rsidP="009705F3">
      <w:pPr>
        <w:pStyle w:val="ListParagraph"/>
        <w:numPr>
          <w:ilvl w:val="0"/>
          <w:numId w:val="37"/>
        </w:numPr>
      </w:pPr>
      <w:r w:rsidRPr="009705F3">
        <w:t>Determine how you will follow up on the implementation of the collaborative action plan.</w:t>
      </w:r>
    </w:p>
    <w:p w14:paraId="63C4283C" w14:textId="77777777" w:rsidR="009705F3" w:rsidRPr="009705F3" w:rsidRDefault="009705F3" w:rsidP="009705F3">
      <w:pPr>
        <w:pStyle w:val="ListParagraph"/>
        <w:numPr>
          <w:ilvl w:val="1"/>
          <w:numId w:val="37"/>
        </w:numPr>
      </w:pPr>
      <w:r w:rsidRPr="009705F3">
        <w:t>Prioritize action steps</w:t>
      </w:r>
    </w:p>
    <w:p w14:paraId="774860C2" w14:textId="77777777" w:rsidR="009705F3" w:rsidRPr="009705F3" w:rsidRDefault="009705F3" w:rsidP="009705F3">
      <w:pPr>
        <w:pStyle w:val="ListParagraph"/>
        <w:numPr>
          <w:ilvl w:val="1"/>
          <w:numId w:val="37"/>
        </w:numPr>
      </w:pPr>
      <w:r w:rsidRPr="009705F3">
        <w:t>Develop a timeline.</w:t>
      </w:r>
    </w:p>
    <w:p w14:paraId="2EB4DFF3" w14:textId="77777777" w:rsidR="009705F3" w:rsidRPr="009705F3" w:rsidRDefault="009705F3" w:rsidP="009705F3">
      <w:pPr>
        <w:pStyle w:val="ListParagraph"/>
        <w:numPr>
          <w:ilvl w:val="1"/>
          <w:numId w:val="37"/>
        </w:numPr>
      </w:pPr>
      <w:r w:rsidRPr="009705F3">
        <w:t>Identify who will be responsible.</w:t>
      </w:r>
    </w:p>
    <w:p w14:paraId="6C002F49" w14:textId="77777777" w:rsidR="009705F3" w:rsidRPr="009705F3" w:rsidRDefault="009705F3" w:rsidP="009705F3">
      <w:pPr>
        <w:pStyle w:val="ListParagraph"/>
        <w:numPr>
          <w:ilvl w:val="0"/>
          <w:numId w:val="37"/>
        </w:numPr>
      </w:pPr>
      <w:r w:rsidRPr="009705F3">
        <w:t>Determine how you will evaluate the impact of efforts to increase identification of children with LOHL.</w:t>
      </w:r>
    </w:p>
    <w:p w14:paraId="5E2304B2" w14:textId="77777777" w:rsidR="009705F3" w:rsidRPr="009705F3" w:rsidRDefault="009705F3" w:rsidP="009705F3">
      <w:pPr>
        <w:pStyle w:val="ListParagraph"/>
        <w:numPr>
          <w:ilvl w:val="1"/>
          <w:numId w:val="37"/>
        </w:numPr>
      </w:pPr>
      <w:r w:rsidRPr="009705F3">
        <w:t>Are additional data or changes to data collection needed?</w:t>
      </w:r>
    </w:p>
    <w:p w14:paraId="00780034" w14:textId="77777777" w:rsidR="009705F3" w:rsidRPr="009705F3" w:rsidRDefault="009705F3" w:rsidP="009705F3">
      <w:pPr>
        <w:pStyle w:val="ListParagraph"/>
        <w:numPr>
          <w:ilvl w:val="1"/>
          <w:numId w:val="37"/>
        </w:numPr>
      </w:pPr>
      <w:r w:rsidRPr="009705F3">
        <w:t>Is a new or revised data sharing agreement needed?</w:t>
      </w:r>
    </w:p>
    <w:p w14:paraId="16AC6EB6" w14:textId="77777777" w:rsidR="009705F3" w:rsidRPr="009705F3" w:rsidRDefault="009705F3" w:rsidP="009705F3">
      <w:pPr>
        <w:pStyle w:val="ListParagraph"/>
        <w:numPr>
          <w:ilvl w:val="0"/>
          <w:numId w:val="37"/>
        </w:numPr>
      </w:pPr>
      <w:r w:rsidRPr="009705F3">
        <w:t>Identify existing resources that can be beneficial.</w:t>
      </w:r>
    </w:p>
    <w:p w14:paraId="79F33A18" w14:textId="77777777" w:rsidR="009705F3" w:rsidRPr="009705F3" w:rsidRDefault="009705F3" w:rsidP="009705F3">
      <w:pPr>
        <w:pStyle w:val="ListParagraph"/>
        <w:numPr>
          <w:ilvl w:val="0"/>
          <w:numId w:val="37"/>
        </w:numPr>
      </w:pPr>
      <w:r w:rsidRPr="009705F3">
        <w:t>Identify possible additional attendees for next meeting.</w:t>
      </w:r>
    </w:p>
    <w:p w14:paraId="7A5A3628" w14:textId="2F841A57" w:rsidR="001A0915" w:rsidRPr="009705F3" w:rsidRDefault="009705F3" w:rsidP="009705F3">
      <w:pPr>
        <w:pStyle w:val="ListParagraph"/>
        <w:numPr>
          <w:ilvl w:val="0"/>
          <w:numId w:val="37"/>
        </w:numPr>
      </w:pPr>
      <w:r w:rsidRPr="009705F3">
        <w:t>Schedule the next meeting and send out the minutes.</w:t>
      </w:r>
    </w:p>
    <w:sectPr w:rsidR="001A0915" w:rsidRPr="009705F3" w:rsidSect="009A60F7">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1A5E"/>
    <w:multiLevelType w:val="hybridMultilevel"/>
    <w:tmpl w:val="75965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E3AB4"/>
    <w:multiLevelType w:val="hybridMultilevel"/>
    <w:tmpl w:val="AB241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05655"/>
    <w:multiLevelType w:val="hybridMultilevel"/>
    <w:tmpl w:val="6C66E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D316A"/>
    <w:multiLevelType w:val="hybridMultilevel"/>
    <w:tmpl w:val="CBDC5E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35FBF"/>
    <w:multiLevelType w:val="hybridMultilevel"/>
    <w:tmpl w:val="E93C6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13A61"/>
    <w:multiLevelType w:val="hybridMultilevel"/>
    <w:tmpl w:val="9AF63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D854D2"/>
    <w:multiLevelType w:val="hybridMultilevel"/>
    <w:tmpl w:val="A60CB9CC"/>
    <w:lvl w:ilvl="0" w:tplc="545814DE">
      <w:start w:val="1"/>
      <w:numFmt w:val="bullet"/>
      <w:lvlText w:val=""/>
      <w:lvlJc w:val="left"/>
      <w:pPr>
        <w:ind w:left="720" w:hanging="360"/>
      </w:pPr>
      <w:rPr>
        <w:rFonts w:ascii="Symbol" w:hAnsi="Symbol"/>
      </w:rPr>
    </w:lvl>
    <w:lvl w:ilvl="1" w:tplc="F83A776C">
      <w:start w:val="1"/>
      <w:numFmt w:val="bullet"/>
      <w:lvlText w:val=""/>
      <w:lvlJc w:val="left"/>
      <w:pPr>
        <w:ind w:left="720" w:hanging="360"/>
      </w:pPr>
      <w:rPr>
        <w:rFonts w:ascii="Symbol" w:hAnsi="Symbol"/>
      </w:rPr>
    </w:lvl>
    <w:lvl w:ilvl="2" w:tplc="D110D566">
      <w:start w:val="1"/>
      <w:numFmt w:val="bullet"/>
      <w:lvlText w:val=""/>
      <w:lvlJc w:val="left"/>
      <w:pPr>
        <w:ind w:left="720" w:hanging="360"/>
      </w:pPr>
      <w:rPr>
        <w:rFonts w:ascii="Symbol" w:hAnsi="Symbol"/>
      </w:rPr>
    </w:lvl>
    <w:lvl w:ilvl="3" w:tplc="4872B860">
      <w:start w:val="1"/>
      <w:numFmt w:val="bullet"/>
      <w:lvlText w:val=""/>
      <w:lvlJc w:val="left"/>
      <w:pPr>
        <w:ind w:left="720" w:hanging="360"/>
      </w:pPr>
      <w:rPr>
        <w:rFonts w:ascii="Symbol" w:hAnsi="Symbol"/>
      </w:rPr>
    </w:lvl>
    <w:lvl w:ilvl="4" w:tplc="BDDE63D6">
      <w:start w:val="1"/>
      <w:numFmt w:val="bullet"/>
      <w:lvlText w:val=""/>
      <w:lvlJc w:val="left"/>
      <w:pPr>
        <w:ind w:left="720" w:hanging="360"/>
      </w:pPr>
      <w:rPr>
        <w:rFonts w:ascii="Symbol" w:hAnsi="Symbol"/>
      </w:rPr>
    </w:lvl>
    <w:lvl w:ilvl="5" w:tplc="85D2633E">
      <w:start w:val="1"/>
      <w:numFmt w:val="bullet"/>
      <w:lvlText w:val=""/>
      <w:lvlJc w:val="left"/>
      <w:pPr>
        <w:ind w:left="720" w:hanging="360"/>
      </w:pPr>
      <w:rPr>
        <w:rFonts w:ascii="Symbol" w:hAnsi="Symbol"/>
      </w:rPr>
    </w:lvl>
    <w:lvl w:ilvl="6" w:tplc="9A148888">
      <w:start w:val="1"/>
      <w:numFmt w:val="bullet"/>
      <w:lvlText w:val=""/>
      <w:lvlJc w:val="left"/>
      <w:pPr>
        <w:ind w:left="720" w:hanging="360"/>
      </w:pPr>
      <w:rPr>
        <w:rFonts w:ascii="Symbol" w:hAnsi="Symbol"/>
      </w:rPr>
    </w:lvl>
    <w:lvl w:ilvl="7" w:tplc="624A4BA0">
      <w:start w:val="1"/>
      <w:numFmt w:val="bullet"/>
      <w:lvlText w:val=""/>
      <w:lvlJc w:val="left"/>
      <w:pPr>
        <w:ind w:left="720" w:hanging="360"/>
      </w:pPr>
      <w:rPr>
        <w:rFonts w:ascii="Symbol" w:hAnsi="Symbol"/>
      </w:rPr>
    </w:lvl>
    <w:lvl w:ilvl="8" w:tplc="C4B02D48">
      <w:start w:val="1"/>
      <w:numFmt w:val="bullet"/>
      <w:lvlText w:val=""/>
      <w:lvlJc w:val="left"/>
      <w:pPr>
        <w:ind w:left="720" w:hanging="360"/>
      </w:pPr>
      <w:rPr>
        <w:rFonts w:ascii="Symbol" w:hAnsi="Symbol"/>
      </w:rPr>
    </w:lvl>
  </w:abstractNum>
  <w:abstractNum w:abstractNumId="7" w15:restartNumberingAfterBreak="0">
    <w:nsid w:val="145650BC"/>
    <w:multiLevelType w:val="hybridMultilevel"/>
    <w:tmpl w:val="E354A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AD7292"/>
    <w:multiLevelType w:val="hybridMultilevel"/>
    <w:tmpl w:val="4B988D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9E47921"/>
    <w:multiLevelType w:val="hybridMultilevel"/>
    <w:tmpl w:val="6C2097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AC0117"/>
    <w:multiLevelType w:val="hybridMultilevel"/>
    <w:tmpl w:val="187E0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63792A"/>
    <w:multiLevelType w:val="hybridMultilevel"/>
    <w:tmpl w:val="2E665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593776"/>
    <w:multiLevelType w:val="hybridMultilevel"/>
    <w:tmpl w:val="AF7224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3A54D7"/>
    <w:multiLevelType w:val="hybridMultilevel"/>
    <w:tmpl w:val="E4AC3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F700E24"/>
    <w:multiLevelType w:val="hybridMultilevel"/>
    <w:tmpl w:val="74FC8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FE4FE1"/>
    <w:multiLevelType w:val="hybridMultilevel"/>
    <w:tmpl w:val="BD9208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1E00D1A"/>
    <w:multiLevelType w:val="hybridMultilevel"/>
    <w:tmpl w:val="B442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8DD1FC"/>
    <w:multiLevelType w:val="hybridMultilevel"/>
    <w:tmpl w:val="DEA86444"/>
    <w:lvl w:ilvl="0" w:tplc="DD2095F0">
      <w:start w:val="1"/>
      <w:numFmt w:val="bullet"/>
      <w:lvlText w:val=""/>
      <w:lvlJc w:val="left"/>
      <w:pPr>
        <w:ind w:left="720" w:hanging="360"/>
      </w:pPr>
      <w:rPr>
        <w:rFonts w:ascii="Symbol" w:hAnsi="Symbol" w:hint="default"/>
      </w:rPr>
    </w:lvl>
    <w:lvl w:ilvl="1" w:tplc="7E1EC824">
      <w:start w:val="1"/>
      <w:numFmt w:val="bullet"/>
      <w:lvlText w:val="o"/>
      <w:lvlJc w:val="left"/>
      <w:pPr>
        <w:ind w:left="1440" w:hanging="360"/>
      </w:pPr>
      <w:rPr>
        <w:rFonts w:ascii="Courier New" w:hAnsi="Courier New" w:hint="default"/>
      </w:rPr>
    </w:lvl>
    <w:lvl w:ilvl="2" w:tplc="832CA408">
      <w:start w:val="1"/>
      <w:numFmt w:val="bullet"/>
      <w:lvlText w:val=""/>
      <w:lvlJc w:val="left"/>
      <w:pPr>
        <w:ind w:left="2160" w:hanging="360"/>
      </w:pPr>
      <w:rPr>
        <w:rFonts w:ascii="Wingdings" w:hAnsi="Wingdings" w:hint="default"/>
      </w:rPr>
    </w:lvl>
    <w:lvl w:ilvl="3" w:tplc="3BDA8848">
      <w:start w:val="1"/>
      <w:numFmt w:val="bullet"/>
      <w:lvlText w:val=""/>
      <w:lvlJc w:val="left"/>
      <w:pPr>
        <w:ind w:left="2880" w:hanging="360"/>
      </w:pPr>
      <w:rPr>
        <w:rFonts w:ascii="Symbol" w:hAnsi="Symbol" w:hint="default"/>
      </w:rPr>
    </w:lvl>
    <w:lvl w:ilvl="4" w:tplc="D744E252">
      <w:start w:val="1"/>
      <w:numFmt w:val="bullet"/>
      <w:lvlText w:val="o"/>
      <w:lvlJc w:val="left"/>
      <w:pPr>
        <w:ind w:left="3600" w:hanging="360"/>
      </w:pPr>
      <w:rPr>
        <w:rFonts w:ascii="Courier New" w:hAnsi="Courier New" w:hint="default"/>
      </w:rPr>
    </w:lvl>
    <w:lvl w:ilvl="5" w:tplc="0ED2E3F0">
      <w:start w:val="1"/>
      <w:numFmt w:val="bullet"/>
      <w:lvlText w:val=""/>
      <w:lvlJc w:val="left"/>
      <w:pPr>
        <w:ind w:left="4320" w:hanging="360"/>
      </w:pPr>
      <w:rPr>
        <w:rFonts w:ascii="Wingdings" w:hAnsi="Wingdings" w:hint="default"/>
      </w:rPr>
    </w:lvl>
    <w:lvl w:ilvl="6" w:tplc="121C1E40">
      <w:start w:val="1"/>
      <w:numFmt w:val="bullet"/>
      <w:lvlText w:val=""/>
      <w:lvlJc w:val="left"/>
      <w:pPr>
        <w:ind w:left="5040" w:hanging="360"/>
      </w:pPr>
      <w:rPr>
        <w:rFonts w:ascii="Symbol" w:hAnsi="Symbol" w:hint="default"/>
      </w:rPr>
    </w:lvl>
    <w:lvl w:ilvl="7" w:tplc="FAEAA8F8">
      <w:start w:val="1"/>
      <w:numFmt w:val="bullet"/>
      <w:lvlText w:val="o"/>
      <w:lvlJc w:val="left"/>
      <w:pPr>
        <w:ind w:left="5760" w:hanging="360"/>
      </w:pPr>
      <w:rPr>
        <w:rFonts w:ascii="Courier New" w:hAnsi="Courier New" w:hint="default"/>
      </w:rPr>
    </w:lvl>
    <w:lvl w:ilvl="8" w:tplc="D268624C">
      <w:start w:val="1"/>
      <w:numFmt w:val="bullet"/>
      <w:lvlText w:val=""/>
      <w:lvlJc w:val="left"/>
      <w:pPr>
        <w:ind w:left="6480" w:hanging="360"/>
      </w:pPr>
      <w:rPr>
        <w:rFonts w:ascii="Wingdings" w:hAnsi="Wingdings" w:hint="default"/>
      </w:rPr>
    </w:lvl>
  </w:abstractNum>
  <w:abstractNum w:abstractNumId="18" w15:restartNumberingAfterBreak="0">
    <w:nsid w:val="39A9533C"/>
    <w:multiLevelType w:val="hybridMultilevel"/>
    <w:tmpl w:val="B6D8E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F7069D"/>
    <w:multiLevelType w:val="hybridMultilevel"/>
    <w:tmpl w:val="BA26D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278A7"/>
    <w:multiLevelType w:val="hybridMultilevel"/>
    <w:tmpl w:val="E71E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3838C8"/>
    <w:multiLevelType w:val="hybridMultilevel"/>
    <w:tmpl w:val="23583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8E8126D"/>
    <w:multiLevelType w:val="hybridMultilevel"/>
    <w:tmpl w:val="552E2E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95443C0"/>
    <w:multiLevelType w:val="hybridMultilevel"/>
    <w:tmpl w:val="D116D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7E74C8"/>
    <w:multiLevelType w:val="hybridMultilevel"/>
    <w:tmpl w:val="D76E2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156BB9"/>
    <w:multiLevelType w:val="hybridMultilevel"/>
    <w:tmpl w:val="AB268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B2608F5"/>
    <w:multiLevelType w:val="hybridMultilevel"/>
    <w:tmpl w:val="9E8CD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045944"/>
    <w:multiLevelType w:val="hybridMultilevel"/>
    <w:tmpl w:val="A7223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C95011"/>
    <w:multiLevelType w:val="hybridMultilevel"/>
    <w:tmpl w:val="9F8E9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512DB0"/>
    <w:multiLevelType w:val="hybridMultilevel"/>
    <w:tmpl w:val="CA56CB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CE96EB6"/>
    <w:multiLevelType w:val="hybridMultilevel"/>
    <w:tmpl w:val="248C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751842"/>
    <w:multiLevelType w:val="hybridMultilevel"/>
    <w:tmpl w:val="82A80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252035E"/>
    <w:multiLevelType w:val="hybridMultilevel"/>
    <w:tmpl w:val="A15A6D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753CB8"/>
    <w:multiLevelType w:val="hybridMultilevel"/>
    <w:tmpl w:val="26A04B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3677531"/>
    <w:multiLevelType w:val="hybridMultilevel"/>
    <w:tmpl w:val="681EB6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211015"/>
    <w:multiLevelType w:val="hybridMultilevel"/>
    <w:tmpl w:val="71CABF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515839"/>
    <w:multiLevelType w:val="hybridMultilevel"/>
    <w:tmpl w:val="9CC6F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C65C9A"/>
    <w:multiLevelType w:val="hybridMultilevel"/>
    <w:tmpl w:val="A72605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8022DD"/>
    <w:multiLevelType w:val="hybridMultilevel"/>
    <w:tmpl w:val="55946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3297954">
    <w:abstractNumId w:val="5"/>
  </w:num>
  <w:num w:numId="2" w16cid:durableId="832572521">
    <w:abstractNumId w:val="34"/>
  </w:num>
  <w:num w:numId="3" w16cid:durableId="515965816">
    <w:abstractNumId w:val="22"/>
  </w:num>
  <w:num w:numId="4" w16cid:durableId="1926719744">
    <w:abstractNumId w:val="8"/>
  </w:num>
  <w:num w:numId="5" w16cid:durableId="752773546">
    <w:abstractNumId w:val="35"/>
  </w:num>
  <w:num w:numId="6" w16cid:durableId="150869906">
    <w:abstractNumId w:val="38"/>
  </w:num>
  <w:num w:numId="7" w16cid:durableId="80412818">
    <w:abstractNumId w:val="10"/>
  </w:num>
  <w:num w:numId="8" w16cid:durableId="1007557615">
    <w:abstractNumId w:val="25"/>
  </w:num>
  <w:num w:numId="9" w16cid:durableId="1278413581">
    <w:abstractNumId w:val="7"/>
  </w:num>
  <w:num w:numId="10" w16cid:durableId="1427849128">
    <w:abstractNumId w:val="20"/>
  </w:num>
  <w:num w:numId="11" w16cid:durableId="525019514">
    <w:abstractNumId w:val="36"/>
  </w:num>
  <w:num w:numId="12" w16cid:durableId="1642954535">
    <w:abstractNumId w:val="19"/>
  </w:num>
  <w:num w:numId="13" w16cid:durableId="1516923830">
    <w:abstractNumId w:val="27"/>
  </w:num>
  <w:num w:numId="14" w16cid:durableId="1202205503">
    <w:abstractNumId w:val="14"/>
  </w:num>
  <w:num w:numId="15" w16cid:durableId="796333310">
    <w:abstractNumId w:val="4"/>
  </w:num>
  <w:num w:numId="16" w16cid:durableId="30542548">
    <w:abstractNumId w:val="3"/>
  </w:num>
  <w:num w:numId="17" w16cid:durableId="95948192">
    <w:abstractNumId w:val="26"/>
  </w:num>
  <w:num w:numId="18" w16cid:durableId="1194078567">
    <w:abstractNumId w:val="1"/>
  </w:num>
  <w:num w:numId="19" w16cid:durableId="1622876993">
    <w:abstractNumId w:val="11"/>
  </w:num>
  <w:num w:numId="20" w16cid:durableId="1182940466">
    <w:abstractNumId w:val="23"/>
  </w:num>
  <w:num w:numId="21" w16cid:durableId="1175412213">
    <w:abstractNumId w:val="24"/>
  </w:num>
  <w:num w:numId="22" w16cid:durableId="137920309">
    <w:abstractNumId w:val="30"/>
  </w:num>
  <w:num w:numId="23" w16cid:durableId="1356538389">
    <w:abstractNumId w:val="18"/>
  </w:num>
  <w:num w:numId="24" w16cid:durableId="486172626">
    <w:abstractNumId w:val="15"/>
  </w:num>
  <w:num w:numId="25" w16cid:durableId="902133161">
    <w:abstractNumId w:val="13"/>
  </w:num>
  <w:num w:numId="26" w16cid:durableId="1815096552">
    <w:abstractNumId w:val="31"/>
  </w:num>
  <w:num w:numId="27" w16cid:durableId="341782460">
    <w:abstractNumId w:val="32"/>
  </w:num>
  <w:num w:numId="28" w16cid:durableId="333722593">
    <w:abstractNumId w:val="37"/>
  </w:num>
  <w:num w:numId="29" w16cid:durableId="343409918">
    <w:abstractNumId w:val="16"/>
  </w:num>
  <w:num w:numId="30" w16cid:durableId="527523465">
    <w:abstractNumId w:val="2"/>
  </w:num>
  <w:num w:numId="31" w16cid:durableId="1572039787">
    <w:abstractNumId w:val="9"/>
  </w:num>
  <w:num w:numId="32" w16cid:durableId="1872378262">
    <w:abstractNumId w:val="17"/>
  </w:num>
  <w:num w:numId="33" w16cid:durableId="1017655564">
    <w:abstractNumId w:val="29"/>
  </w:num>
  <w:num w:numId="34" w16cid:durableId="458838469">
    <w:abstractNumId w:val="21"/>
  </w:num>
  <w:num w:numId="35" w16cid:durableId="1649549139">
    <w:abstractNumId w:val="33"/>
  </w:num>
  <w:num w:numId="36" w16cid:durableId="1210529111">
    <w:abstractNumId w:val="6"/>
  </w:num>
  <w:num w:numId="37" w16cid:durableId="426117399">
    <w:abstractNumId w:val="28"/>
  </w:num>
  <w:num w:numId="38" w16cid:durableId="30885623">
    <w:abstractNumId w:val="12"/>
  </w:num>
  <w:num w:numId="39" w16cid:durableId="1160385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F7"/>
    <w:rsid w:val="000130CB"/>
    <w:rsid w:val="000560B3"/>
    <w:rsid w:val="00076FC1"/>
    <w:rsid w:val="00090BC3"/>
    <w:rsid w:val="000E16BE"/>
    <w:rsid w:val="00130BCA"/>
    <w:rsid w:val="00142E7C"/>
    <w:rsid w:val="001A0915"/>
    <w:rsid w:val="001B4803"/>
    <w:rsid w:val="0029425C"/>
    <w:rsid w:val="002B3576"/>
    <w:rsid w:val="0038442E"/>
    <w:rsid w:val="0039210A"/>
    <w:rsid w:val="003B71C8"/>
    <w:rsid w:val="003D7FEE"/>
    <w:rsid w:val="004938B7"/>
    <w:rsid w:val="004C629B"/>
    <w:rsid w:val="0056126A"/>
    <w:rsid w:val="005A2821"/>
    <w:rsid w:val="00645BB5"/>
    <w:rsid w:val="00671592"/>
    <w:rsid w:val="00683AC7"/>
    <w:rsid w:val="0068676C"/>
    <w:rsid w:val="006949EE"/>
    <w:rsid w:val="006A0173"/>
    <w:rsid w:val="006E19A8"/>
    <w:rsid w:val="007331D6"/>
    <w:rsid w:val="00864B90"/>
    <w:rsid w:val="0087176B"/>
    <w:rsid w:val="00871DF8"/>
    <w:rsid w:val="009705F3"/>
    <w:rsid w:val="009A60F7"/>
    <w:rsid w:val="009C2F7D"/>
    <w:rsid w:val="00B140F8"/>
    <w:rsid w:val="00B7044B"/>
    <w:rsid w:val="00C26D21"/>
    <w:rsid w:val="00C56860"/>
    <w:rsid w:val="00C76CFA"/>
    <w:rsid w:val="00C83CB2"/>
    <w:rsid w:val="00D8298C"/>
    <w:rsid w:val="00DB2FCB"/>
    <w:rsid w:val="00E80906"/>
    <w:rsid w:val="00E84BD2"/>
    <w:rsid w:val="00F31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CD1220"/>
  <w15:chartTrackingRefBased/>
  <w15:docId w15:val="{39CE877A-393C-9A4F-ADEA-B2B45CB1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6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60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0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0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0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0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0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0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0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60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60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0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0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0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0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0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0F7"/>
    <w:rPr>
      <w:rFonts w:eastAsiaTheme="majorEastAsia" w:cstheme="majorBidi"/>
      <w:color w:val="272727" w:themeColor="text1" w:themeTint="D8"/>
    </w:rPr>
  </w:style>
  <w:style w:type="paragraph" w:styleId="Title">
    <w:name w:val="Title"/>
    <w:basedOn w:val="Normal"/>
    <w:next w:val="Normal"/>
    <w:link w:val="TitleChar"/>
    <w:uiPriority w:val="10"/>
    <w:qFormat/>
    <w:rsid w:val="009A6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0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C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0F7"/>
    <w:pPr>
      <w:spacing w:before="160"/>
      <w:jc w:val="center"/>
    </w:pPr>
    <w:rPr>
      <w:i/>
      <w:iCs/>
      <w:color w:val="404040" w:themeColor="text1" w:themeTint="BF"/>
    </w:rPr>
  </w:style>
  <w:style w:type="character" w:customStyle="1" w:styleId="QuoteChar">
    <w:name w:val="Quote Char"/>
    <w:basedOn w:val="DefaultParagraphFont"/>
    <w:link w:val="Quote"/>
    <w:uiPriority w:val="29"/>
    <w:rsid w:val="009A60F7"/>
    <w:rPr>
      <w:i/>
      <w:iCs/>
      <w:color w:val="404040" w:themeColor="text1" w:themeTint="BF"/>
    </w:rPr>
  </w:style>
  <w:style w:type="paragraph" w:styleId="ListParagraph">
    <w:name w:val="List Paragraph"/>
    <w:basedOn w:val="Normal"/>
    <w:uiPriority w:val="34"/>
    <w:qFormat/>
    <w:rsid w:val="009A60F7"/>
    <w:pPr>
      <w:ind w:left="720"/>
      <w:contextualSpacing/>
    </w:pPr>
  </w:style>
  <w:style w:type="character" w:styleId="IntenseEmphasis">
    <w:name w:val="Intense Emphasis"/>
    <w:basedOn w:val="DefaultParagraphFont"/>
    <w:uiPriority w:val="21"/>
    <w:qFormat/>
    <w:rsid w:val="009A60F7"/>
    <w:rPr>
      <w:i/>
      <w:iCs/>
      <w:color w:val="0F4761" w:themeColor="accent1" w:themeShade="BF"/>
    </w:rPr>
  </w:style>
  <w:style w:type="paragraph" w:styleId="IntenseQuote">
    <w:name w:val="Intense Quote"/>
    <w:basedOn w:val="Normal"/>
    <w:next w:val="Normal"/>
    <w:link w:val="IntenseQuoteChar"/>
    <w:uiPriority w:val="30"/>
    <w:qFormat/>
    <w:rsid w:val="009A6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0F7"/>
    <w:rPr>
      <w:i/>
      <w:iCs/>
      <w:color w:val="0F4761" w:themeColor="accent1" w:themeShade="BF"/>
    </w:rPr>
  </w:style>
  <w:style w:type="character" w:styleId="IntenseReference">
    <w:name w:val="Intense Reference"/>
    <w:basedOn w:val="DefaultParagraphFont"/>
    <w:uiPriority w:val="32"/>
    <w:qFormat/>
    <w:rsid w:val="009A60F7"/>
    <w:rPr>
      <w:b/>
      <w:bCs/>
      <w:smallCaps/>
      <w:color w:val="0F4761" w:themeColor="accent1" w:themeShade="BF"/>
      <w:spacing w:val="5"/>
    </w:rPr>
  </w:style>
  <w:style w:type="table" w:styleId="TableGrid">
    <w:name w:val="Table Grid"/>
    <w:basedOn w:val="TableNormal"/>
    <w:uiPriority w:val="39"/>
    <w:rsid w:val="009A6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Pr>
  </w:style>
  <w:style w:type="paragraph" w:styleId="CommentText">
    <w:name w:val="annotation text"/>
    <w:basedOn w:val="Normal"/>
    <w:link w:val="CommentTextChar"/>
    <w:uiPriority w:val="99"/>
    <w:semiHidden/>
    <w:unhideWhenUsed/>
    <w:rsid w:val="009A60F7"/>
    <w:pPr>
      <w:spacing w:line="240" w:lineRule="auto"/>
    </w:pPr>
    <w:rPr>
      <w:sz w:val="20"/>
      <w:szCs w:val="20"/>
    </w:rPr>
  </w:style>
  <w:style w:type="character" w:customStyle="1" w:styleId="CommentTextChar">
    <w:name w:val="Comment Text Char"/>
    <w:basedOn w:val="DefaultParagraphFont"/>
    <w:link w:val="CommentText"/>
    <w:uiPriority w:val="99"/>
    <w:semiHidden/>
    <w:rsid w:val="009A60F7"/>
    <w:rPr>
      <w:sz w:val="20"/>
      <w:szCs w:val="20"/>
    </w:rPr>
  </w:style>
  <w:style w:type="character" w:styleId="CommentReference">
    <w:name w:val="annotation reference"/>
    <w:basedOn w:val="DefaultParagraphFont"/>
    <w:uiPriority w:val="99"/>
    <w:semiHidden/>
    <w:unhideWhenUsed/>
    <w:rsid w:val="009A60F7"/>
    <w:rPr>
      <w:sz w:val="16"/>
      <w:szCs w:val="16"/>
    </w:rPr>
  </w:style>
  <w:style w:type="character" w:styleId="Hyperlink">
    <w:name w:val="Hyperlink"/>
    <w:basedOn w:val="DefaultParagraphFont"/>
    <w:uiPriority w:val="99"/>
    <w:unhideWhenUsed/>
    <w:rsid w:val="00B7044B"/>
    <w:rPr>
      <w:color w:val="0000FF"/>
      <w:u w:val="single"/>
    </w:rPr>
  </w:style>
  <w:style w:type="character" w:styleId="UnresolvedMention">
    <w:name w:val="Unresolved Mention"/>
    <w:basedOn w:val="DefaultParagraphFont"/>
    <w:uiPriority w:val="99"/>
    <w:semiHidden/>
    <w:unhideWhenUsed/>
    <w:rsid w:val="009A6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ctacenter.org/topics/earlyid/ehdi-supporting.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1120</Words>
  <Characters>6322</Characters>
  <Application>Microsoft Office Word</Application>
  <DocSecurity>0</DocSecurity>
  <Lines>166</Lines>
  <Paragraphs>137</Paragraphs>
  <ScaleCrop>false</ScaleCrop>
  <HeadingPairs>
    <vt:vector size="2" baseType="variant">
      <vt:variant>
        <vt:lpstr>Title</vt:lpstr>
      </vt:variant>
      <vt:variant>
        <vt:i4>1</vt:i4>
      </vt:variant>
    </vt:vector>
  </HeadingPairs>
  <TitlesOfParts>
    <vt:vector size="1" baseType="lpstr">
      <vt:lpstr>Understanding Programs and Systems</vt:lpstr>
    </vt:vector>
  </TitlesOfParts>
  <Manager/>
  <Company/>
  <LinksUpToDate>false</LinksUpToDate>
  <CharactersWithSpaces>7305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Expanding Hearing Screening</dc:title>
  <dc:subject/>
  <dc:creator>ECTA, DaSy, NCHAM, Hands &amp; Voices (sample agenda)</dc:creator>
  <cp:keywords/>
  <dc:description/>
  <cp:lastModifiedBy>Lazara, Alexander Morris</cp:lastModifiedBy>
  <cp:revision>26</cp:revision>
  <dcterms:created xsi:type="dcterms:W3CDTF">2026-03-05T16:05:00Z</dcterms:created>
  <dcterms:modified xsi:type="dcterms:W3CDTF">2026-10-15T13:19:00Z</dcterms:modified>
  <cp:category/>
</cp:coreProperties>
</file>