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AE34E" w14:textId="77777777" w:rsidR="00F67298" w:rsidRDefault="00F67298" w:rsidP="00394F14">
      <w:pPr>
        <w:pStyle w:val="Title"/>
        <w:spacing w:after="240"/>
      </w:pPr>
      <w:bookmarkStart w:id="0" w:name="_GoBack"/>
      <w:bookmarkEnd w:id="0"/>
      <w:r>
        <w:t xml:space="preserve">State-Level Data Quality Considerations Worksheet </w:t>
      </w:r>
    </w:p>
    <w:p w14:paraId="39BEF171" w14:textId="77777777" w:rsidR="00F67298" w:rsidRDefault="00F67298" w:rsidP="00394F14">
      <w:pPr>
        <w:pStyle w:val="Text"/>
      </w:pPr>
      <w:r>
        <w:t xml:space="preserve">This worksheet is provided to facilitate conversations among team members about state data quality issues. Notes can be recorded in the column provided. </w: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680"/>
        <w:gridCol w:w="4680"/>
      </w:tblGrid>
      <w:tr w:rsidR="00F67298" w:rsidRPr="00394F14" w14:paraId="7C7AD52A" w14:textId="77777777" w:rsidTr="002A0207">
        <w:trPr>
          <w:tblHeader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54578"/>
            <w:vAlign w:val="bottom"/>
            <w:hideMark/>
          </w:tcPr>
          <w:p w14:paraId="6D41482D" w14:textId="77777777" w:rsidR="00F67298" w:rsidRPr="00394F14" w:rsidRDefault="00F67298" w:rsidP="002A0207">
            <w:pPr>
              <w:pStyle w:val="Table-Colheaderbold"/>
              <w:jc w:val="center"/>
            </w:pPr>
            <w:r w:rsidRPr="00394F14">
              <w:t>State-Level Data Quality Considerations</w:t>
            </w:r>
          </w:p>
        </w:tc>
      </w:tr>
      <w:tr w:rsidR="00F065B5" w:rsidRPr="00F065B5" w14:paraId="5C097F12" w14:textId="77777777" w:rsidTr="00F065B5">
        <w:tblPrEx>
          <w:tblCellMar>
            <w:left w:w="115" w:type="dxa"/>
            <w:right w:w="115" w:type="dxa"/>
          </w:tblCellMar>
        </w:tblPrEx>
        <w:trPr>
          <w:tblHeader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9B54A"/>
            <w:hideMark/>
          </w:tcPr>
          <w:p w14:paraId="0F509EFA" w14:textId="77777777" w:rsidR="00F67298" w:rsidRPr="00F065B5" w:rsidRDefault="00F67298" w:rsidP="00394F14">
            <w:pPr>
              <w:pStyle w:val="Table-Colheader"/>
              <w:rPr>
                <w:color w:val="FFFFFF" w:themeColor="background1"/>
              </w:rPr>
            </w:pPr>
            <w:r w:rsidRPr="00F065B5">
              <w:rPr>
                <w:color w:val="FFFFFF" w:themeColor="background1"/>
              </w:rPr>
              <w:t>Considerations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9B54A"/>
            <w:hideMark/>
          </w:tcPr>
          <w:p w14:paraId="22EF93E5" w14:textId="77777777" w:rsidR="00F67298" w:rsidRPr="00F065B5" w:rsidRDefault="00F67298" w:rsidP="00394F14">
            <w:pPr>
              <w:pStyle w:val="Table-Colheader"/>
              <w:rPr>
                <w:color w:val="FFFFFF" w:themeColor="background1"/>
              </w:rPr>
            </w:pPr>
            <w:r w:rsidRPr="00F065B5">
              <w:rPr>
                <w:color w:val="FFFFFF" w:themeColor="background1"/>
              </w:rPr>
              <w:t xml:space="preserve">Notes </w:t>
            </w:r>
          </w:p>
        </w:tc>
      </w:tr>
      <w:tr w:rsidR="00F67298" w14:paraId="16A01276" w14:textId="77777777" w:rsidTr="00394F14">
        <w:tblPrEx>
          <w:tblCellMar>
            <w:left w:w="115" w:type="dxa"/>
            <w:right w:w="115" w:type="dxa"/>
          </w:tblCellMar>
        </w:tblPrEx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735CCF4B" w14:textId="5577C24B" w:rsidR="00F67298" w:rsidRPr="00E331F7" w:rsidRDefault="00F74A79" w:rsidP="00F74A79">
            <w:pPr>
              <w:pStyle w:val="Table-Text"/>
              <w:ind w:left="360" w:hanging="360"/>
            </w:pPr>
            <w:r>
              <w:t>1.</w:t>
            </w:r>
            <w:r>
              <w:tab/>
            </w:r>
            <w:r w:rsidR="00F67298" w:rsidRPr="00E331F7">
              <w:t xml:space="preserve">After receipt of </w:t>
            </w:r>
            <w:r w:rsidR="00F67298">
              <w:t xml:space="preserve">locally collected </w:t>
            </w:r>
            <w:r w:rsidR="00F67298" w:rsidRPr="00E331F7">
              <w:t xml:space="preserve">data, what </w:t>
            </w:r>
            <w:r w:rsidR="00F67298" w:rsidRPr="00E331F7">
              <w:rPr>
                <w:u w:val="single"/>
              </w:rPr>
              <w:t xml:space="preserve">standardized </w:t>
            </w:r>
            <w:r w:rsidR="00F67298" w:rsidRPr="00FC50D8">
              <w:rPr>
                <w:b/>
                <w:u w:val="single"/>
              </w:rPr>
              <w:t>state</w:t>
            </w:r>
            <w:r w:rsidR="00F67298" w:rsidRPr="00E331F7">
              <w:rPr>
                <w:u w:val="single"/>
              </w:rPr>
              <w:t xml:space="preserve"> data proce</w:t>
            </w:r>
            <w:r w:rsidR="00F67298">
              <w:rPr>
                <w:u w:val="single"/>
              </w:rPr>
              <w:t>dures</w:t>
            </w:r>
            <w:r w:rsidR="00F67298" w:rsidRPr="00E331F7">
              <w:t xml:space="preserve"> have been developed, documented, and routinely </w:t>
            </w:r>
            <w:r w:rsidR="00F67298">
              <w:t xml:space="preserve">implemented </w:t>
            </w:r>
            <w:r w:rsidR="00F67298" w:rsidRPr="00E331F7">
              <w:t>to address data quality?</w:t>
            </w:r>
            <w:r w:rsidR="00F67298">
              <w:t xml:space="preserve"> (For example</w:t>
            </w:r>
            <w:r w:rsidR="00F67298" w:rsidRPr="00E331F7">
              <w:t>, how are duplicate records from multiple local agencies handled? How are incomplete data handled? How are local</w:t>
            </w:r>
            <w:r w:rsidR="00F67298">
              <w:t xml:space="preserve"> agencie</w:t>
            </w:r>
            <w:r w:rsidR="00F67298" w:rsidRPr="00E331F7">
              <w:t xml:space="preserve">s informed of potentially missing data? Are standardized </w:t>
            </w:r>
            <w:r w:rsidR="00F67298">
              <w:t>procedures</w:t>
            </w:r>
            <w:r w:rsidR="00F67298" w:rsidRPr="00E331F7">
              <w:t xml:space="preserve"> documented and regularly updated?</w:t>
            </w:r>
            <w:r w:rsidR="00F67298">
              <w:t>)</w:t>
            </w:r>
            <w:r w:rsidR="00F67298" w:rsidRPr="00E331F7">
              <w:t xml:space="preserve">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A8976D1" w14:textId="77777777" w:rsidR="00F67298" w:rsidRDefault="00F67298" w:rsidP="00F74A79">
            <w:pPr>
              <w:pStyle w:val="Table-Text"/>
            </w:pPr>
          </w:p>
        </w:tc>
      </w:tr>
      <w:tr w:rsidR="00F67298" w14:paraId="0A0EE3F4" w14:textId="77777777" w:rsidTr="00394F14">
        <w:tblPrEx>
          <w:tblCellMar>
            <w:left w:w="115" w:type="dxa"/>
            <w:right w:w="115" w:type="dxa"/>
          </w:tblCellMar>
        </w:tblPrEx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15F0E6E0" w14:textId="2746748C" w:rsidR="00F67298" w:rsidRPr="00E331F7" w:rsidRDefault="00F74A79" w:rsidP="00F74A79">
            <w:pPr>
              <w:pStyle w:val="Table-Text"/>
              <w:ind w:left="360" w:hanging="360"/>
            </w:pPr>
            <w:r>
              <w:t>2.</w:t>
            </w:r>
            <w:r>
              <w:tab/>
            </w:r>
            <w:r w:rsidR="00F67298" w:rsidRPr="00E331F7">
              <w:t xml:space="preserve">What </w:t>
            </w:r>
            <w:r w:rsidR="00F67298" w:rsidRPr="00F74A79">
              <w:rPr>
                <w:b/>
              </w:rPr>
              <w:t>[state or local]</w:t>
            </w:r>
            <w:r w:rsidR="00F67298">
              <w:t xml:space="preserve"> </w:t>
            </w:r>
            <w:r w:rsidR="00F67298" w:rsidRPr="00F74A79">
              <w:t>data governance structure and procedures</w:t>
            </w:r>
            <w:r w:rsidR="00F67298" w:rsidRPr="00E331F7">
              <w:t xml:space="preserve"> are in place to support Part C or Part B 619 data quality (</w:t>
            </w:r>
            <w:r w:rsidR="00F67298">
              <w:t>e</w:t>
            </w:r>
            <w:r w:rsidR="00F67298" w:rsidRPr="00E331F7">
              <w:t xml:space="preserve">.g., </w:t>
            </w:r>
            <w:r w:rsidR="00F67298">
              <w:t xml:space="preserve">a </w:t>
            </w:r>
            <w:r w:rsidR="00F67298" w:rsidRPr="00E331F7">
              <w:t>detailed data dictionary, decision-making authority, security and access)</w:t>
            </w:r>
            <w:r w:rsidR="00F67298">
              <w:t>?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5D5E715" w14:textId="77777777" w:rsidR="00F67298" w:rsidRDefault="00F67298" w:rsidP="00F74A79">
            <w:pPr>
              <w:pStyle w:val="Table-Text"/>
            </w:pPr>
          </w:p>
        </w:tc>
      </w:tr>
      <w:tr w:rsidR="00F67298" w14:paraId="719E4E73" w14:textId="77777777" w:rsidTr="00394F14">
        <w:tblPrEx>
          <w:tblCellMar>
            <w:left w:w="115" w:type="dxa"/>
            <w:right w:w="115" w:type="dxa"/>
          </w:tblCellMar>
        </w:tblPrEx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784BBA84" w14:textId="160340A1" w:rsidR="00F67298" w:rsidRPr="00E331F7" w:rsidRDefault="00F74A79" w:rsidP="00F74A79">
            <w:pPr>
              <w:pStyle w:val="Table-Text"/>
              <w:ind w:left="360" w:hanging="360"/>
            </w:pPr>
            <w:r>
              <w:t>3.</w:t>
            </w:r>
            <w:r>
              <w:tab/>
            </w:r>
            <w:r w:rsidR="00F67298" w:rsidRPr="00E331F7">
              <w:t xml:space="preserve">To what extent do </w:t>
            </w:r>
            <w:r w:rsidR="00F67298" w:rsidRPr="00F74A79">
              <w:rPr>
                <w:b/>
              </w:rPr>
              <w:t>[state or local]</w:t>
            </w:r>
            <w:r w:rsidR="00F67298">
              <w:t xml:space="preserve"> </w:t>
            </w:r>
            <w:r w:rsidR="00F67298" w:rsidRPr="00E331F7">
              <w:t xml:space="preserve">data systems have </w:t>
            </w:r>
            <w:r w:rsidR="00F67298" w:rsidRPr="00F74A79">
              <w:t>edit checks</w:t>
            </w:r>
            <w:r w:rsidR="00F67298">
              <w:t xml:space="preserve"> </w:t>
            </w:r>
            <w:r w:rsidR="00F67298" w:rsidRPr="00E331F7">
              <w:t xml:space="preserve">to help </w:t>
            </w:r>
            <w:r w:rsidR="00F67298">
              <w:t xml:space="preserve">reduce or </w:t>
            </w:r>
            <w:r w:rsidR="00F67298" w:rsidRPr="00E331F7">
              <w:t>flag errors in the data? What additional edit checks might be beneficial?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C3F409C" w14:textId="77777777" w:rsidR="00F67298" w:rsidRDefault="00F67298" w:rsidP="00F74A79">
            <w:pPr>
              <w:pStyle w:val="Table-Text"/>
            </w:pPr>
          </w:p>
        </w:tc>
      </w:tr>
      <w:tr w:rsidR="00F67298" w14:paraId="68B280AC" w14:textId="77777777" w:rsidTr="00394F14">
        <w:tblPrEx>
          <w:tblCellMar>
            <w:left w:w="115" w:type="dxa"/>
            <w:right w:w="115" w:type="dxa"/>
          </w:tblCellMar>
        </w:tblPrEx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6134914E" w14:textId="3D086B8C" w:rsidR="00F67298" w:rsidRPr="00E331F7" w:rsidRDefault="00F74A79" w:rsidP="00F74A79">
            <w:pPr>
              <w:pStyle w:val="Table-Text"/>
              <w:ind w:left="360" w:hanging="360"/>
            </w:pPr>
            <w:r>
              <w:t>4.</w:t>
            </w:r>
            <w:r>
              <w:tab/>
            </w:r>
            <w:r w:rsidR="00F67298" w:rsidRPr="00E331F7">
              <w:t xml:space="preserve">How do </w:t>
            </w:r>
            <w:r w:rsidR="00F67298" w:rsidRPr="00FC50D8">
              <w:rPr>
                <w:b/>
              </w:rPr>
              <w:t>[state or local]</w:t>
            </w:r>
            <w:r w:rsidR="00F67298">
              <w:t xml:space="preserve"> </w:t>
            </w:r>
            <w:r w:rsidR="00F67298" w:rsidRPr="00E331F7">
              <w:rPr>
                <w:u w:val="single"/>
              </w:rPr>
              <w:t>staff assess data quality issues</w:t>
            </w:r>
            <w:r w:rsidR="00F67298" w:rsidRPr="00E331F7">
              <w:t>? How do they know what to look for</w:t>
            </w:r>
            <w:r w:rsidR="00F67298">
              <w:t xml:space="preserve">, how to assess </w:t>
            </w:r>
            <w:r w:rsidR="00F67298" w:rsidRPr="00E331F7">
              <w:t>data quality</w:t>
            </w:r>
            <w:r w:rsidR="00F67298">
              <w:t>, and how to improve data processes</w:t>
            </w:r>
            <w:r w:rsidR="00F67298" w:rsidRPr="00E331F7">
              <w:t>?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8B73D2C" w14:textId="77777777" w:rsidR="00F67298" w:rsidRDefault="00F67298" w:rsidP="00F74A79">
            <w:pPr>
              <w:pStyle w:val="Table-Text"/>
            </w:pPr>
          </w:p>
        </w:tc>
      </w:tr>
      <w:tr w:rsidR="00F67298" w14:paraId="6B7EC2F4" w14:textId="77777777" w:rsidTr="00394F14">
        <w:tblPrEx>
          <w:tblCellMar>
            <w:left w:w="115" w:type="dxa"/>
            <w:right w:w="115" w:type="dxa"/>
          </w:tblCellMar>
        </w:tblPrEx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22FF2F76" w14:textId="3403912D" w:rsidR="00F67298" w:rsidRPr="00E331F7" w:rsidRDefault="00F74A79" w:rsidP="00F74A79">
            <w:pPr>
              <w:pStyle w:val="Table-Text"/>
              <w:ind w:left="360" w:hanging="360"/>
            </w:pPr>
            <w:r>
              <w:t>5.</w:t>
            </w:r>
            <w:r>
              <w:tab/>
            </w:r>
            <w:r w:rsidR="00F67298" w:rsidRPr="00E331F7">
              <w:t xml:space="preserve">What </w:t>
            </w:r>
            <w:r w:rsidR="00F67298" w:rsidRPr="00FC50D8">
              <w:rPr>
                <w:b/>
              </w:rPr>
              <w:t>[state or local]</w:t>
            </w:r>
            <w:r w:rsidR="00F67298">
              <w:t xml:space="preserve"> </w:t>
            </w:r>
            <w:r w:rsidR="00F67298" w:rsidRPr="00E331F7">
              <w:rPr>
                <w:u w:val="single"/>
              </w:rPr>
              <w:t>data quality reports</w:t>
            </w:r>
            <w:r w:rsidR="00F67298" w:rsidRPr="00E331F7">
              <w:t xml:space="preserve"> exist for staff to share with </w:t>
            </w:r>
            <w:r w:rsidR="00F67298">
              <w:t xml:space="preserve">colleagues and other </w:t>
            </w:r>
            <w:r w:rsidR="00F67298" w:rsidRPr="00E331F7">
              <w:t>agencies for review, updat</w:t>
            </w:r>
            <w:r w:rsidR="00F67298">
              <w:t>es</w:t>
            </w:r>
            <w:r w:rsidR="00F67298" w:rsidRPr="00E331F7">
              <w:t>,</w:t>
            </w:r>
            <w:r w:rsidR="00F67298">
              <w:t xml:space="preserve"> and</w:t>
            </w:r>
            <w:r w:rsidR="00F67298" w:rsidRPr="00E331F7">
              <w:t xml:space="preserve"> correcting</w:t>
            </w:r>
            <w:r w:rsidR="00F67298">
              <w:t xml:space="preserve"> data at the</w:t>
            </w:r>
            <w:r w:rsidR="00F67298" w:rsidRPr="00E331F7">
              <w:t xml:space="preserve"> child</w:t>
            </w:r>
            <w:r w:rsidR="00F67298">
              <w:t xml:space="preserve">, </w:t>
            </w:r>
            <w:r w:rsidR="00F67298" w:rsidRPr="00E331F7">
              <w:t>building</w:t>
            </w:r>
            <w:r w:rsidR="00F67298">
              <w:t>, district, region, and case load levels?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2CC87B4" w14:textId="77777777" w:rsidR="00F67298" w:rsidRDefault="00F67298" w:rsidP="00F74A79">
            <w:pPr>
              <w:pStyle w:val="Table-Text"/>
            </w:pPr>
          </w:p>
        </w:tc>
      </w:tr>
      <w:tr w:rsidR="00F67298" w14:paraId="4B6A60C3" w14:textId="77777777" w:rsidTr="00394F14">
        <w:tblPrEx>
          <w:tblCellMar>
            <w:left w:w="115" w:type="dxa"/>
            <w:right w:w="115" w:type="dxa"/>
          </w:tblCellMar>
        </w:tblPrEx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7909FE2D" w14:textId="07760A84" w:rsidR="00F67298" w:rsidRPr="00E331F7" w:rsidRDefault="00F74A79" w:rsidP="00F74A79">
            <w:pPr>
              <w:pStyle w:val="Table-Text"/>
              <w:ind w:left="360" w:hanging="360"/>
            </w:pPr>
            <w:r>
              <w:t>6.</w:t>
            </w:r>
            <w:r>
              <w:tab/>
            </w:r>
            <w:r w:rsidR="00F67298" w:rsidRPr="00E331F7">
              <w:t xml:space="preserve">What </w:t>
            </w:r>
            <w:r w:rsidR="00F67298" w:rsidRPr="00FC50D8">
              <w:rPr>
                <w:b/>
                <w:u w:val="single"/>
              </w:rPr>
              <w:t>state</w:t>
            </w:r>
            <w:r w:rsidR="00F67298" w:rsidRPr="00E331F7">
              <w:rPr>
                <w:u w:val="single"/>
              </w:rPr>
              <w:t xml:space="preserve"> agency </w:t>
            </w:r>
            <w:r w:rsidR="00F67298">
              <w:rPr>
                <w:u w:val="single"/>
              </w:rPr>
              <w:t xml:space="preserve">procedures </w:t>
            </w:r>
            <w:r w:rsidR="00F67298" w:rsidRPr="00E331F7">
              <w:t>are in place to support the local data</w:t>
            </w:r>
            <w:r w:rsidR="00F67298">
              <w:t xml:space="preserve"> staff and procedures</w:t>
            </w:r>
            <w:r w:rsidR="00F67298" w:rsidRPr="00E331F7">
              <w:t xml:space="preserve"> (</w:t>
            </w:r>
            <w:r w:rsidR="00F67298">
              <w:t>e</w:t>
            </w:r>
            <w:r w:rsidR="00F67298" w:rsidRPr="00E331F7">
              <w:t xml:space="preserve">.g., </w:t>
            </w:r>
            <w:r w:rsidR="00F67298">
              <w:t>a</w:t>
            </w:r>
            <w:r w:rsidR="00F67298" w:rsidRPr="00E331F7">
              <w:t xml:space="preserve">ssigned </w:t>
            </w:r>
            <w:r w:rsidR="00F67298">
              <w:t xml:space="preserve">state </w:t>
            </w:r>
            <w:r w:rsidR="00F67298" w:rsidRPr="00E331F7">
              <w:t>data steward</w:t>
            </w:r>
            <w:r w:rsidR="00F67298">
              <w:t>s</w:t>
            </w:r>
            <w:r w:rsidR="00F67298" w:rsidRPr="00E331F7">
              <w:t xml:space="preserve">, formal timelines, </w:t>
            </w:r>
            <w:r w:rsidR="00F67298">
              <w:t xml:space="preserve">available </w:t>
            </w:r>
            <w:r w:rsidR="00F67298" w:rsidRPr="00E331F7">
              <w:t xml:space="preserve">file naming conventions, established storage locations, support documents, </w:t>
            </w:r>
            <w:r w:rsidR="00F67298">
              <w:t xml:space="preserve">FAQs, opportunities for stakeholder input, regular training for new and established local staff, and </w:t>
            </w:r>
            <w:r w:rsidR="00F67298" w:rsidRPr="00E331F7">
              <w:t>help desk)</w:t>
            </w:r>
            <w:r w:rsidR="00F67298">
              <w:t>?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F690826" w14:textId="77777777" w:rsidR="00F67298" w:rsidRDefault="00F67298" w:rsidP="00F74A79">
            <w:pPr>
              <w:pStyle w:val="Table-Text"/>
            </w:pPr>
          </w:p>
        </w:tc>
      </w:tr>
      <w:tr w:rsidR="00F67298" w14:paraId="477A72BA" w14:textId="77777777" w:rsidTr="00394F14">
        <w:tblPrEx>
          <w:tblCellMar>
            <w:left w:w="115" w:type="dxa"/>
            <w:right w:w="115" w:type="dxa"/>
          </w:tblCellMar>
        </w:tblPrEx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4B0EF334" w14:textId="5F29719B" w:rsidR="00F67298" w:rsidRPr="00E331F7" w:rsidRDefault="00F74A79" w:rsidP="00F74A79">
            <w:pPr>
              <w:pStyle w:val="Table-Text"/>
              <w:ind w:left="360" w:hanging="360"/>
            </w:pPr>
            <w:r>
              <w:t>7.</w:t>
            </w:r>
            <w:r>
              <w:tab/>
            </w:r>
            <w:r w:rsidR="00F67298" w:rsidRPr="00E331F7">
              <w:t xml:space="preserve">How do </w:t>
            </w:r>
            <w:r w:rsidR="00F67298" w:rsidRPr="00FC50D8">
              <w:rPr>
                <w:b/>
                <w:u w:val="single"/>
              </w:rPr>
              <w:t>local</w:t>
            </w:r>
            <w:r w:rsidR="00F67298" w:rsidRPr="00E331F7">
              <w:rPr>
                <w:u w:val="single"/>
              </w:rPr>
              <w:t xml:space="preserve"> staff collaborate with the </w:t>
            </w:r>
            <w:r w:rsidR="00F67298" w:rsidRPr="00FC50D8">
              <w:rPr>
                <w:b/>
                <w:u w:val="single"/>
              </w:rPr>
              <w:t>state</w:t>
            </w:r>
            <w:r w:rsidR="00F67298" w:rsidRPr="00E331F7">
              <w:rPr>
                <w:u w:val="single"/>
              </w:rPr>
              <w:t xml:space="preserve"> staff</w:t>
            </w:r>
            <w:r w:rsidR="00F67298" w:rsidRPr="00E331F7">
              <w:t xml:space="preserve"> to clean and edit data? Who, how</w:t>
            </w:r>
            <w:r w:rsidR="00F67298">
              <w:t>,</w:t>
            </w:r>
            <w:r w:rsidR="00F67298" w:rsidRPr="00E331F7">
              <w:t xml:space="preserve"> and when do local staff review and edit the submitted data?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794EDFB" w14:textId="77777777" w:rsidR="00F67298" w:rsidRDefault="00F67298" w:rsidP="00F74A79">
            <w:pPr>
              <w:pStyle w:val="Table-Text"/>
            </w:pPr>
          </w:p>
        </w:tc>
      </w:tr>
      <w:tr w:rsidR="00F67298" w14:paraId="6F7A3C6F" w14:textId="77777777" w:rsidTr="00394F14">
        <w:tblPrEx>
          <w:tblCellMar>
            <w:left w:w="115" w:type="dxa"/>
            <w:right w:w="115" w:type="dxa"/>
          </w:tblCellMar>
        </w:tblPrEx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3F901A6B" w14:textId="3DF95C4C" w:rsidR="00F67298" w:rsidRPr="00E331F7" w:rsidRDefault="00F74A79" w:rsidP="00F74A79">
            <w:pPr>
              <w:pStyle w:val="Table-Text"/>
              <w:ind w:left="360" w:hanging="360"/>
            </w:pPr>
            <w:r>
              <w:t>8.</w:t>
            </w:r>
            <w:r>
              <w:tab/>
            </w:r>
            <w:r w:rsidR="00F67298" w:rsidRPr="00E331F7">
              <w:t>What is the</w:t>
            </w:r>
            <w:r w:rsidR="00F67298">
              <w:t xml:space="preserve"> </w:t>
            </w:r>
            <w:r w:rsidR="00F67298" w:rsidRPr="00FC50D8">
              <w:rPr>
                <w:b/>
              </w:rPr>
              <w:t>[state or local]</w:t>
            </w:r>
            <w:r w:rsidR="00F67298" w:rsidRPr="00E331F7">
              <w:t xml:space="preserve"> </w:t>
            </w:r>
            <w:r w:rsidR="00F67298" w:rsidRPr="00FC50D8">
              <w:rPr>
                <w:u w:val="single"/>
              </w:rPr>
              <w:t xml:space="preserve">staff capacity to </w:t>
            </w:r>
            <w:r w:rsidR="00F67298" w:rsidRPr="00FC50D8">
              <w:rPr>
                <w:color w:val="222222"/>
                <w:u w:val="single"/>
                <w:shd w:val="clear" w:color="auto" w:fill="FFFFFF"/>
              </w:rPr>
              <w:t xml:space="preserve">recognize, understand, </w:t>
            </w:r>
            <w:r w:rsidR="00F67298">
              <w:rPr>
                <w:color w:val="222222"/>
                <w:u w:val="single"/>
                <w:shd w:val="clear" w:color="auto" w:fill="FFFFFF"/>
              </w:rPr>
              <w:t>c</w:t>
            </w:r>
            <w:r w:rsidR="00F67298" w:rsidRPr="00FC50D8">
              <w:rPr>
                <w:color w:val="222222"/>
                <w:u w:val="single"/>
                <w:shd w:val="clear" w:color="auto" w:fill="FFFFFF"/>
              </w:rPr>
              <w:t>ollect</w:t>
            </w:r>
            <w:r w:rsidR="00F67298">
              <w:rPr>
                <w:color w:val="222222"/>
                <w:u w:val="single"/>
                <w:shd w:val="clear" w:color="auto" w:fill="FFFFFF"/>
              </w:rPr>
              <w:t>,</w:t>
            </w:r>
            <w:r w:rsidR="00F67298" w:rsidRPr="00FC50D8">
              <w:rPr>
                <w:color w:val="222222"/>
                <w:u w:val="single"/>
                <w:shd w:val="clear" w:color="auto" w:fill="FFFFFF"/>
              </w:rPr>
              <w:t xml:space="preserve"> and </w:t>
            </w:r>
            <w:r w:rsidR="00F67298" w:rsidRPr="00FC50D8">
              <w:rPr>
                <w:u w:val="single"/>
              </w:rPr>
              <w:t>use the data</w:t>
            </w:r>
            <w:r w:rsidR="00F67298" w:rsidRPr="00E331F7">
              <w:t xml:space="preserve"> (</w:t>
            </w:r>
            <w:r w:rsidR="00F67298">
              <w:t>e</w:t>
            </w:r>
            <w:r w:rsidR="00F67298" w:rsidRPr="00E331F7">
              <w:t xml:space="preserve">.g., </w:t>
            </w:r>
            <w:r w:rsidR="00F67298">
              <w:t xml:space="preserve">child development, functional skills, and typical child development for child outcomes; use of assessment tools; established categories and decision trees for specific indicators)? 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6525457" w14:textId="77777777" w:rsidR="00F67298" w:rsidRDefault="00F67298" w:rsidP="00F74A79">
            <w:pPr>
              <w:pStyle w:val="Table-Text"/>
            </w:pPr>
          </w:p>
        </w:tc>
      </w:tr>
    </w:tbl>
    <w:p w14:paraId="617B8224" w14:textId="77777777" w:rsidR="0013268F" w:rsidRDefault="0013268F"/>
    <w:sectPr w:rsidR="0013268F" w:rsidSect="0010674B">
      <w:footerReference w:type="default" r:id="rId7"/>
      <w:headerReference w:type="first" r:id="rId8"/>
      <w:foot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0F732" w14:textId="77777777" w:rsidR="003362C4" w:rsidRDefault="003362C4" w:rsidP="0010674B">
      <w:r>
        <w:separator/>
      </w:r>
    </w:p>
  </w:endnote>
  <w:endnote w:type="continuationSeparator" w:id="0">
    <w:p w14:paraId="357D566E" w14:textId="77777777" w:rsidR="003362C4" w:rsidRDefault="003362C4" w:rsidP="00106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64649" w14:textId="019A73F8" w:rsidR="0010674B" w:rsidRPr="00394F14" w:rsidRDefault="00394F14" w:rsidP="00394F14">
    <w:pPr>
      <w:pBdr>
        <w:top w:val="single" w:sz="24" w:space="1" w:color="39B54A"/>
      </w:pBdr>
      <w:tabs>
        <w:tab w:val="right" w:pos="936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June 2018</w:t>
    </w:r>
    <w:r w:rsidRPr="00D45E45">
      <w:rPr>
        <w:rFonts w:ascii="Arial" w:hAnsi="Arial" w:cs="Arial"/>
        <w:noProof/>
        <w:sz w:val="20"/>
        <w:szCs w:val="20"/>
      </w:rPr>
      <w:tab/>
    </w:r>
    <w:r w:rsidRPr="00D45E45">
      <w:rPr>
        <w:rFonts w:ascii="Arial" w:hAnsi="Arial" w:cs="Arial"/>
        <w:sz w:val="20"/>
        <w:szCs w:val="20"/>
      </w:rPr>
      <w:t xml:space="preserve">Page </w:t>
    </w:r>
    <w:r w:rsidRPr="00D45E45">
      <w:rPr>
        <w:rFonts w:ascii="Arial" w:hAnsi="Arial" w:cs="Arial"/>
        <w:sz w:val="20"/>
        <w:szCs w:val="20"/>
      </w:rPr>
      <w:fldChar w:fldCharType="begin"/>
    </w:r>
    <w:r w:rsidRPr="00D45E45">
      <w:rPr>
        <w:rFonts w:ascii="Arial" w:hAnsi="Arial" w:cs="Arial"/>
        <w:sz w:val="20"/>
        <w:szCs w:val="20"/>
      </w:rPr>
      <w:instrText xml:space="preserve"> PAGE </w:instrText>
    </w:r>
    <w:r w:rsidRPr="00D45E45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2</w:t>
    </w:r>
    <w:r w:rsidRPr="00D45E45">
      <w:rPr>
        <w:rFonts w:ascii="Arial" w:hAnsi="Arial" w:cs="Arial"/>
        <w:sz w:val="20"/>
        <w:szCs w:val="20"/>
      </w:rPr>
      <w:fldChar w:fldCharType="end"/>
    </w:r>
    <w:r w:rsidRPr="00D45E45">
      <w:rPr>
        <w:rFonts w:ascii="Arial" w:hAnsi="Arial" w:cs="Arial"/>
        <w:sz w:val="20"/>
        <w:szCs w:val="20"/>
      </w:rPr>
      <w:t xml:space="preserve"> of </w:t>
    </w:r>
    <w:r w:rsidRPr="00D45E45">
      <w:rPr>
        <w:rFonts w:ascii="Arial" w:hAnsi="Arial" w:cs="Arial"/>
        <w:sz w:val="20"/>
        <w:szCs w:val="20"/>
      </w:rPr>
      <w:fldChar w:fldCharType="begin"/>
    </w:r>
    <w:r w:rsidRPr="00D45E45">
      <w:rPr>
        <w:rFonts w:ascii="Arial" w:hAnsi="Arial" w:cs="Arial"/>
        <w:sz w:val="20"/>
        <w:szCs w:val="20"/>
      </w:rPr>
      <w:instrText xml:space="preserve"> NUMPAGES  </w:instrText>
    </w:r>
    <w:r w:rsidRPr="00D45E45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2</w:t>
    </w:r>
    <w:r w:rsidRPr="00D45E45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F32E9" w14:textId="2B3B1A4A" w:rsidR="0010674B" w:rsidRDefault="0076406A">
    <w:pPr>
      <w:pStyle w:val="Footer"/>
    </w:pPr>
    <w:r>
      <w:rPr>
        <w:noProof/>
      </w:rPr>
      <w:drawing>
        <wp:inline distT="0" distB="0" distL="0" distR="0" wp14:anchorId="156C625A" wp14:editId="7A05C586">
          <wp:extent cx="5623560" cy="158496"/>
          <wp:effectExtent l="0" t="0" r="0" b="0"/>
          <wp:docPr id="5" name="Picture 5" descr="SRI International, 333 Ravenswood Avenue, Menlo Park, CA 94025-3493, 650 859-2000, www.sri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P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23560" cy="158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3C644" w14:textId="77777777" w:rsidR="003362C4" w:rsidRDefault="003362C4" w:rsidP="0010674B">
      <w:r>
        <w:separator/>
      </w:r>
    </w:p>
  </w:footnote>
  <w:footnote w:type="continuationSeparator" w:id="0">
    <w:p w14:paraId="1DB90CEA" w14:textId="77777777" w:rsidR="003362C4" w:rsidRDefault="003362C4" w:rsidP="00106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A334D" w14:textId="6773E112" w:rsidR="0010674B" w:rsidRDefault="00890593">
    <w:pPr>
      <w:pStyle w:val="Header"/>
    </w:pPr>
    <w:r>
      <w:rPr>
        <w:noProof/>
      </w:rPr>
      <w:drawing>
        <wp:inline distT="0" distB="0" distL="0" distR="0" wp14:anchorId="638E5584" wp14:editId="66738AF5">
          <wp:extent cx="5857240" cy="724535"/>
          <wp:effectExtent l="0" t="0" r="0" b="0"/>
          <wp:docPr id="10" name="Picture 1" descr="&quot; 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&quot; 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24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06.25pt;height:207pt" o:bullet="t">
        <v:imagedata r:id="rId1" o:title="RedDaSy"/>
      </v:shape>
    </w:pict>
  </w:numPicBullet>
  <w:abstractNum w:abstractNumId="0" w15:restartNumberingAfterBreak="0">
    <w:nsid w:val="15E93726"/>
    <w:multiLevelType w:val="hybridMultilevel"/>
    <w:tmpl w:val="5A1AFEAC"/>
    <w:lvl w:ilvl="0" w:tplc="BCF6B01E">
      <w:start w:val="1"/>
      <w:numFmt w:val="bullet"/>
      <w:pStyle w:val="Table-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A5B3F"/>
    <w:multiLevelType w:val="hybridMultilevel"/>
    <w:tmpl w:val="A8241DEC"/>
    <w:lvl w:ilvl="0" w:tplc="3D2E9246">
      <w:start w:val="1"/>
      <w:numFmt w:val="decimal"/>
      <w:pStyle w:val="Numlist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27786592"/>
    <w:multiLevelType w:val="hybridMultilevel"/>
    <w:tmpl w:val="BB7C02A4"/>
    <w:lvl w:ilvl="0" w:tplc="66903E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72C5C"/>
    <w:multiLevelType w:val="hybridMultilevel"/>
    <w:tmpl w:val="0D90AA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E91CD6"/>
    <w:multiLevelType w:val="hybridMultilevel"/>
    <w:tmpl w:val="FEF82ADC"/>
    <w:lvl w:ilvl="0" w:tplc="B76A131A">
      <w:start w:val="1"/>
      <w:numFmt w:val="bullet"/>
      <w:pStyle w:val="ListParagraph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298"/>
    <w:rsid w:val="0010674B"/>
    <w:rsid w:val="0013268F"/>
    <w:rsid w:val="002A0207"/>
    <w:rsid w:val="00326305"/>
    <w:rsid w:val="003362C4"/>
    <w:rsid w:val="00394F14"/>
    <w:rsid w:val="003C572B"/>
    <w:rsid w:val="0076406A"/>
    <w:rsid w:val="00890593"/>
    <w:rsid w:val="008D3E80"/>
    <w:rsid w:val="009A5117"/>
    <w:rsid w:val="00AC17B5"/>
    <w:rsid w:val="00D051D5"/>
    <w:rsid w:val="00DB5375"/>
    <w:rsid w:val="00F065B5"/>
    <w:rsid w:val="00F67298"/>
    <w:rsid w:val="00F74A79"/>
    <w:rsid w:val="00FE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D503F2"/>
  <w15:chartTrackingRefBased/>
  <w15:docId w15:val="{BB6B2359-0334-4391-B430-C8BA8D9EF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6305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next w:val="Normal"/>
    <w:link w:val="Heading1Char"/>
    <w:uiPriority w:val="9"/>
    <w:qFormat/>
    <w:rsid w:val="00326305"/>
    <w:pPr>
      <w:keepNext/>
      <w:tabs>
        <w:tab w:val="left" w:pos="5610"/>
      </w:tabs>
      <w:spacing w:before="200" w:after="80" w:line="240" w:lineRule="auto"/>
      <w:outlineLvl w:val="0"/>
    </w:pPr>
    <w:rPr>
      <w:rFonts w:ascii="Arial" w:eastAsia="Calibri" w:hAnsi="Arial" w:cs="Arial"/>
      <w:b/>
      <w:color w:val="154578"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326305"/>
    <w:pPr>
      <w:outlineLvl w:val="1"/>
    </w:pPr>
    <w:rPr>
      <w:i/>
      <w:sz w:val="22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326305"/>
    <w:pPr>
      <w:ind w:left="360"/>
      <w:outlineLvl w:val="2"/>
    </w:pPr>
    <w:rPr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326305"/>
    <w:pPr>
      <w:widowControl w:val="0"/>
      <w:spacing w:before="40"/>
      <w:outlineLvl w:val="3"/>
    </w:pPr>
    <w:rPr>
      <w:rFonts w:ascii="Cambria" w:eastAsia="MS Gothic" w:hAnsi="Cambria"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26305"/>
    <w:pPr>
      <w:widowControl w:val="0"/>
      <w:spacing w:before="40"/>
      <w:outlineLvl w:val="4"/>
    </w:pPr>
    <w:rPr>
      <w:rFonts w:ascii="Cambria" w:eastAsia="MS Gothic" w:hAnsi="Cambria"/>
      <w:color w:val="365F9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326305"/>
    <w:pPr>
      <w:keepNext/>
      <w:keepLines/>
      <w:spacing w:before="40"/>
      <w:outlineLvl w:val="5"/>
    </w:pPr>
    <w:rPr>
      <w:rFonts w:ascii="Cambria" w:eastAsia="MS Gothic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-DaSy"/>
    <w:uiPriority w:val="34"/>
    <w:qFormat/>
    <w:rsid w:val="00326305"/>
    <w:pPr>
      <w:numPr>
        <w:numId w:val="3"/>
      </w:numPr>
      <w:spacing w:after="60" w:line="276" w:lineRule="auto"/>
    </w:pPr>
    <w:rPr>
      <w:rFonts w:ascii="Arial" w:eastAsia="Calibri" w:hAnsi="Arial" w:cs="Arial"/>
      <w:sz w:val="20"/>
    </w:rPr>
  </w:style>
  <w:style w:type="table" w:styleId="TableGrid">
    <w:name w:val="Table Grid"/>
    <w:basedOn w:val="TableNormal"/>
    <w:uiPriority w:val="59"/>
    <w:rsid w:val="003263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BoldRunin">
    <w:name w:val="Arial Bold Run in"/>
    <w:semiHidden/>
    <w:qFormat/>
    <w:rsid w:val="00326305"/>
    <w:rPr>
      <w:b/>
    </w:rPr>
  </w:style>
  <w:style w:type="paragraph" w:customStyle="1" w:styleId="Authors">
    <w:name w:val="Authors"/>
    <w:qFormat/>
    <w:rsid w:val="00326305"/>
    <w:pPr>
      <w:spacing w:before="40" w:after="120" w:line="240" w:lineRule="auto"/>
    </w:pPr>
    <w:rPr>
      <w:rFonts w:ascii="Arial Narrow" w:eastAsia="Calibri" w:hAnsi="Arial Narrow" w:cs="Arial"/>
      <w:color w:val="154578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3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6305"/>
    <w:rPr>
      <w:rFonts w:ascii="Tahoma" w:eastAsia="Calibri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26305"/>
    <w:rPr>
      <w:b/>
      <w:bCs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3263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2630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2630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30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26305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semiHidden/>
    <w:rsid w:val="0032630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Emphasis">
    <w:name w:val="Emphasis"/>
    <w:uiPriority w:val="20"/>
    <w:unhideWhenUsed/>
    <w:qFormat/>
    <w:rsid w:val="00326305"/>
    <w:rPr>
      <w:b/>
      <w:bCs/>
      <w:i w:val="0"/>
      <w:iCs w:val="0"/>
    </w:rPr>
  </w:style>
  <w:style w:type="paragraph" w:customStyle="1" w:styleId="FigureTabletitle">
    <w:name w:val="Figure/Table title"/>
    <w:uiPriority w:val="10"/>
    <w:qFormat/>
    <w:rsid w:val="00326305"/>
    <w:pPr>
      <w:tabs>
        <w:tab w:val="left" w:pos="1008"/>
      </w:tabs>
      <w:spacing w:after="200" w:line="276" w:lineRule="auto"/>
      <w:ind w:left="1008" w:hanging="1008"/>
    </w:pPr>
    <w:rPr>
      <w:rFonts w:ascii="Arial" w:eastAsia="Calibri" w:hAnsi="Arial" w:cs="Arial"/>
      <w:color w:val="154578"/>
      <w:sz w:val="20"/>
      <w:szCs w:val="20"/>
    </w:rPr>
  </w:style>
  <w:style w:type="paragraph" w:customStyle="1" w:styleId="FigureTable-Tabletitle">
    <w:name w:val="Figure/Table - Table title"/>
    <w:basedOn w:val="FigureTabletitle"/>
    <w:uiPriority w:val="10"/>
    <w:semiHidden/>
    <w:qFormat/>
    <w:rsid w:val="00326305"/>
    <w:pPr>
      <w:keepNext/>
      <w:spacing w:before="240" w:after="120" w:line="240" w:lineRule="auto"/>
    </w:pPr>
  </w:style>
  <w:style w:type="character" w:styleId="FollowedHyperlink">
    <w:name w:val="FollowedHyperlink"/>
    <w:uiPriority w:val="99"/>
    <w:semiHidden/>
    <w:unhideWhenUsed/>
    <w:rsid w:val="00326305"/>
    <w:rPr>
      <w:color w:val="800080"/>
      <w:u w:val="single"/>
    </w:rPr>
  </w:style>
  <w:style w:type="paragraph" w:styleId="Footer">
    <w:name w:val="footer"/>
    <w:link w:val="FooterChar"/>
    <w:unhideWhenUsed/>
    <w:rsid w:val="0032630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sz w:val="20"/>
    </w:rPr>
  </w:style>
  <w:style w:type="character" w:customStyle="1" w:styleId="FooterChar">
    <w:name w:val="Footer Char"/>
    <w:link w:val="Footer"/>
    <w:rsid w:val="00326305"/>
    <w:rPr>
      <w:rFonts w:ascii="Calibri" w:eastAsia="Calibri" w:hAnsi="Calibri" w:cs="Times New Roman"/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630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630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6305"/>
    <w:rPr>
      <w:rFonts w:ascii="Calibri" w:eastAsia="Calibri" w:hAnsi="Calibri" w:cs="Times New Roman"/>
      <w:sz w:val="20"/>
      <w:szCs w:val="20"/>
    </w:rPr>
  </w:style>
  <w:style w:type="table" w:customStyle="1" w:styleId="GridTable5Dark-Accent11">
    <w:name w:val="Grid Table 5 Dark - Accent 11"/>
    <w:basedOn w:val="TableNormal"/>
    <w:uiPriority w:val="50"/>
    <w:rsid w:val="00326305"/>
    <w:pPr>
      <w:spacing w:after="0" w:line="240" w:lineRule="auto"/>
    </w:pPr>
    <w:rPr>
      <w:rFonts w:ascii="Cambria" w:eastAsia="Calibri" w:hAnsi="Cambria" w:cs="Times New Roman"/>
      <w:sz w:val="24"/>
      <w:szCs w:val="24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B8CCE4"/>
      </w:tcPr>
    </w:tblStylePr>
  </w:style>
  <w:style w:type="paragraph" w:styleId="Header">
    <w:name w:val="header"/>
    <w:basedOn w:val="Normal"/>
    <w:link w:val="HeaderChar"/>
    <w:uiPriority w:val="99"/>
    <w:unhideWhenUsed/>
    <w:rsid w:val="003263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6305"/>
    <w:rPr>
      <w:rFonts w:ascii="Calibri" w:eastAsia="Calibri" w:hAnsi="Calibri" w:cs="Times New Roman"/>
    </w:rPr>
  </w:style>
  <w:style w:type="character" w:customStyle="1" w:styleId="Heading1Char">
    <w:name w:val="Heading 1 Char"/>
    <w:link w:val="Heading1"/>
    <w:uiPriority w:val="9"/>
    <w:rsid w:val="00326305"/>
    <w:rPr>
      <w:rFonts w:ascii="Arial" w:eastAsia="Calibri" w:hAnsi="Arial" w:cs="Arial"/>
      <w:b/>
      <w:color w:val="154578"/>
      <w:sz w:val="24"/>
      <w:szCs w:val="24"/>
    </w:rPr>
  </w:style>
  <w:style w:type="character" w:customStyle="1" w:styleId="Heading2Char">
    <w:name w:val="Heading 2 Char"/>
    <w:link w:val="Heading2"/>
    <w:uiPriority w:val="9"/>
    <w:rsid w:val="00326305"/>
    <w:rPr>
      <w:rFonts w:ascii="Arial" w:eastAsia="Calibri" w:hAnsi="Arial" w:cs="Arial"/>
      <w:b/>
      <w:i/>
      <w:color w:val="154578"/>
      <w:szCs w:val="24"/>
    </w:rPr>
  </w:style>
  <w:style w:type="character" w:customStyle="1" w:styleId="Heading3Char">
    <w:name w:val="Heading 3 Char"/>
    <w:link w:val="Heading3"/>
    <w:uiPriority w:val="9"/>
    <w:rsid w:val="00326305"/>
    <w:rPr>
      <w:rFonts w:ascii="Arial" w:eastAsia="Calibri" w:hAnsi="Arial" w:cs="Arial"/>
      <w:b/>
      <w:color w:val="154578"/>
      <w:sz w:val="20"/>
      <w:szCs w:val="20"/>
    </w:rPr>
  </w:style>
  <w:style w:type="character" w:customStyle="1" w:styleId="Heading4Char">
    <w:name w:val="Heading 4 Char"/>
    <w:link w:val="Heading4"/>
    <w:uiPriority w:val="9"/>
    <w:semiHidden/>
    <w:rsid w:val="00326305"/>
    <w:rPr>
      <w:rFonts w:ascii="Cambria" w:eastAsia="MS Gothic" w:hAnsi="Cambria" w:cs="Times New Roman"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326305"/>
    <w:rPr>
      <w:rFonts w:ascii="Cambria" w:eastAsia="MS Gothic" w:hAnsi="Cambria" w:cs="Times New Roman"/>
      <w:color w:val="365F91"/>
    </w:rPr>
  </w:style>
  <w:style w:type="character" w:customStyle="1" w:styleId="Heading6Char">
    <w:name w:val="Heading 6 Char"/>
    <w:link w:val="Heading6"/>
    <w:uiPriority w:val="9"/>
    <w:semiHidden/>
    <w:rsid w:val="00326305"/>
    <w:rPr>
      <w:rFonts w:ascii="Cambria" w:eastAsia="MS Gothic" w:hAnsi="Cambria" w:cs="Times New Roman"/>
      <w:color w:val="243F60"/>
    </w:rPr>
  </w:style>
  <w:style w:type="character" w:styleId="Hyperlink">
    <w:name w:val="Hyperlink"/>
    <w:uiPriority w:val="99"/>
    <w:unhideWhenUsed/>
    <w:rsid w:val="00326305"/>
    <w:rPr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6305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26305"/>
    <w:rPr>
      <w:rFonts w:ascii="Calibri" w:eastAsia="Calibri" w:hAnsi="Calibri" w:cs="Times New Roman"/>
      <w:i/>
      <w:iCs/>
      <w:color w:val="4F81BD"/>
    </w:rPr>
  </w:style>
  <w:style w:type="paragraph" w:customStyle="1" w:styleId="ListParagraphtext">
    <w:name w:val="List Paragraph text"/>
    <w:basedOn w:val="Normal"/>
    <w:uiPriority w:val="34"/>
    <w:qFormat/>
    <w:rsid w:val="00326305"/>
    <w:pPr>
      <w:ind w:left="360"/>
    </w:pPr>
    <w:rPr>
      <w:rFonts w:ascii="Arial" w:hAnsi="Arial" w:cs="Arial"/>
    </w:rPr>
  </w:style>
  <w:style w:type="table" w:styleId="MediumShading2-Accent1">
    <w:name w:val="Medium Shading 2 Accent 1"/>
    <w:basedOn w:val="TableNormal"/>
    <w:uiPriority w:val="64"/>
    <w:rsid w:val="00326305"/>
    <w:pPr>
      <w:spacing w:after="0" w:line="240" w:lineRule="auto"/>
    </w:pPr>
    <w:rPr>
      <w:rFonts w:ascii="Cambria" w:eastAsia="Calibri" w:hAnsi="Cambria" w:cs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326305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umlist">
    <w:name w:val="Num list"/>
    <w:uiPriority w:val="34"/>
    <w:qFormat/>
    <w:rsid w:val="00326305"/>
    <w:pPr>
      <w:numPr>
        <w:numId w:val="4"/>
      </w:numPr>
      <w:spacing w:after="60" w:line="276" w:lineRule="auto"/>
    </w:pPr>
    <w:rPr>
      <w:rFonts w:ascii="Arial" w:eastAsia="Calibri" w:hAnsi="Arial" w:cs="Arial"/>
      <w:sz w:val="20"/>
    </w:rPr>
  </w:style>
  <w:style w:type="paragraph" w:customStyle="1" w:styleId="Pa1">
    <w:name w:val="Pa1"/>
    <w:basedOn w:val="Default"/>
    <w:next w:val="Default"/>
    <w:uiPriority w:val="99"/>
    <w:semiHidden/>
    <w:rsid w:val="00326305"/>
    <w:pPr>
      <w:spacing w:line="241" w:lineRule="atLeast"/>
    </w:pPr>
    <w:rPr>
      <w:rFonts w:ascii="Minion Pro" w:hAnsi="Minion Pro" w:cs="Times New Roman"/>
      <w:color w:val="auto"/>
    </w:rPr>
  </w:style>
  <w:style w:type="character" w:styleId="PlaceholderText">
    <w:name w:val="Placeholder Text"/>
    <w:uiPriority w:val="99"/>
    <w:semiHidden/>
    <w:rsid w:val="00326305"/>
    <w:rPr>
      <w:color w:val="808080"/>
    </w:rPr>
  </w:style>
  <w:style w:type="paragraph" w:styleId="Subtitle">
    <w:name w:val="Subtitle"/>
    <w:basedOn w:val="Normal"/>
    <w:next w:val="Normal"/>
    <w:link w:val="SubtitleChar"/>
    <w:uiPriority w:val="8"/>
    <w:qFormat/>
    <w:rsid w:val="00326305"/>
    <w:pPr>
      <w:numPr>
        <w:ilvl w:val="1"/>
      </w:numPr>
      <w:spacing w:after="160"/>
    </w:pPr>
    <w:rPr>
      <w:rFonts w:eastAsia="MS Mincho"/>
      <w:color w:val="5A5A5A"/>
      <w:spacing w:val="15"/>
    </w:rPr>
  </w:style>
  <w:style w:type="character" w:customStyle="1" w:styleId="SubtitleChar">
    <w:name w:val="Subtitle Char"/>
    <w:link w:val="Subtitle"/>
    <w:uiPriority w:val="8"/>
    <w:rsid w:val="00326305"/>
    <w:rPr>
      <w:rFonts w:ascii="Calibri" w:eastAsia="MS Mincho" w:hAnsi="Calibri" w:cs="Times New Roman"/>
      <w:color w:val="5A5A5A"/>
      <w:spacing w:val="15"/>
    </w:rPr>
  </w:style>
  <w:style w:type="paragraph" w:customStyle="1" w:styleId="Table-bullet">
    <w:name w:val="Table-bullet"/>
    <w:uiPriority w:val="11"/>
    <w:qFormat/>
    <w:rsid w:val="00326305"/>
    <w:pPr>
      <w:keepNext/>
      <w:keepLines/>
      <w:numPr>
        <w:numId w:val="5"/>
      </w:numPr>
      <w:spacing w:before="60" w:after="60" w:line="276" w:lineRule="auto"/>
    </w:pPr>
    <w:rPr>
      <w:rFonts w:ascii="Arial" w:eastAsia="Calibri" w:hAnsi="Arial" w:cs="Arial"/>
      <w:sz w:val="18"/>
      <w:szCs w:val="18"/>
    </w:rPr>
  </w:style>
  <w:style w:type="paragraph" w:customStyle="1" w:styleId="Table-Colheader">
    <w:name w:val="Table-Col header"/>
    <w:uiPriority w:val="11"/>
    <w:qFormat/>
    <w:rsid w:val="00326305"/>
    <w:pPr>
      <w:spacing w:before="60" w:after="60" w:line="240" w:lineRule="auto"/>
      <w:jc w:val="center"/>
    </w:pPr>
    <w:rPr>
      <w:rFonts w:ascii="Arial" w:eastAsia="Calibri" w:hAnsi="Arial" w:cs="Arial"/>
      <w:sz w:val="18"/>
      <w:szCs w:val="18"/>
    </w:rPr>
  </w:style>
  <w:style w:type="paragraph" w:customStyle="1" w:styleId="Table-Colheaderbold">
    <w:name w:val="Table-Col header bold"/>
    <w:uiPriority w:val="11"/>
    <w:qFormat/>
    <w:rsid w:val="00326305"/>
    <w:pPr>
      <w:spacing w:before="60" w:after="60" w:line="240" w:lineRule="auto"/>
    </w:pPr>
    <w:rPr>
      <w:rFonts w:ascii="Arial" w:eastAsia="Calibri" w:hAnsi="Arial" w:cs="Arial"/>
      <w:b/>
      <w:sz w:val="18"/>
      <w:szCs w:val="18"/>
    </w:rPr>
  </w:style>
  <w:style w:type="paragraph" w:customStyle="1" w:styleId="Table-Data">
    <w:name w:val="Table-Data"/>
    <w:uiPriority w:val="11"/>
    <w:qFormat/>
    <w:rsid w:val="00326305"/>
    <w:pPr>
      <w:spacing w:before="40" w:after="40" w:line="240" w:lineRule="auto"/>
      <w:jc w:val="center"/>
    </w:pPr>
    <w:rPr>
      <w:rFonts w:ascii="Arial" w:eastAsia="Calibri" w:hAnsi="Arial" w:cs="Arial"/>
      <w:sz w:val="18"/>
      <w:szCs w:val="20"/>
    </w:rPr>
  </w:style>
  <w:style w:type="paragraph" w:customStyle="1" w:styleId="Table-note">
    <w:name w:val="Table-note"/>
    <w:uiPriority w:val="11"/>
    <w:qFormat/>
    <w:rsid w:val="00326305"/>
    <w:pPr>
      <w:spacing w:before="60" w:after="120" w:line="240" w:lineRule="auto"/>
    </w:pPr>
    <w:rPr>
      <w:rFonts w:ascii="Arial" w:eastAsia="Calibri" w:hAnsi="Arial" w:cs="Arial"/>
      <w:sz w:val="16"/>
      <w:szCs w:val="16"/>
    </w:rPr>
  </w:style>
  <w:style w:type="paragraph" w:customStyle="1" w:styleId="Table-Stubhead">
    <w:name w:val="Table-Stubhead"/>
    <w:uiPriority w:val="11"/>
    <w:qFormat/>
    <w:rsid w:val="00326305"/>
    <w:pPr>
      <w:spacing w:before="60" w:after="60" w:line="240" w:lineRule="auto"/>
    </w:pPr>
    <w:rPr>
      <w:rFonts w:ascii="Arial" w:eastAsia="Calibri" w:hAnsi="Arial" w:cs="Arial"/>
      <w:sz w:val="18"/>
      <w:szCs w:val="18"/>
    </w:rPr>
  </w:style>
  <w:style w:type="paragraph" w:customStyle="1" w:styleId="Table-Text">
    <w:name w:val="Table-Text"/>
    <w:uiPriority w:val="11"/>
    <w:qFormat/>
    <w:rsid w:val="00326305"/>
    <w:pPr>
      <w:spacing w:before="40" w:after="40" w:line="240" w:lineRule="auto"/>
    </w:pPr>
    <w:rPr>
      <w:rFonts w:ascii="Arial" w:eastAsia="Calibri" w:hAnsi="Arial" w:cs="Arial"/>
      <w:sz w:val="18"/>
      <w:szCs w:val="18"/>
    </w:rPr>
  </w:style>
  <w:style w:type="paragraph" w:customStyle="1" w:styleId="Table-Text1stindent">
    <w:name w:val="Table-Text 1st indent"/>
    <w:uiPriority w:val="11"/>
    <w:qFormat/>
    <w:rsid w:val="00326305"/>
    <w:pPr>
      <w:spacing w:before="40" w:after="40" w:line="240" w:lineRule="auto"/>
      <w:ind w:left="173"/>
    </w:pPr>
    <w:rPr>
      <w:rFonts w:ascii="Arial" w:eastAsia="Calibri" w:hAnsi="Arial" w:cs="Arial"/>
      <w:sz w:val="18"/>
      <w:szCs w:val="18"/>
    </w:rPr>
  </w:style>
  <w:style w:type="paragraph" w:customStyle="1" w:styleId="Table-Text2ndindent">
    <w:name w:val="Table-Text 2nd indent"/>
    <w:uiPriority w:val="11"/>
    <w:qFormat/>
    <w:rsid w:val="00326305"/>
    <w:pPr>
      <w:spacing w:before="40" w:after="40" w:line="240" w:lineRule="auto"/>
      <w:ind w:left="360"/>
    </w:pPr>
    <w:rPr>
      <w:rFonts w:ascii="Arial" w:eastAsia="Calibri" w:hAnsi="Arial" w:cs="Arial"/>
      <w:sz w:val="18"/>
      <w:szCs w:val="18"/>
    </w:rPr>
  </w:style>
  <w:style w:type="paragraph" w:customStyle="1" w:styleId="Text">
    <w:name w:val="Text"/>
    <w:qFormat/>
    <w:rsid w:val="00326305"/>
    <w:pPr>
      <w:spacing w:after="120" w:line="260" w:lineRule="exact"/>
    </w:pPr>
    <w:rPr>
      <w:rFonts w:ascii="Arial" w:eastAsia="Calibri" w:hAnsi="Arial" w:cs="Arial"/>
      <w:sz w:val="20"/>
    </w:rPr>
  </w:style>
  <w:style w:type="paragraph" w:customStyle="1" w:styleId="Text-9pt">
    <w:name w:val="Text-9pt"/>
    <w:basedOn w:val="Text"/>
    <w:qFormat/>
    <w:rsid w:val="00326305"/>
    <w:rPr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326305"/>
    <w:pPr>
      <w:spacing w:before="200"/>
    </w:pPr>
    <w:rPr>
      <w:rFonts w:ascii="Arial Narrow" w:hAnsi="Arial Narrow" w:cs="Arial"/>
      <w:b/>
      <w:color w:val="154578"/>
      <w:sz w:val="34"/>
      <w:szCs w:val="34"/>
    </w:rPr>
  </w:style>
  <w:style w:type="character" w:customStyle="1" w:styleId="TitleChar">
    <w:name w:val="Title Char"/>
    <w:link w:val="Title"/>
    <w:rsid w:val="00326305"/>
    <w:rPr>
      <w:rFonts w:ascii="Arial Narrow" w:eastAsia="Calibri" w:hAnsi="Arial Narrow" w:cs="Arial"/>
      <w:b/>
      <w:color w:val="154578"/>
      <w:sz w:val="34"/>
      <w:szCs w:val="34"/>
    </w:rPr>
  </w:style>
  <w:style w:type="paragraph" w:styleId="TOC1">
    <w:name w:val="toc 1"/>
    <w:basedOn w:val="Normal"/>
    <w:next w:val="Normal"/>
    <w:autoRedefine/>
    <w:uiPriority w:val="39"/>
    <w:unhideWhenUsed/>
    <w:rsid w:val="0032630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26305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326305"/>
    <w:pPr>
      <w:tabs>
        <w:tab w:val="right" w:leader="dot" w:pos="9350"/>
      </w:tabs>
      <w:spacing w:after="100"/>
      <w:ind w:left="480"/>
    </w:pPr>
  </w:style>
  <w:style w:type="paragraph" w:styleId="TOCHeading">
    <w:name w:val="TOC Heading"/>
    <w:basedOn w:val="Heading1"/>
    <w:next w:val="Normal"/>
    <w:uiPriority w:val="39"/>
    <w:semiHidden/>
    <w:qFormat/>
    <w:rsid w:val="00326305"/>
    <w:pPr>
      <w:spacing w:line="259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Mauzy</dc:creator>
  <cp:keywords/>
  <dc:description/>
  <cp:lastModifiedBy>Denise Mauzy</cp:lastModifiedBy>
  <cp:revision>2</cp:revision>
  <dcterms:created xsi:type="dcterms:W3CDTF">2018-07-24T18:05:00Z</dcterms:created>
  <dcterms:modified xsi:type="dcterms:W3CDTF">2018-07-24T18:05:00Z</dcterms:modified>
</cp:coreProperties>
</file>