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CE" w:rsidRDefault="001028CE" w:rsidP="003C7459">
      <w:pPr>
        <w:pStyle w:val="ListParagraph"/>
        <w:ind w:left="1440" w:hanging="1440"/>
        <w:rPr>
          <w:b/>
          <w:sz w:val="20"/>
          <w:szCs w:val="20"/>
        </w:rPr>
      </w:pPr>
      <w:bookmarkStart w:id="0" w:name="_GoBack"/>
      <w:bookmarkEnd w:id="0"/>
    </w:p>
    <w:p w:rsidR="00B55423" w:rsidRPr="003F70B2" w:rsidRDefault="003C7459" w:rsidP="003C7459">
      <w:pPr>
        <w:pStyle w:val="ListParagraph"/>
        <w:ind w:left="1440" w:hanging="1440"/>
        <w:rPr>
          <w:b/>
          <w:sz w:val="20"/>
          <w:szCs w:val="20"/>
        </w:rPr>
      </w:pPr>
      <w:r w:rsidRPr="003F70B2">
        <w:rPr>
          <w:b/>
          <w:sz w:val="20"/>
          <w:szCs w:val="20"/>
        </w:rPr>
        <w:t>2009-2010:  School System Snapshot</w:t>
      </w:r>
    </w:p>
    <w:p w:rsidR="00B970CB" w:rsidRPr="003F70B2" w:rsidRDefault="003C7459" w:rsidP="003C745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F70B2">
        <w:rPr>
          <w:sz w:val="20"/>
          <w:szCs w:val="20"/>
        </w:rPr>
        <w:t>24 separate PreK classes with 30 Title I PreK</w:t>
      </w:r>
    </w:p>
    <w:p w:rsidR="00B970CB" w:rsidRPr="003F70B2" w:rsidRDefault="003C7459" w:rsidP="003C745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F70B2">
        <w:rPr>
          <w:sz w:val="20"/>
          <w:szCs w:val="20"/>
        </w:rPr>
        <w:t>Implemented 5 Title I and Special Education blended classes</w:t>
      </w:r>
    </w:p>
    <w:p w:rsidR="00B970CB" w:rsidRPr="003F70B2" w:rsidRDefault="003C7459" w:rsidP="003C745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F70B2">
        <w:rPr>
          <w:sz w:val="20"/>
          <w:szCs w:val="20"/>
        </w:rPr>
        <w:t>No plan for classroom support nor professional development to prepare teachers</w:t>
      </w:r>
    </w:p>
    <w:p w:rsidR="003C7459" w:rsidRPr="003F70B2" w:rsidRDefault="003C7459" w:rsidP="003C745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F70B2">
        <w:rPr>
          <w:sz w:val="20"/>
          <w:szCs w:val="20"/>
        </w:rPr>
        <w:t>Significant push-back from teaching staff and Title I PreK leadership</w:t>
      </w:r>
    </w:p>
    <w:p w:rsidR="003C7459" w:rsidRPr="003F70B2" w:rsidRDefault="003C7459" w:rsidP="003C7459">
      <w:pPr>
        <w:pStyle w:val="ListParagraph"/>
        <w:ind w:left="1440" w:hanging="1440"/>
        <w:rPr>
          <w:bCs/>
          <w:sz w:val="20"/>
          <w:szCs w:val="20"/>
        </w:rPr>
      </w:pPr>
    </w:p>
    <w:p w:rsidR="003C7459" w:rsidRDefault="003C7459" w:rsidP="003C7459">
      <w:pPr>
        <w:pStyle w:val="ListParagraph"/>
        <w:ind w:left="1440" w:hanging="1440"/>
        <w:rPr>
          <w:b/>
          <w:bCs/>
          <w:sz w:val="20"/>
          <w:szCs w:val="20"/>
        </w:rPr>
      </w:pPr>
      <w:r w:rsidRPr="003F70B2">
        <w:rPr>
          <w:b/>
          <w:bCs/>
          <w:sz w:val="20"/>
          <w:szCs w:val="20"/>
        </w:rPr>
        <w:t xml:space="preserve">2010-2011 Began Inclusion Initiative: Exploration and Adoption </w:t>
      </w:r>
      <w:r w:rsidR="00EB2F7E">
        <w:rPr>
          <w:b/>
          <w:bCs/>
          <w:sz w:val="20"/>
          <w:szCs w:val="20"/>
        </w:rPr>
        <w:t xml:space="preserve">  </w:t>
      </w:r>
      <w:hyperlink r:id="rId9" w:history="1">
        <w:r w:rsidR="00EB2F7E" w:rsidRPr="005C36A0">
          <w:rPr>
            <w:rStyle w:val="Hyperlink"/>
            <w:b/>
            <w:bCs/>
            <w:sz w:val="20"/>
            <w:szCs w:val="20"/>
          </w:rPr>
          <w:t>http://nceln.fpg.unc.edu/inclusionresources</w:t>
        </w:r>
      </w:hyperlink>
    </w:p>
    <w:p w:rsidR="00B970CB" w:rsidRPr="003F70B2" w:rsidRDefault="003C7459" w:rsidP="003C7459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F70B2">
        <w:rPr>
          <w:sz w:val="20"/>
          <w:szCs w:val="20"/>
        </w:rPr>
        <w:t xml:space="preserve">Creating the Preschool Inclusion Initiative Cross-Sector Leadership Team </w:t>
      </w:r>
    </w:p>
    <w:p w:rsidR="003C7459" w:rsidRPr="003F70B2" w:rsidRDefault="003C7459" w:rsidP="003C7459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F70B2">
        <w:rPr>
          <w:sz w:val="20"/>
          <w:szCs w:val="20"/>
        </w:rPr>
        <w:t>Develop a mission and vision statement for early childhood inclusion</w:t>
      </w:r>
    </w:p>
    <w:p w:rsidR="00B970CB" w:rsidRPr="003F70B2" w:rsidRDefault="003C7459" w:rsidP="003C7459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F70B2">
        <w:rPr>
          <w:sz w:val="20"/>
          <w:szCs w:val="20"/>
        </w:rPr>
        <w:t>Taking Stock -- Assessment of Strengths and Needs</w:t>
      </w:r>
      <w:r w:rsidR="00C9179C">
        <w:rPr>
          <w:sz w:val="20"/>
          <w:szCs w:val="20"/>
        </w:rPr>
        <w:t xml:space="preserve"> </w:t>
      </w:r>
    </w:p>
    <w:p w:rsidR="003C7459" w:rsidRPr="003F70B2" w:rsidRDefault="003C7459" w:rsidP="003C7459">
      <w:pPr>
        <w:pStyle w:val="ListParagraph"/>
        <w:numPr>
          <w:ilvl w:val="0"/>
          <w:numId w:val="21"/>
        </w:numPr>
        <w:ind w:left="1440" w:hanging="1080"/>
        <w:rPr>
          <w:sz w:val="20"/>
          <w:szCs w:val="20"/>
        </w:rPr>
      </w:pPr>
      <w:r w:rsidRPr="003F70B2">
        <w:rPr>
          <w:sz w:val="20"/>
          <w:szCs w:val="20"/>
        </w:rPr>
        <w:t>“Mapping” where the children with IEPs are served throughout the district</w:t>
      </w:r>
    </w:p>
    <w:p w:rsidR="003C7459" w:rsidRPr="003F70B2" w:rsidRDefault="003C7459" w:rsidP="003C7459">
      <w:pPr>
        <w:pStyle w:val="ListParagraph"/>
        <w:rPr>
          <w:b/>
          <w:sz w:val="20"/>
          <w:szCs w:val="20"/>
        </w:rPr>
      </w:pPr>
    </w:p>
    <w:p w:rsidR="003C7459" w:rsidRPr="003F70B2" w:rsidRDefault="003C7459" w:rsidP="003C7459">
      <w:pPr>
        <w:pStyle w:val="ListParagraph"/>
        <w:ind w:hanging="720"/>
        <w:rPr>
          <w:b/>
          <w:bCs/>
          <w:sz w:val="20"/>
          <w:szCs w:val="20"/>
        </w:rPr>
      </w:pPr>
      <w:r w:rsidRPr="003F70B2">
        <w:rPr>
          <w:b/>
          <w:bCs/>
          <w:sz w:val="20"/>
          <w:szCs w:val="20"/>
        </w:rPr>
        <w:t>2011-201</w:t>
      </w:r>
      <w:r w:rsidR="003F70B2" w:rsidRPr="003F70B2">
        <w:rPr>
          <w:b/>
          <w:bCs/>
          <w:sz w:val="20"/>
          <w:szCs w:val="20"/>
        </w:rPr>
        <w:t>3</w:t>
      </w:r>
      <w:r w:rsidRPr="003F70B2">
        <w:rPr>
          <w:b/>
          <w:bCs/>
          <w:sz w:val="20"/>
          <w:szCs w:val="20"/>
        </w:rPr>
        <w:t>: Program Installation</w:t>
      </w:r>
    </w:p>
    <w:p w:rsidR="003C7459" w:rsidRPr="003F70B2" w:rsidRDefault="003C7459" w:rsidP="003C7459">
      <w:pPr>
        <w:pStyle w:val="ListParagraph"/>
        <w:numPr>
          <w:ilvl w:val="0"/>
          <w:numId w:val="22"/>
        </w:numPr>
        <w:ind w:hanging="720"/>
        <w:rPr>
          <w:sz w:val="20"/>
          <w:szCs w:val="20"/>
        </w:rPr>
      </w:pPr>
      <w:r w:rsidRPr="003F70B2">
        <w:rPr>
          <w:sz w:val="20"/>
          <w:szCs w:val="20"/>
        </w:rPr>
        <w:t xml:space="preserve">Developed the strategic classroom staffing plan through a Title I and Special Education agreement at the Director level using existing resources </w:t>
      </w:r>
    </w:p>
    <w:p w:rsidR="003C7459" w:rsidRPr="003F70B2" w:rsidRDefault="003C7459" w:rsidP="003C7459">
      <w:pPr>
        <w:pStyle w:val="ListParagraph"/>
        <w:numPr>
          <w:ilvl w:val="0"/>
          <w:numId w:val="22"/>
        </w:numPr>
        <w:ind w:hanging="720"/>
        <w:rPr>
          <w:sz w:val="20"/>
          <w:szCs w:val="20"/>
        </w:rPr>
      </w:pPr>
      <w:r w:rsidRPr="003F70B2">
        <w:rPr>
          <w:sz w:val="20"/>
          <w:szCs w:val="20"/>
        </w:rPr>
        <w:t xml:space="preserve">Developed guidance for IEP teams to consider when making LRE decisions using such as factors as:         </w:t>
      </w:r>
    </w:p>
    <w:p w:rsidR="00B970CB" w:rsidRPr="003F70B2" w:rsidRDefault="003C7459" w:rsidP="003C7459">
      <w:pPr>
        <w:pStyle w:val="ListParagraph"/>
        <w:numPr>
          <w:ilvl w:val="1"/>
          <w:numId w:val="22"/>
        </w:numPr>
        <w:rPr>
          <w:sz w:val="20"/>
          <w:szCs w:val="20"/>
        </w:rPr>
      </w:pPr>
      <w:r w:rsidRPr="003F70B2">
        <w:rPr>
          <w:sz w:val="20"/>
          <w:szCs w:val="20"/>
        </w:rPr>
        <w:t>Child language developmental levels</w:t>
      </w:r>
    </w:p>
    <w:p w:rsidR="00B970CB" w:rsidRPr="003F70B2" w:rsidRDefault="003C7459" w:rsidP="003C7459">
      <w:pPr>
        <w:pStyle w:val="ListParagraph"/>
        <w:numPr>
          <w:ilvl w:val="1"/>
          <w:numId w:val="22"/>
        </w:numPr>
        <w:rPr>
          <w:sz w:val="20"/>
          <w:szCs w:val="20"/>
        </w:rPr>
      </w:pPr>
      <w:r w:rsidRPr="003F70B2">
        <w:rPr>
          <w:sz w:val="20"/>
          <w:szCs w:val="20"/>
        </w:rPr>
        <w:t xml:space="preserve">Child social developmental levels </w:t>
      </w:r>
    </w:p>
    <w:p w:rsidR="00B970CB" w:rsidRPr="003F70B2" w:rsidRDefault="003C7459" w:rsidP="003C7459">
      <w:pPr>
        <w:pStyle w:val="ListParagraph"/>
        <w:numPr>
          <w:ilvl w:val="1"/>
          <w:numId w:val="22"/>
        </w:numPr>
        <w:rPr>
          <w:sz w:val="20"/>
          <w:szCs w:val="20"/>
        </w:rPr>
      </w:pPr>
      <w:r w:rsidRPr="003F70B2">
        <w:rPr>
          <w:sz w:val="20"/>
          <w:szCs w:val="20"/>
        </w:rPr>
        <w:t>Child ability to make transitions</w:t>
      </w:r>
    </w:p>
    <w:p w:rsidR="003C7459" w:rsidRPr="003F70B2" w:rsidRDefault="003C7459" w:rsidP="003C7459">
      <w:pPr>
        <w:pStyle w:val="ListParagraph"/>
        <w:numPr>
          <w:ilvl w:val="1"/>
          <w:numId w:val="22"/>
        </w:numPr>
        <w:rPr>
          <w:sz w:val="20"/>
          <w:szCs w:val="20"/>
        </w:rPr>
      </w:pPr>
      <w:r w:rsidRPr="003F70B2">
        <w:rPr>
          <w:sz w:val="20"/>
          <w:szCs w:val="20"/>
        </w:rPr>
        <w:t>Classroom curriculum requirements and accommodations/supports needed</w:t>
      </w:r>
    </w:p>
    <w:p w:rsidR="00B970CB" w:rsidRPr="003F70B2" w:rsidRDefault="003C7459" w:rsidP="003F70B2">
      <w:pPr>
        <w:pStyle w:val="ListParagraph"/>
        <w:numPr>
          <w:ilvl w:val="1"/>
          <w:numId w:val="22"/>
        </w:numPr>
        <w:rPr>
          <w:sz w:val="20"/>
          <w:szCs w:val="20"/>
        </w:rPr>
      </w:pPr>
      <w:r w:rsidRPr="003F70B2">
        <w:rPr>
          <w:sz w:val="20"/>
          <w:szCs w:val="20"/>
        </w:rPr>
        <w:t>Size of various classes</w:t>
      </w:r>
      <w:r w:rsidR="003F70B2">
        <w:rPr>
          <w:sz w:val="20"/>
          <w:szCs w:val="20"/>
        </w:rPr>
        <w:t xml:space="preserve"> and their staffing patterns</w:t>
      </w:r>
    </w:p>
    <w:p w:rsidR="003C7459" w:rsidRPr="003F70B2" w:rsidRDefault="003C7459" w:rsidP="003C7459">
      <w:pPr>
        <w:pStyle w:val="ListParagraph"/>
        <w:ind w:left="1440"/>
        <w:rPr>
          <w:b/>
          <w:sz w:val="20"/>
          <w:szCs w:val="20"/>
        </w:rPr>
      </w:pPr>
    </w:p>
    <w:p w:rsidR="003C7459" w:rsidRPr="003F70B2" w:rsidRDefault="003C7459" w:rsidP="003C7459">
      <w:pPr>
        <w:pStyle w:val="ListParagraph"/>
        <w:numPr>
          <w:ilvl w:val="0"/>
          <w:numId w:val="22"/>
        </w:numPr>
        <w:rPr>
          <w:b/>
          <w:sz w:val="20"/>
          <w:szCs w:val="20"/>
        </w:rPr>
      </w:pPr>
      <w:r w:rsidRPr="003F70B2">
        <w:rPr>
          <w:b/>
          <w:sz w:val="20"/>
          <w:szCs w:val="20"/>
        </w:rPr>
        <w:t>Collaborated with Title I to intentionally design balanced classroom configurations</w:t>
      </w:r>
    </w:p>
    <w:p w:rsidR="003C7459" w:rsidRPr="003F70B2" w:rsidRDefault="003C7459" w:rsidP="003C7459">
      <w:pPr>
        <w:pStyle w:val="ListParagraph"/>
        <w:numPr>
          <w:ilvl w:val="0"/>
          <w:numId w:val="22"/>
        </w:numPr>
        <w:rPr>
          <w:b/>
          <w:sz w:val="20"/>
          <w:szCs w:val="20"/>
        </w:rPr>
      </w:pPr>
      <w:r w:rsidRPr="003F70B2">
        <w:rPr>
          <w:b/>
          <w:sz w:val="20"/>
          <w:szCs w:val="20"/>
        </w:rPr>
        <w:t>Developed and implemented a professional development plan with the SEA Office of Early Learning PD system.</w:t>
      </w:r>
    </w:p>
    <w:p w:rsidR="003C7459" w:rsidRPr="001028CE" w:rsidRDefault="003F70B2" w:rsidP="003F70B2">
      <w:pPr>
        <w:pStyle w:val="ListParagraph"/>
        <w:numPr>
          <w:ilvl w:val="1"/>
          <w:numId w:val="22"/>
        </w:numPr>
        <w:rPr>
          <w:sz w:val="20"/>
          <w:szCs w:val="20"/>
        </w:rPr>
      </w:pPr>
      <w:r w:rsidRPr="001028CE">
        <w:rPr>
          <w:bCs/>
          <w:sz w:val="20"/>
          <w:szCs w:val="20"/>
        </w:rPr>
        <w:t>SEA: Embedded Intervention: A Team Approach</w:t>
      </w:r>
    </w:p>
    <w:p w:rsidR="00B970CB" w:rsidRPr="001028CE" w:rsidRDefault="003F70B2" w:rsidP="003F70B2">
      <w:pPr>
        <w:pStyle w:val="ListParagraph"/>
        <w:numPr>
          <w:ilvl w:val="2"/>
          <w:numId w:val="22"/>
        </w:numPr>
        <w:rPr>
          <w:sz w:val="20"/>
          <w:szCs w:val="20"/>
        </w:rPr>
      </w:pPr>
      <w:r w:rsidRPr="001028CE">
        <w:rPr>
          <w:sz w:val="20"/>
          <w:szCs w:val="20"/>
        </w:rPr>
        <w:t>A series of connected professional development activities intended to:</w:t>
      </w:r>
    </w:p>
    <w:p w:rsidR="00B970CB" w:rsidRPr="001028CE" w:rsidRDefault="003F70B2" w:rsidP="003F70B2">
      <w:pPr>
        <w:pStyle w:val="ListParagraph"/>
        <w:numPr>
          <w:ilvl w:val="3"/>
          <w:numId w:val="22"/>
        </w:numPr>
        <w:rPr>
          <w:sz w:val="20"/>
          <w:szCs w:val="20"/>
        </w:rPr>
      </w:pPr>
      <w:r w:rsidRPr="001028CE">
        <w:rPr>
          <w:sz w:val="20"/>
          <w:szCs w:val="20"/>
        </w:rPr>
        <w:t>Promote buy-in from classroom teacher teachers</w:t>
      </w:r>
    </w:p>
    <w:p w:rsidR="00B970CB" w:rsidRPr="001028CE" w:rsidRDefault="003F70B2" w:rsidP="003F70B2">
      <w:pPr>
        <w:pStyle w:val="ListParagraph"/>
        <w:numPr>
          <w:ilvl w:val="3"/>
          <w:numId w:val="22"/>
        </w:numPr>
        <w:rPr>
          <w:sz w:val="20"/>
          <w:szCs w:val="20"/>
        </w:rPr>
      </w:pPr>
      <w:r w:rsidRPr="001028CE">
        <w:rPr>
          <w:sz w:val="20"/>
          <w:szCs w:val="20"/>
        </w:rPr>
        <w:t>Support itinerant teachers as they transitioned from conducting pull-out sessions to acting as a coach to classroom teachers</w:t>
      </w:r>
    </w:p>
    <w:p w:rsidR="00B970CB" w:rsidRPr="001028CE" w:rsidRDefault="003F70B2" w:rsidP="003F70B2">
      <w:pPr>
        <w:pStyle w:val="ListParagraph"/>
        <w:numPr>
          <w:ilvl w:val="3"/>
          <w:numId w:val="22"/>
        </w:numPr>
        <w:rPr>
          <w:sz w:val="20"/>
          <w:szCs w:val="20"/>
        </w:rPr>
      </w:pPr>
      <w:r w:rsidRPr="001028CE">
        <w:rPr>
          <w:sz w:val="20"/>
          <w:szCs w:val="20"/>
        </w:rPr>
        <w:t xml:space="preserve">Improve skills of classroom staff and itinerant staff on </w:t>
      </w:r>
      <w:r w:rsidRPr="001028CE">
        <w:rPr>
          <w:i/>
          <w:iCs/>
          <w:sz w:val="20"/>
          <w:szCs w:val="20"/>
        </w:rPr>
        <w:t>“embedded instruction”</w:t>
      </w:r>
    </w:p>
    <w:p w:rsidR="00B970CB" w:rsidRPr="001028CE" w:rsidRDefault="003F70B2" w:rsidP="003F70B2">
      <w:pPr>
        <w:pStyle w:val="ListParagraph"/>
        <w:numPr>
          <w:ilvl w:val="3"/>
          <w:numId w:val="22"/>
        </w:numPr>
        <w:rPr>
          <w:sz w:val="20"/>
          <w:szCs w:val="20"/>
        </w:rPr>
      </w:pPr>
      <w:r w:rsidRPr="001028CE">
        <w:rPr>
          <w:sz w:val="20"/>
          <w:szCs w:val="20"/>
        </w:rPr>
        <w:t>Facilitate team building</w:t>
      </w:r>
    </w:p>
    <w:p w:rsidR="00B970CB" w:rsidRPr="001028CE" w:rsidRDefault="003F70B2" w:rsidP="003F70B2">
      <w:pPr>
        <w:pStyle w:val="ListParagraph"/>
        <w:numPr>
          <w:ilvl w:val="1"/>
          <w:numId w:val="22"/>
        </w:numPr>
        <w:rPr>
          <w:sz w:val="20"/>
          <w:szCs w:val="20"/>
        </w:rPr>
      </w:pPr>
      <w:r w:rsidRPr="001028CE">
        <w:rPr>
          <w:sz w:val="20"/>
          <w:szCs w:val="20"/>
        </w:rPr>
        <w:t>SEA: “Coaching in the Inclusive Classroom”</w:t>
      </w:r>
    </w:p>
    <w:p w:rsidR="00B970CB" w:rsidRPr="001028CE" w:rsidRDefault="003F70B2" w:rsidP="003F70B2">
      <w:pPr>
        <w:pStyle w:val="ListParagraph"/>
        <w:numPr>
          <w:ilvl w:val="2"/>
          <w:numId w:val="22"/>
        </w:numPr>
        <w:rPr>
          <w:sz w:val="20"/>
          <w:szCs w:val="20"/>
        </w:rPr>
      </w:pPr>
      <w:r w:rsidRPr="001028CE">
        <w:rPr>
          <w:i/>
          <w:iCs/>
          <w:sz w:val="20"/>
          <w:szCs w:val="20"/>
        </w:rPr>
        <w:t>Implemented Coaching Agreement between special education funded coach and Title I funded PreK teachers</w:t>
      </w:r>
    </w:p>
    <w:p w:rsidR="00B970CB" w:rsidRPr="001028CE" w:rsidRDefault="003F70B2" w:rsidP="003F70B2">
      <w:pPr>
        <w:pStyle w:val="ListParagraph"/>
        <w:numPr>
          <w:ilvl w:val="2"/>
          <w:numId w:val="22"/>
        </w:numPr>
        <w:rPr>
          <w:sz w:val="20"/>
          <w:szCs w:val="20"/>
        </w:rPr>
      </w:pPr>
      <w:r w:rsidRPr="001028CE">
        <w:rPr>
          <w:i/>
          <w:iCs/>
          <w:sz w:val="20"/>
          <w:szCs w:val="20"/>
        </w:rPr>
        <w:t>Developed Embedded Intervention Lesson Plan</w:t>
      </w:r>
    </w:p>
    <w:p w:rsidR="00B970CB" w:rsidRPr="001028CE" w:rsidRDefault="003F70B2" w:rsidP="003F70B2">
      <w:pPr>
        <w:pStyle w:val="ListParagraph"/>
        <w:numPr>
          <w:ilvl w:val="2"/>
          <w:numId w:val="22"/>
        </w:numPr>
        <w:rPr>
          <w:sz w:val="20"/>
          <w:szCs w:val="20"/>
        </w:rPr>
      </w:pPr>
      <w:r w:rsidRPr="001028CE">
        <w:rPr>
          <w:i/>
          <w:iCs/>
          <w:sz w:val="20"/>
          <w:szCs w:val="20"/>
        </w:rPr>
        <w:t>Developed and implemented Data Collection process for progress monitoring</w:t>
      </w:r>
    </w:p>
    <w:p w:rsidR="00B970CB" w:rsidRPr="001028CE" w:rsidRDefault="003F70B2" w:rsidP="003F70B2">
      <w:pPr>
        <w:pStyle w:val="ListParagraph"/>
        <w:numPr>
          <w:ilvl w:val="2"/>
          <w:numId w:val="22"/>
        </w:numPr>
        <w:rPr>
          <w:sz w:val="20"/>
          <w:szCs w:val="20"/>
        </w:rPr>
      </w:pPr>
      <w:r w:rsidRPr="001028CE">
        <w:rPr>
          <w:i/>
          <w:iCs/>
          <w:sz w:val="20"/>
          <w:szCs w:val="20"/>
        </w:rPr>
        <w:t>Developed and implemented “Coaching Log” to document frequency and purpose of coaching “conversations” as evidence to Leadership</w:t>
      </w:r>
    </w:p>
    <w:p w:rsidR="00B970CB" w:rsidRPr="001028CE" w:rsidRDefault="003F70B2" w:rsidP="003F70B2">
      <w:pPr>
        <w:pStyle w:val="ListParagraph"/>
        <w:numPr>
          <w:ilvl w:val="1"/>
          <w:numId w:val="22"/>
        </w:numPr>
        <w:rPr>
          <w:sz w:val="20"/>
          <w:szCs w:val="20"/>
        </w:rPr>
      </w:pPr>
      <w:r w:rsidRPr="001028CE">
        <w:rPr>
          <w:sz w:val="20"/>
          <w:szCs w:val="20"/>
        </w:rPr>
        <w:t xml:space="preserve">LEA facilitated  a Professional Learning Community and teachers and coaches conducted an individual child “Case Study” </w:t>
      </w:r>
    </w:p>
    <w:p w:rsidR="003C7459" w:rsidRPr="001028CE" w:rsidRDefault="003F70B2" w:rsidP="003F70B2">
      <w:pPr>
        <w:pStyle w:val="ListParagraph"/>
        <w:numPr>
          <w:ilvl w:val="1"/>
          <w:numId w:val="22"/>
        </w:numPr>
        <w:rPr>
          <w:sz w:val="20"/>
          <w:szCs w:val="20"/>
        </w:rPr>
      </w:pPr>
      <w:r w:rsidRPr="001028CE">
        <w:rPr>
          <w:sz w:val="20"/>
          <w:szCs w:val="20"/>
        </w:rPr>
        <w:t>SEA: Developing high-quality, functional IEP goals &amp; priority learning targets</w:t>
      </w:r>
    </w:p>
    <w:sectPr w:rsidR="003C7459" w:rsidRPr="001028CE" w:rsidSect="00146EA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CF" w:rsidRDefault="005170CF" w:rsidP="000476F6">
      <w:pPr>
        <w:spacing w:after="0" w:line="240" w:lineRule="auto"/>
      </w:pPr>
      <w:r>
        <w:separator/>
      </w:r>
    </w:p>
  </w:endnote>
  <w:endnote w:type="continuationSeparator" w:id="0">
    <w:p w:rsidR="005170CF" w:rsidRDefault="005170CF" w:rsidP="0004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AB" w:rsidRDefault="00146E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622D">
      <w:rPr>
        <w:noProof/>
      </w:rPr>
      <w:t>1</w:t>
    </w:r>
    <w:r>
      <w:rPr>
        <w:noProof/>
      </w:rPr>
      <w:fldChar w:fldCharType="end"/>
    </w:r>
  </w:p>
  <w:p w:rsidR="005B4685" w:rsidRDefault="005B4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CF" w:rsidRDefault="005170CF" w:rsidP="000476F6">
      <w:pPr>
        <w:spacing w:after="0" w:line="240" w:lineRule="auto"/>
      </w:pPr>
      <w:r>
        <w:separator/>
      </w:r>
    </w:p>
  </w:footnote>
  <w:footnote w:type="continuationSeparator" w:id="0">
    <w:p w:rsidR="005170CF" w:rsidRDefault="005170CF" w:rsidP="0004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257"/>
    </w:tblGrid>
    <w:tr w:rsidR="006F7757">
      <w:trPr>
        <w:trHeight w:val="288"/>
      </w:trPr>
      <w:tc>
        <w:tcPr>
          <w:tcW w:w="7765" w:type="dxa"/>
        </w:tcPr>
        <w:p w:rsidR="00C91E8F" w:rsidRPr="00CF3189" w:rsidRDefault="006C1A0F" w:rsidP="00A96291">
          <w:pPr>
            <w:pStyle w:val="Header"/>
            <w:jc w:val="right"/>
            <w:rPr>
              <w:rFonts w:ascii="Cambria" w:eastAsia="Times New Roman" w:hAnsi="Cambria"/>
              <w:sz w:val="40"/>
              <w:szCs w:val="40"/>
            </w:rPr>
          </w:pPr>
          <w:r>
            <w:rPr>
              <w:rFonts w:ascii="Tahoma" w:hAnsi="Tahoma" w:cs="Tahoma"/>
              <w:b/>
              <w:sz w:val="36"/>
              <w:szCs w:val="36"/>
            </w:rPr>
            <w:t xml:space="preserve">North Carolina </w:t>
          </w:r>
          <w:r w:rsidR="00A96291">
            <w:rPr>
              <w:rFonts w:ascii="Tahoma" w:hAnsi="Tahoma" w:cs="Tahoma"/>
              <w:b/>
              <w:sz w:val="36"/>
              <w:szCs w:val="36"/>
            </w:rPr>
            <w:t>Inclusion Initiative</w:t>
          </w:r>
        </w:p>
      </w:tc>
      <w:tc>
        <w:tcPr>
          <w:tcW w:w="1105" w:type="dxa"/>
        </w:tcPr>
        <w:p w:rsidR="006F7757" w:rsidRDefault="00B2760D" w:rsidP="00A96291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201</w:t>
          </w:r>
          <w:r w:rsidR="00A96291">
            <w:rPr>
              <w:rFonts w:ascii="Cambria" w:eastAsia="Times New Roman" w:hAnsi="Cambria"/>
              <w:b/>
              <w:bCs/>
              <w:sz w:val="36"/>
              <w:szCs w:val="36"/>
            </w:rPr>
            <w:t>1</w:t>
          </w: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-201</w:t>
          </w:r>
          <w:r w:rsidR="00A96291">
            <w:rPr>
              <w:rFonts w:ascii="Cambria" w:eastAsia="Times New Roman" w:hAnsi="Cambria"/>
              <w:b/>
              <w:bCs/>
              <w:sz w:val="36"/>
              <w:szCs w:val="36"/>
            </w:rPr>
            <w:t>4</w:t>
          </w:r>
        </w:p>
      </w:tc>
    </w:tr>
  </w:tbl>
  <w:p w:rsidR="006F7757" w:rsidRPr="006C1A0F" w:rsidRDefault="00A96291" w:rsidP="006C1A0F">
    <w:pPr>
      <w:pStyle w:val="Header"/>
      <w:jc w:val="right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>Cumberland County Schools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A8F"/>
    <w:multiLevelType w:val="hybridMultilevel"/>
    <w:tmpl w:val="F5F8E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5EC0"/>
    <w:multiLevelType w:val="hybridMultilevel"/>
    <w:tmpl w:val="F6584AC8"/>
    <w:lvl w:ilvl="0" w:tplc="985453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DE0B82"/>
    <w:multiLevelType w:val="hybridMultilevel"/>
    <w:tmpl w:val="3EA6F76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207CED"/>
    <w:multiLevelType w:val="hybridMultilevel"/>
    <w:tmpl w:val="BE08D2C2"/>
    <w:lvl w:ilvl="0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4">
    <w:nsid w:val="16683868"/>
    <w:multiLevelType w:val="hybridMultilevel"/>
    <w:tmpl w:val="5992921E"/>
    <w:lvl w:ilvl="0" w:tplc="18C81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046C8D"/>
    <w:multiLevelType w:val="hybridMultilevel"/>
    <w:tmpl w:val="41D629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B67183"/>
    <w:multiLevelType w:val="hybridMultilevel"/>
    <w:tmpl w:val="18722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96A05"/>
    <w:multiLevelType w:val="hybridMultilevel"/>
    <w:tmpl w:val="10669F24"/>
    <w:lvl w:ilvl="0" w:tplc="B90C9180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07566A"/>
    <w:multiLevelType w:val="hybridMultilevel"/>
    <w:tmpl w:val="B66A844C"/>
    <w:lvl w:ilvl="0" w:tplc="C56AF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6FF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05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22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0B7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A2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A2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9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07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537E7"/>
    <w:multiLevelType w:val="hybridMultilevel"/>
    <w:tmpl w:val="F716D02E"/>
    <w:lvl w:ilvl="0" w:tplc="89CE0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D565F8"/>
    <w:multiLevelType w:val="hybridMultilevel"/>
    <w:tmpl w:val="D07E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71F63"/>
    <w:multiLevelType w:val="hybridMultilevel"/>
    <w:tmpl w:val="8CE0D10A"/>
    <w:lvl w:ilvl="0" w:tplc="192E4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85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4B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E9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C8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8E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A30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8AD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3E7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E06E8"/>
    <w:multiLevelType w:val="hybridMultilevel"/>
    <w:tmpl w:val="6B1A2994"/>
    <w:lvl w:ilvl="0" w:tplc="7584D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E4EBE">
      <w:start w:val="30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03788">
      <w:start w:val="30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E4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C3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C1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44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8A8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4C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930AB"/>
    <w:multiLevelType w:val="hybridMultilevel"/>
    <w:tmpl w:val="A56EE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11237"/>
    <w:multiLevelType w:val="hybridMultilevel"/>
    <w:tmpl w:val="F65A75D8"/>
    <w:lvl w:ilvl="0" w:tplc="5F6C1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27A4A">
      <w:start w:val="228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C7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4A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27B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67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E5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45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22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35283"/>
    <w:multiLevelType w:val="hybridMultilevel"/>
    <w:tmpl w:val="C8D4E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43EB7"/>
    <w:multiLevelType w:val="hybridMultilevel"/>
    <w:tmpl w:val="3DA8A4B4"/>
    <w:lvl w:ilvl="0" w:tplc="FEA82B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98903B7"/>
    <w:multiLevelType w:val="hybridMultilevel"/>
    <w:tmpl w:val="4022AA2A"/>
    <w:lvl w:ilvl="0" w:tplc="AA12233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D6EA89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29DC2B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17FC8E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B600B7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A768E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19EE2A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3ADEC8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296C7D8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8">
    <w:nsid w:val="51086DCD"/>
    <w:multiLevelType w:val="hybridMultilevel"/>
    <w:tmpl w:val="2C30AB74"/>
    <w:lvl w:ilvl="0" w:tplc="1D1C4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A6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2D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2CA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A6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22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81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A2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40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095BA0"/>
    <w:multiLevelType w:val="hybridMultilevel"/>
    <w:tmpl w:val="C6AAFA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37E16C4"/>
    <w:multiLevelType w:val="hybridMultilevel"/>
    <w:tmpl w:val="2C622D7C"/>
    <w:lvl w:ilvl="0" w:tplc="37B69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A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2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0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86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C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41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2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C3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98B5686"/>
    <w:multiLevelType w:val="hybridMultilevel"/>
    <w:tmpl w:val="53D8E9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5C1ED7"/>
    <w:multiLevelType w:val="hybridMultilevel"/>
    <w:tmpl w:val="AA7CD8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2515646"/>
    <w:multiLevelType w:val="hybridMultilevel"/>
    <w:tmpl w:val="F920C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079E0"/>
    <w:multiLevelType w:val="hybridMultilevel"/>
    <w:tmpl w:val="9118CBF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4"/>
  </w:num>
  <w:num w:numId="6">
    <w:abstractNumId w:val="22"/>
  </w:num>
  <w:num w:numId="7">
    <w:abstractNumId w:val="19"/>
  </w:num>
  <w:num w:numId="8">
    <w:abstractNumId w:val="7"/>
  </w:num>
  <w:num w:numId="9">
    <w:abstractNumId w:val="2"/>
  </w:num>
  <w:num w:numId="10">
    <w:abstractNumId w:val="24"/>
  </w:num>
  <w:num w:numId="11">
    <w:abstractNumId w:val="17"/>
  </w:num>
  <w:num w:numId="12">
    <w:abstractNumId w:val="20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23"/>
  </w:num>
  <w:num w:numId="18">
    <w:abstractNumId w:val="21"/>
  </w:num>
  <w:num w:numId="19">
    <w:abstractNumId w:val="5"/>
  </w:num>
  <w:num w:numId="20">
    <w:abstractNumId w:val="8"/>
  </w:num>
  <w:num w:numId="21">
    <w:abstractNumId w:val="18"/>
  </w:num>
  <w:num w:numId="22">
    <w:abstractNumId w:val="6"/>
  </w:num>
  <w:num w:numId="23">
    <w:abstractNumId w:val="11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E6"/>
    <w:rsid w:val="00035243"/>
    <w:rsid w:val="000476F6"/>
    <w:rsid w:val="00050C40"/>
    <w:rsid w:val="00093DE5"/>
    <w:rsid w:val="000974CF"/>
    <w:rsid w:val="00097BBD"/>
    <w:rsid w:val="000A2C26"/>
    <w:rsid w:val="000B50D3"/>
    <w:rsid w:val="000C4A2E"/>
    <w:rsid w:val="000D5119"/>
    <w:rsid w:val="000E6899"/>
    <w:rsid w:val="000F3660"/>
    <w:rsid w:val="001028CE"/>
    <w:rsid w:val="00130524"/>
    <w:rsid w:val="00146EAB"/>
    <w:rsid w:val="001715C8"/>
    <w:rsid w:val="00182A8F"/>
    <w:rsid w:val="001966C6"/>
    <w:rsid w:val="00197CE2"/>
    <w:rsid w:val="001B1CD6"/>
    <w:rsid w:val="001C47CF"/>
    <w:rsid w:val="002118E3"/>
    <w:rsid w:val="0022678B"/>
    <w:rsid w:val="002325CF"/>
    <w:rsid w:val="00240909"/>
    <w:rsid w:val="0025099C"/>
    <w:rsid w:val="00254762"/>
    <w:rsid w:val="002B6F77"/>
    <w:rsid w:val="002D0BED"/>
    <w:rsid w:val="003034DE"/>
    <w:rsid w:val="003171F8"/>
    <w:rsid w:val="003221F7"/>
    <w:rsid w:val="0034264E"/>
    <w:rsid w:val="003667C8"/>
    <w:rsid w:val="003C7459"/>
    <w:rsid w:val="003F70B2"/>
    <w:rsid w:val="003F7694"/>
    <w:rsid w:val="00405341"/>
    <w:rsid w:val="00435EC3"/>
    <w:rsid w:val="00460329"/>
    <w:rsid w:val="004B3F19"/>
    <w:rsid w:val="004C74F0"/>
    <w:rsid w:val="004E307B"/>
    <w:rsid w:val="005170CF"/>
    <w:rsid w:val="00525F9A"/>
    <w:rsid w:val="0054613C"/>
    <w:rsid w:val="00547C87"/>
    <w:rsid w:val="005B4685"/>
    <w:rsid w:val="005C7A3B"/>
    <w:rsid w:val="005D213E"/>
    <w:rsid w:val="005F1775"/>
    <w:rsid w:val="00660B43"/>
    <w:rsid w:val="00674147"/>
    <w:rsid w:val="006A4D17"/>
    <w:rsid w:val="006C1A0F"/>
    <w:rsid w:val="006D02A0"/>
    <w:rsid w:val="006D291B"/>
    <w:rsid w:val="006F7757"/>
    <w:rsid w:val="00740265"/>
    <w:rsid w:val="00771269"/>
    <w:rsid w:val="00773593"/>
    <w:rsid w:val="00796B47"/>
    <w:rsid w:val="007A45F6"/>
    <w:rsid w:val="007B17BA"/>
    <w:rsid w:val="007D49F3"/>
    <w:rsid w:val="007F6BC9"/>
    <w:rsid w:val="00810507"/>
    <w:rsid w:val="00834CA3"/>
    <w:rsid w:val="00872ED5"/>
    <w:rsid w:val="00876CB3"/>
    <w:rsid w:val="00890AAC"/>
    <w:rsid w:val="008C1AD3"/>
    <w:rsid w:val="008D529C"/>
    <w:rsid w:val="00935856"/>
    <w:rsid w:val="00997C2E"/>
    <w:rsid w:val="009C28D7"/>
    <w:rsid w:val="00A376C6"/>
    <w:rsid w:val="00A7457D"/>
    <w:rsid w:val="00A81756"/>
    <w:rsid w:val="00A87736"/>
    <w:rsid w:val="00A96291"/>
    <w:rsid w:val="00AC6FFB"/>
    <w:rsid w:val="00AD6A1A"/>
    <w:rsid w:val="00AE2C24"/>
    <w:rsid w:val="00B12812"/>
    <w:rsid w:val="00B259A0"/>
    <w:rsid w:val="00B2760D"/>
    <w:rsid w:val="00B55423"/>
    <w:rsid w:val="00B61DBF"/>
    <w:rsid w:val="00B702B7"/>
    <w:rsid w:val="00B81B0F"/>
    <w:rsid w:val="00B907A7"/>
    <w:rsid w:val="00B970CB"/>
    <w:rsid w:val="00BB7CED"/>
    <w:rsid w:val="00BD4173"/>
    <w:rsid w:val="00C112E3"/>
    <w:rsid w:val="00C11ECD"/>
    <w:rsid w:val="00C155FA"/>
    <w:rsid w:val="00C534B7"/>
    <w:rsid w:val="00C761F5"/>
    <w:rsid w:val="00C9179C"/>
    <w:rsid w:val="00C91E8F"/>
    <w:rsid w:val="00CC793E"/>
    <w:rsid w:val="00CD57A2"/>
    <w:rsid w:val="00CD61E6"/>
    <w:rsid w:val="00CF3189"/>
    <w:rsid w:val="00CF532D"/>
    <w:rsid w:val="00D000DE"/>
    <w:rsid w:val="00D32D78"/>
    <w:rsid w:val="00D3707A"/>
    <w:rsid w:val="00D65387"/>
    <w:rsid w:val="00D6622D"/>
    <w:rsid w:val="00D73298"/>
    <w:rsid w:val="00DB4890"/>
    <w:rsid w:val="00DF1B36"/>
    <w:rsid w:val="00E307F7"/>
    <w:rsid w:val="00E421D0"/>
    <w:rsid w:val="00E66B36"/>
    <w:rsid w:val="00E75F8A"/>
    <w:rsid w:val="00EA347F"/>
    <w:rsid w:val="00EB2F7E"/>
    <w:rsid w:val="00EB7F56"/>
    <w:rsid w:val="00F06FBE"/>
    <w:rsid w:val="00F20957"/>
    <w:rsid w:val="00F3035A"/>
    <w:rsid w:val="00F33381"/>
    <w:rsid w:val="00F653AD"/>
    <w:rsid w:val="00F975A2"/>
    <w:rsid w:val="00FA79DD"/>
    <w:rsid w:val="00FB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E56FE0-4331-4677-A805-6CF8E581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F6"/>
  </w:style>
  <w:style w:type="paragraph" w:styleId="Footer">
    <w:name w:val="footer"/>
    <w:basedOn w:val="Normal"/>
    <w:link w:val="FooterChar"/>
    <w:uiPriority w:val="99"/>
    <w:unhideWhenUsed/>
    <w:rsid w:val="0004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F6"/>
  </w:style>
  <w:style w:type="paragraph" w:styleId="BalloonText">
    <w:name w:val="Balloon Text"/>
    <w:basedOn w:val="Normal"/>
    <w:link w:val="BalloonTextChar"/>
    <w:uiPriority w:val="99"/>
    <w:semiHidden/>
    <w:unhideWhenUsed/>
    <w:rsid w:val="006F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7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7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B2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97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7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83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2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7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nceln.fpg.unc.edu/inclusion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E18FAE-EE95-4EDC-87DF-BE9B9F62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Intervention – A Team Approach</vt:lpstr>
    </vt:vector>
  </TitlesOfParts>
  <Company>FPG Child Dev Inst, UNC-CH</Company>
  <LinksUpToDate>false</LinksUpToDate>
  <CharactersWithSpaces>2412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http://nceln.fpg.unc.edu/inclusionresources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Intervention – A Team Approach</dc:title>
  <dc:subject/>
  <dc:creator>fenson</dc:creator>
  <cp:keywords/>
  <cp:lastModifiedBy>Kellen Reid</cp:lastModifiedBy>
  <cp:revision>2</cp:revision>
  <cp:lastPrinted>2014-08-28T18:47:00Z</cp:lastPrinted>
  <dcterms:created xsi:type="dcterms:W3CDTF">2014-09-18T14:43:00Z</dcterms:created>
  <dcterms:modified xsi:type="dcterms:W3CDTF">2014-09-18T14:43:00Z</dcterms:modified>
</cp:coreProperties>
</file>