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9D" w:rsidRDefault="002F1B9D" w:rsidP="008D5C20">
      <w:pPr>
        <w:framePr w:w="2160" w:h="360" w:hSpace="187" w:wrap="notBeside" w:vAnchor="text" w:hAnchor="page" w:x="2334" w:y="1"/>
        <w:pBdr>
          <w:top w:val="single" w:sz="6" w:space="1" w:color="auto"/>
          <w:left w:val="single" w:sz="6" w:space="1" w:color="auto"/>
          <w:bottom w:val="single" w:sz="6" w:space="1" w:color="auto"/>
          <w:right w:val="single" w:sz="6" w:space="1" w:color="auto"/>
        </w:pBdr>
        <w:spacing w:after="0"/>
        <w:ind w:right="-2"/>
      </w:pPr>
      <w:r>
        <w:fldChar w:fldCharType="begin">
          <w:ffData>
            <w:name w:val="Text1"/>
            <w:enabled/>
            <w:calcOnExit/>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2F1B9D" w:rsidRPr="00B24FA3" w:rsidRDefault="002F1B9D" w:rsidP="002F1B9D">
      <w:pPr>
        <w:framePr w:w="2997" w:h="354" w:hSpace="187" w:wrap="notBeside" w:vAnchor="text" w:hAnchor="page" w:x="7734" w:y="1"/>
        <w:pBdr>
          <w:top w:val="single" w:sz="6" w:space="1" w:color="auto"/>
          <w:left w:val="single" w:sz="6" w:space="1" w:color="auto"/>
          <w:bottom w:val="single" w:sz="6" w:space="1" w:color="auto"/>
          <w:right w:val="single" w:sz="6" w:space="1" w:color="auto"/>
        </w:pBdr>
        <w:spacing w:after="0" w:line="240" w:lineRule="auto"/>
        <w:ind w:right="14"/>
        <w:rPr>
          <w:sz w:val="20"/>
          <w:szCs w:val="20"/>
        </w:rPr>
      </w:pPr>
      <w:r>
        <w:rPr>
          <w:sz w:val="20"/>
          <w:szCs w:val="20"/>
        </w:rPr>
        <w:fldChar w:fldCharType="begin">
          <w:ffData>
            <w:name w:val="Text2"/>
            <w:enabled/>
            <w:calcOnExit w:val="0"/>
            <w:textInput>
              <w:maxLength w:val="4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2F1B9D" w:rsidRDefault="00B867B1" w:rsidP="002F1B9D">
      <w:pPr>
        <w:spacing w:after="0" w:line="240" w:lineRule="auto"/>
        <w:ind w:right="36"/>
        <w:jc w:val="center"/>
        <w:rPr>
          <w:rFonts w:ascii="Times New Roman" w:hAnsi="Times New Roman" w:cs="Times New Roman"/>
          <w:b/>
          <w:smallCaps/>
          <w:sz w:val="28"/>
          <w:szCs w:val="28"/>
        </w:rPr>
      </w:pPr>
      <w:r>
        <w:rPr>
          <w:rFonts w:ascii="Times New Roman" w:hAnsi="Times New Roman"/>
          <w:noProof/>
          <w:sz w:val="24"/>
          <w:szCs w:val="24"/>
        </w:rPr>
        <w:drawing>
          <wp:anchor distT="0" distB="0" distL="114300" distR="114300" simplePos="0" relativeHeight="251663360" behindDoc="1" locked="0" layoutInCell="1" allowOverlap="1" wp14:anchorId="2D12ECFA" wp14:editId="00B349B2">
            <wp:simplePos x="0" y="0"/>
            <wp:positionH relativeFrom="column">
              <wp:posOffset>149225</wp:posOffset>
            </wp:positionH>
            <wp:positionV relativeFrom="paragraph">
              <wp:posOffset>-609600</wp:posOffset>
            </wp:positionV>
            <wp:extent cx="2200275" cy="514350"/>
            <wp:effectExtent l="0" t="0" r="9525" b="0"/>
            <wp:wrapTight wrapText="bothSides">
              <wp:wrapPolygon edited="0">
                <wp:start x="0" y="0"/>
                <wp:lineTo x="0" y="20800"/>
                <wp:lineTo x="3366" y="20800"/>
                <wp:lineTo x="4301" y="20800"/>
                <wp:lineTo x="21506" y="20800"/>
                <wp:lineTo x="21506" y="17600"/>
                <wp:lineTo x="20571" y="12800"/>
                <wp:lineTo x="21506" y="7200"/>
                <wp:lineTo x="21319" y="3200"/>
                <wp:lineTo x="12904" y="0"/>
                <wp:lineTo x="0" y="0"/>
              </wp:wrapPolygon>
            </wp:wrapTight>
            <wp:docPr id="3" name="Picture 3" descr="ectacenter-wordmark-sc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acenter-wordmark-screen-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pic:spPr>
                </pic:pic>
              </a:graphicData>
            </a:graphic>
            <wp14:sizeRelH relativeFrom="page">
              <wp14:pctWidth>0</wp14:pctWidth>
            </wp14:sizeRelH>
            <wp14:sizeRelV relativeFrom="page">
              <wp14:pctHeight>0</wp14:pctHeight>
            </wp14:sizeRelV>
          </wp:anchor>
        </w:drawing>
      </w:r>
      <w:r w:rsidR="002F1B9D">
        <w:rPr>
          <w:noProof/>
        </w:rPr>
        <mc:AlternateContent>
          <mc:Choice Requires="wps">
            <w:drawing>
              <wp:anchor distT="0" distB="0" distL="114300" distR="114300" simplePos="0" relativeHeight="251661312" behindDoc="1" locked="0" layoutInCell="1" allowOverlap="1" wp14:anchorId="3D8CA586" wp14:editId="57B6D507">
                <wp:simplePos x="0" y="0"/>
                <wp:positionH relativeFrom="column">
                  <wp:posOffset>3455035</wp:posOffset>
                </wp:positionH>
                <wp:positionV relativeFrom="paragraph">
                  <wp:posOffset>6350</wp:posOffset>
                </wp:positionV>
                <wp:extent cx="586596" cy="234950"/>
                <wp:effectExtent l="0" t="0" r="23495" b="12700"/>
                <wp:wrapNone/>
                <wp:docPr id="2" name="Text Box 2"/>
                <wp:cNvGraphicFramePr/>
                <a:graphic xmlns:a="http://schemas.openxmlformats.org/drawingml/2006/main">
                  <a:graphicData uri="http://schemas.microsoft.com/office/word/2010/wordprocessingShape">
                    <wps:wsp>
                      <wps:cNvSpPr txBox="1"/>
                      <wps:spPr>
                        <a:xfrm>
                          <a:off x="0" y="0"/>
                          <a:ext cx="586596" cy="234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1B9D" w:rsidRPr="0008125D" w:rsidRDefault="002F1B9D" w:rsidP="002F1B9D">
                            <w:pPr>
                              <w:spacing w:after="0" w:line="240" w:lineRule="auto"/>
                              <w:rPr>
                                <w:sz w:val="20"/>
                                <w:szCs w:val="20"/>
                              </w:rPr>
                            </w:pPr>
                            <w:r>
                              <w:rPr>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05pt;margin-top:.5pt;width:46.2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" fillcolor="white [3212]" strokecolor="white [3212]" strokeweight=".5pt">
                <v:textbox>
                  <w:txbxContent>
                    <w:p w:rsidR="002F1B9D" w:rsidRPr="0008125D" w:rsidRDefault="002F1B9D" w:rsidP="002F1B9D">
                      <w:pPr>
                        <w:spacing w:after="0" w:line="240" w:lineRule="auto"/>
                        <w:rPr>
                          <w:sz w:val="20"/>
                          <w:szCs w:val="20"/>
                        </w:rPr>
                      </w:pPr>
                      <w:r>
                        <w:rPr>
                          <w:sz w:val="20"/>
                          <w:szCs w:val="20"/>
                        </w:rPr>
                        <w:t>Name:</w:t>
                      </w:r>
                    </w:p>
                  </w:txbxContent>
                </v:textbox>
              </v:shape>
            </w:pict>
          </mc:Fallback>
        </mc:AlternateContent>
      </w:r>
      <w:r w:rsidR="002F1B9D">
        <w:rPr>
          <w:noProof/>
        </w:rPr>
        <mc:AlternateContent>
          <mc:Choice Requires="wps">
            <w:drawing>
              <wp:anchor distT="0" distB="0" distL="114300" distR="114300" simplePos="0" relativeHeight="251659264" behindDoc="1" locked="0" layoutInCell="1" allowOverlap="1" wp14:anchorId="0A64DB35" wp14:editId="5A3A275D">
                <wp:simplePos x="0" y="0"/>
                <wp:positionH relativeFrom="column">
                  <wp:posOffset>61595</wp:posOffset>
                </wp:positionH>
                <wp:positionV relativeFrom="paragraph">
                  <wp:posOffset>10795</wp:posOffset>
                </wp:positionV>
                <wp:extent cx="595223" cy="258445"/>
                <wp:effectExtent l="0" t="0" r="14605" b="27305"/>
                <wp:wrapNone/>
                <wp:docPr id="1" name="Text Box 1"/>
                <wp:cNvGraphicFramePr/>
                <a:graphic xmlns:a="http://schemas.openxmlformats.org/drawingml/2006/main">
                  <a:graphicData uri="http://schemas.microsoft.com/office/word/2010/wordprocessingShape">
                    <wps:wsp>
                      <wps:cNvSpPr txBox="1"/>
                      <wps:spPr>
                        <a:xfrm>
                          <a:off x="0" y="0"/>
                          <a:ext cx="595223" cy="25844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1B9D" w:rsidRPr="0008125D" w:rsidRDefault="002F1B9D" w:rsidP="002F1B9D">
                            <w:pPr>
                              <w:spacing w:after="0" w:line="240" w:lineRule="auto"/>
                              <w:rPr>
                                <w:sz w:val="20"/>
                                <w:szCs w:val="20"/>
                              </w:rPr>
                            </w:pPr>
                            <w:r w:rsidRPr="0008125D">
                              <w:rPr>
                                <w:sz w:val="20"/>
                                <w:szCs w:val="20"/>
                              </w:rPr>
                              <w:t>S</w:t>
                            </w:r>
                            <w:r>
                              <w:rPr>
                                <w:sz w:val="20"/>
                                <w:szCs w:val="20"/>
                              </w:rPr>
                              <w:t>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85pt;margin-top:.85pt;width:46.85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" filled="f" strokecolor="white [3212]" strokeweight=".5pt">
                <v:textbox>
                  <w:txbxContent>
                    <w:p w:rsidR="002F1B9D" w:rsidRPr="0008125D" w:rsidRDefault="002F1B9D" w:rsidP="002F1B9D">
                      <w:pPr>
                        <w:spacing w:after="0" w:line="240" w:lineRule="auto"/>
                        <w:rPr>
                          <w:sz w:val="20"/>
                          <w:szCs w:val="20"/>
                        </w:rPr>
                      </w:pPr>
                      <w:r w:rsidRPr="0008125D">
                        <w:rPr>
                          <w:sz w:val="20"/>
                          <w:szCs w:val="20"/>
                        </w:rPr>
                        <w:t>S</w:t>
                      </w:r>
                      <w:r>
                        <w:rPr>
                          <w:sz w:val="20"/>
                          <w:szCs w:val="20"/>
                        </w:rPr>
                        <w:t>tate:</w:t>
                      </w:r>
                    </w:p>
                  </w:txbxContent>
                </v:textbox>
              </v:shape>
            </w:pict>
          </mc:Fallback>
        </mc:AlternateContent>
      </w:r>
    </w:p>
    <w:p w:rsidR="005A15F6" w:rsidRPr="002F1B9D" w:rsidRDefault="005A15F6" w:rsidP="005A15F6">
      <w:pPr>
        <w:spacing w:after="0" w:line="240" w:lineRule="auto"/>
        <w:ind w:right="36"/>
        <w:jc w:val="center"/>
        <w:rPr>
          <w:rFonts w:ascii="Times New Roman" w:hAnsi="Times New Roman"/>
          <w:b/>
          <w:smallCaps/>
          <w:sz w:val="28"/>
          <w:szCs w:val="28"/>
        </w:rPr>
      </w:pPr>
      <w:r>
        <w:rPr>
          <w:rFonts w:ascii="Times New Roman" w:hAnsi="Times New Roman"/>
          <w:b/>
          <w:smallCaps/>
          <w:sz w:val="28"/>
          <w:szCs w:val="28"/>
        </w:rPr>
        <w:t>Local Pre-</w:t>
      </w:r>
      <w:r>
        <w:rPr>
          <w:rFonts w:ascii="Times New Roman" w:hAnsi="Times New Roman"/>
          <w:b/>
          <w:sz w:val="28"/>
          <w:szCs w:val="28"/>
        </w:rPr>
        <w:t>T</w:t>
      </w:r>
      <w:r>
        <w:rPr>
          <w:rFonts w:ascii="Times New Roman" w:hAnsi="Times New Roman"/>
          <w:b/>
          <w:smallCaps/>
          <w:sz w:val="28"/>
          <w:szCs w:val="28"/>
        </w:rPr>
        <w:t>est</w:t>
      </w:r>
      <w:r w:rsidRPr="002F1B9D">
        <w:rPr>
          <w:rFonts w:ascii="Times New Roman" w:hAnsi="Times New Roman"/>
          <w:b/>
          <w:smallCaps/>
          <w:sz w:val="28"/>
          <w:szCs w:val="28"/>
        </w:rPr>
        <w:t>: Implementation Status</w:t>
      </w:r>
    </w:p>
    <w:p w:rsidR="005A15F6" w:rsidRDefault="005A15F6" w:rsidP="005A15F6">
      <w:pPr>
        <w:spacing w:after="0" w:line="240" w:lineRule="auto"/>
        <w:ind w:right="36"/>
        <w:rPr>
          <w:rFonts w:ascii="Times New Roman" w:hAnsi="Times New Roman"/>
          <w:b/>
          <w:i/>
          <w:sz w:val="28"/>
          <w:szCs w:val="28"/>
        </w:rPr>
      </w:pPr>
      <w:r w:rsidRPr="009F3DF1">
        <w:rPr>
          <w:rFonts w:ascii="Times New Roman" w:hAnsi="Times New Roman"/>
          <w:b/>
          <w:i/>
          <w:sz w:val="28"/>
          <w:szCs w:val="28"/>
        </w:rPr>
        <w:t>Instructions:</w:t>
      </w:r>
    </w:p>
    <w:p w:rsidR="005A15F6" w:rsidRPr="009F3DF1" w:rsidRDefault="005A15F6" w:rsidP="005A15F6">
      <w:pPr>
        <w:numPr>
          <w:ilvl w:val="0"/>
          <w:numId w:val="5"/>
        </w:numPr>
        <w:spacing w:after="0" w:line="240" w:lineRule="auto"/>
        <w:rPr>
          <w:rFonts w:ascii="Times New Roman" w:eastAsia="Times New Roman" w:hAnsi="Times New Roman"/>
          <w:sz w:val="24"/>
          <w:szCs w:val="24"/>
        </w:rPr>
      </w:pPr>
      <w:r w:rsidRPr="009F3DF1">
        <w:rPr>
          <w:rFonts w:ascii="Times New Roman" w:eastAsia="Times New Roman" w:hAnsi="Times New Roman"/>
          <w:sz w:val="24"/>
          <w:szCs w:val="24"/>
        </w:rPr>
        <w:t>Read the outcomes for each stage. Mark (X) those outcomes that have been completed.</w:t>
      </w:r>
    </w:p>
    <w:p w:rsidR="005A15F6" w:rsidRPr="009F3DF1" w:rsidRDefault="005A15F6" w:rsidP="005A15F6">
      <w:pPr>
        <w:numPr>
          <w:ilvl w:val="0"/>
          <w:numId w:val="5"/>
        </w:numPr>
        <w:spacing w:before="100" w:beforeAutospacing="1" w:after="100" w:afterAutospacing="1" w:line="240" w:lineRule="auto"/>
        <w:rPr>
          <w:rFonts w:ascii="Times New Roman" w:eastAsia="Times New Roman" w:hAnsi="Times New Roman"/>
          <w:sz w:val="24"/>
          <w:szCs w:val="24"/>
        </w:rPr>
      </w:pPr>
      <w:r w:rsidRPr="009F3DF1">
        <w:rPr>
          <w:rFonts w:ascii="Times New Roman" w:eastAsia="Times New Roman" w:hAnsi="Times New Roman"/>
          <w:sz w:val="24"/>
          <w:szCs w:val="24"/>
        </w:rPr>
        <w:t>If most or all of the outcomes at a particular stage have been completed then move on to the next stage. Select the stage that reflects the site's current status, (e.g., most or all outcomes in prior stage(s) are complete, while the selected stage has many outcomes to work on).</w:t>
      </w:r>
    </w:p>
    <w:p w:rsidR="0034193A" w:rsidRPr="005A15F6" w:rsidRDefault="005A15F6" w:rsidP="005A15F6">
      <w:pPr>
        <w:numPr>
          <w:ilvl w:val="0"/>
          <w:numId w:val="5"/>
        </w:numPr>
        <w:spacing w:before="100" w:beforeAutospacing="1" w:after="100" w:afterAutospacing="1" w:line="240" w:lineRule="auto"/>
        <w:rPr>
          <w:rFonts w:ascii="Times New Roman" w:eastAsia="Times New Roman" w:hAnsi="Times New Roman"/>
          <w:sz w:val="24"/>
          <w:szCs w:val="24"/>
        </w:rPr>
      </w:pPr>
      <w:r w:rsidRPr="009F3DF1">
        <w:rPr>
          <w:rFonts w:ascii="Times New Roman" w:eastAsia="Times New Roman" w:hAnsi="Times New Roman"/>
          <w:sz w:val="24"/>
          <w:szCs w:val="24"/>
        </w:rPr>
        <w:t>Keep track of outcomes in preceding stages that are not completed, but should be addressed.</w:t>
      </w:r>
    </w:p>
    <w:p w:rsidR="0034193A" w:rsidRPr="008115C1" w:rsidRDefault="0034193A" w:rsidP="0034193A">
      <w:pPr>
        <w:pStyle w:val="NoSpacing"/>
        <w:numPr>
          <w:ilvl w:val="0"/>
          <w:numId w:val="2"/>
        </w:numPr>
        <w:ind w:left="270" w:hanging="270"/>
        <w:rPr>
          <w:rFonts w:ascii="Times New Roman" w:hAnsi="Times New Roman" w:cs="Times New Roman"/>
          <w:b/>
          <w:sz w:val="24"/>
          <w:szCs w:val="24"/>
        </w:rPr>
      </w:pPr>
      <w:r w:rsidRPr="008115C1">
        <w:rPr>
          <w:rFonts w:ascii="Times New Roman" w:hAnsi="Times New Roman" w:cs="Times New Roman"/>
          <w:b/>
          <w:sz w:val="24"/>
          <w:szCs w:val="24"/>
        </w:rPr>
        <w:t xml:space="preserve">Outcomes of Exploration </w:t>
      </w:r>
    </w:p>
    <w:p w:rsidR="0034193A" w:rsidRDefault="0034193A" w:rsidP="0034193A">
      <w:pPr>
        <w:pStyle w:val="NoSpacing"/>
        <w:ind w:left="900" w:hanging="468"/>
        <w:rPr>
          <w:rFonts w:ascii="Times New Roman"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bookmarkStart w:id="3" w:name="Check1"/>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bookmarkEnd w:id="3"/>
      <w:r>
        <w:rPr>
          <w:rFonts w:ascii="Times New Roman" w:eastAsia="Times New Roman" w:hAnsi="Times New Roman" w:cs="Times New Roman"/>
          <w:bCs/>
          <w:sz w:val="24"/>
          <w:szCs w:val="24"/>
        </w:rPr>
        <w:tab/>
        <w:t>An</w:t>
      </w:r>
      <w:r w:rsidRPr="001D257C">
        <w:rPr>
          <w:rFonts w:ascii="Times New Roman" w:eastAsia="Times New Roman" w:hAnsi="Times New Roman" w:cs="Times New Roman"/>
          <w:bCs/>
          <w:sz w:val="24"/>
          <w:szCs w:val="24"/>
        </w:rPr>
        <w:t xml:space="preserve"> Implementation Team</w:t>
      </w:r>
      <w:r w:rsidRPr="001D257C">
        <w:rPr>
          <w:rFonts w:ascii="Times New Roman" w:eastAsia="Times New Roman" w:hAnsi="Times New Roman" w:cs="Times New Roman"/>
          <w:sz w:val="24"/>
          <w:szCs w:val="24"/>
        </w:rPr>
        <w:t xml:space="preserve"> at each site </w:t>
      </w:r>
      <w:r>
        <w:rPr>
          <w:rFonts w:ascii="Times New Roman" w:eastAsia="Times New Roman" w:hAnsi="Times New Roman" w:cs="Times New Roman"/>
          <w:sz w:val="24"/>
          <w:szCs w:val="24"/>
        </w:rPr>
        <w:t xml:space="preserve">was </w:t>
      </w:r>
      <w:r w:rsidRPr="00AD0337">
        <w:rPr>
          <w:rFonts w:ascii="Times New Roman" w:hAnsi="Times New Roman" w:cs="Times New Roman"/>
          <w:sz w:val="24"/>
          <w:szCs w:val="24"/>
        </w:rPr>
        <w:t>committed to guide the steps of the implementation process</w:t>
      </w:r>
      <w:r w:rsidRPr="008115C1">
        <w:rPr>
          <w:rFonts w:ascii="Times New Roman" w:hAnsi="Times New Roman" w:cs="Times New Roman"/>
          <w:sz w:val="24"/>
          <w:szCs w:val="24"/>
        </w:rPr>
        <w:t>.</w:t>
      </w:r>
    </w:p>
    <w:p w:rsidR="0034193A" w:rsidRPr="00AD0337" w:rsidRDefault="0034193A" w:rsidP="0034193A">
      <w:pPr>
        <w:pStyle w:val="NoSpacing"/>
        <w:tabs>
          <w:tab w:val="left" w:pos="900"/>
        </w:tabs>
        <w:ind w:left="900" w:hanging="468"/>
        <w:rPr>
          <w:rFonts w:ascii="Times New Roman"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AD0337">
        <w:rPr>
          <w:rFonts w:ascii="Times New Roman" w:hAnsi="Times New Roman" w:cs="Times New Roman"/>
          <w:sz w:val="24"/>
          <w:szCs w:val="24"/>
        </w:rPr>
        <w:t xml:space="preserve">A stakeholder group, with broad representation from the </w:t>
      </w:r>
      <w:r>
        <w:rPr>
          <w:rFonts w:ascii="Times New Roman" w:hAnsi="Times New Roman" w:cs="Times New Roman"/>
          <w:sz w:val="24"/>
          <w:szCs w:val="24"/>
        </w:rPr>
        <w:t>community</w:t>
      </w:r>
      <w:r w:rsidRPr="00AD0337">
        <w:rPr>
          <w:rFonts w:ascii="Times New Roman" w:hAnsi="Times New Roman" w:cs="Times New Roman"/>
          <w:sz w:val="24"/>
          <w:szCs w:val="24"/>
        </w:rPr>
        <w:t xml:space="preserve"> </w:t>
      </w:r>
      <w:r>
        <w:rPr>
          <w:rFonts w:ascii="Times New Roman" w:hAnsi="Times New Roman" w:cs="Times New Roman"/>
          <w:sz w:val="24"/>
          <w:szCs w:val="24"/>
        </w:rPr>
        <w:t>was</w:t>
      </w:r>
      <w:r w:rsidRPr="00AD0337">
        <w:rPr>
          <w:rFonts w:ascii="Times New Roman" w:hAnsi="Times New Roman" w:cs="Times New Roman"/>
          <w:sz w:val="24"/>
          <w:szCs w:val="24"/>
        </w:rPr>
        <w:t xml:space="preserve"> convened to explore the need for change and the fit of potential new practices or innovations with mission and values and resources of the service system.</w:t>
      </w:r>
    </w:p>
    <w:p w:rsidR="0034193A" w:rsidRPr="0034193A" w:rsidRDefault="007766D2" w:rsidP="0034193A">
      <w:pPr>
        <w:tabs>
          <w:tab w:val="left" w:pos="900"/>
        </w:tabs>
        <w:spacing w:after="0" w:line="240" w:lineRule="auto"/>
        <w:ind w:left="900" w:hanging="468"/>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2"/>
            <w:enabled/>
            <w:calcOnExit w:val="0"/>
            <w:checkBox>
              <w:sizeAuto/>
              <w:default w:val="0"/>
            </w:checkBox>
          </w:ffData>
        </w:fldChar>
      </w:r>
      <w:bookmarkStart w:id="4" w:name="Check2"/>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bookmarkEnd w:id="4"/>
      <w:r w:rsidR="0034193A">
        <w:rPr>
          <w:rFonts w:ascii="Times New Roman" w:eastAsia="Times New Roman" w:hAnsi="Times New Roman" w:cs="Times New Roman"/>
          <w:bCs/>
          <w:sz w:val="24"/>
          <w:szCs w:val="24"/>
        </w:rPr>
        <w:tab/>
      </w:r>
      <w:r w:rsidR="0034193A" w:rsidRPr="0034193A">
        <w:rPr>
          <w:rFonts w:ascii="Times New Roman" w:eastAsia="Calibri" w:hAnsi="Times New Roman" w:cs="Times New Roman"/>
          <w:sz w:val="24"/>
          <w:szCs w:val="24"/>
        </w:rPr>
        <w:t>An innovation or set of practices was selected which addresses the need and is likely to result in desired outcomes.</w:t>
      </w:r>
    </w:p>
    <w:p w:rsidR="0034193A" w:rsidRPr="0034193A" w:rsidRDefault="0034193A" w:rsidP="0034193A">
      <w:pPr>
        <w:tabs>
          <w:tab w:val="left" w:pos="900"/>
        </w:tabs>
        <w:spacing w:after="0" w:line="240" w:lineRule="auto"/>
        <w:ind w:left="900" w:hanging="468"/>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The service system and current practices were analyzed to determine the changes in organizational structures (policy and procedure, funding) and capacity (training technical assistance and mentoring or coaching) necessary to support implementation and sustainability of new practices.</w:t>
      </w:r>
    </w:p>
    <w:p w:rsidR="0034193A" w:rsidRPr="0034193A" w:rsidRDefault="0034193A" w:rsidP="0034193A">
      <w:pPr>
        <w:tabs>
          <w:tab w:val="left" w:pos="900"/>
        </w:tabs>
        <w:spacing w:after="0" w:line="240" w:lineRule="auto"/>
        <w:ind w:left="907" w:hanging="475"/>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Necessary agency (and /or cross agency) leadership was committed to supporting the implementation of selected practices over multiple years.</w:t>
      </w:r>
    </w:p>
    <w:p w:rsidR="0034193A" w:rsidRPr="0034193A" w:rsidRDefault="0034193A" w:rsidP="0034193A">
      <w:pPr>
        <w:tabs>
          <w:tab w:val="left" w:pos="900"/>
        </w:tabs>
        <w:spacing w:after="0" w:line="240" w:lineRule="auto"/>
        <w:ind w:left="878" w:hanging="446"/>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The decision to proceed with the implementation initiative and move into installation was made.</w:t>
      </w:r>
    </w:p>
    <w:p w:rsidR="0034193A" w:rsidRPr="008115C1" w:rsidRDefault="0034193A" w:rsidP="0034193A">
      <w:pPr>
        <w:spacing w:after="0" w:line="240" w:lineRule="auto"/>
        <w:rPr>
          <w:rFonts w:ascii="Times New Roman" w:hAnsi="Times New Roman" w:cs="Times New Roman"/>
          <w:sz w:val="24"/>
          <w:szCs w:val="24"/>
        </w:rPr>
      </w:pPr>
    </w:p>
    <w:p w:rsidR="0034193A" w:rsidRPr="008115C1" w:rsidRDefault="0034193A" w:rsidP="0034193A">
      <w:pPr>
        <w:pStyle w:val="NoSpacing"/>
        <w:ind w:left="-270" w:firstLine="270"/>
        <w:rPr>
          <w:rFonts w:ascii="Times New Roman" w:hAnsi="Times New Roman" w:cs="Times New Roman"/>
          <w:b/>
          <w:sz w:val="24"/>
          <w:szCs w:val="24"/>
        </w:rPr>
      </w:pPr>
      <w:r w:rsidRPr="008115C1">
        <w:rPr>
          <w:rFonts w:ascii="Times New Roman" w:hAnsi="Times New Roman" w:cs="Times New Roman"/>
          <w:b/>
          <w:sz w:val="24"/>
          <w:szCs w:val="24"/>
        </w:rPr>
        <w:t>2. Outcomes of Installation: Building System Capacity</w:t>
      </w:r>
    </w:p>
    <w:p w:rsidR="0034193A" w:rsidRDefault="0034193A" w:rsidP="0034193A">
      <w:pPr>
        <w:tabs>
          <w:tab w:val="left" w:pos="900"/>
        </w:tabs>
        <w:spacing w:after="0" w:line="240" w:lineRule="auto"/>
        <w:ind w:left="900" w:hanging="468"/>
        <w:rPr>
          <w:rFonts w:ascii="Times New Roman"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Pr>
          <w:rFonts w:ascii="Times New Roman" w:hAnsi="Times New Roman" w:cs="Times New Roman"/>
          <w:sz w:val="24"/>
          <w:szCs w:val="24"/>
        </w:rPr>
        <w:t>An Implementation team</w:t>
      </w:r>
      <w:r w:rsidRPr="00AD0337">
        <w:rPr>
          <w:rFonts w:ascii="Times New Roman" w:hAnsi="Times New Roman" w:cs="Times New Roman"/>
          <w:sz w:val="24"/>
          <w:szCs w:val="24"/>
        </w:rPr>
        <w:t xml:space="preserve"> at each </w:t>
      </w:r>
      <w:r>
        <w:rPr>
          <w:rFonts w:ascii="Times New Roman" w:hAnsi="Times New Roman" w:cs="Times New Roman"/>
          <w:sz w:val="24"/>
          <w:szCs w:val="24"/>
        </w:rPr>
        <w:t xml:space="preserve">participating </w:t>
      </w:r>
      <w:r w:rsidRPr="00AD0337">
        <w:rPr>
          <w:rFonts w:ascii="Times New Roman" w:hAnsi="Times New Roman" w:cs="Times New Roman"/>
          <w:sz w:val="24"/>
          <w:szCs w:val="24"/>
        </w:rPr>
        <w:t xml:space="preserve">site/program </w:t>
      </w:r>
      <w:r>
        <w:rPr>
          <w:rFonts w:ascii="Times New Roman" w:hAnsi="Times New Roman" w:cs="Times New Roman"/>
          <w:sz w:val="24"/>
          <w:szCs w:val="24"/>
        </w:rPr>
        <w:t>was</w:t>
      </w:r>
      <w:r w:rsidRPr="00AD0337">
        <w:rPr>
          <w:rFonts w:ascii="Times New Roman" w:hAnsi="Times New Roman" w:cs="Times New Roman"/>
          <w:sz w:val="24"/>
          <w:szCs w:val="24"/>
        </w:rPr>
        <w:t xml:space="preserve"> committed </w:t>
      </w:r>
      <w:r w:rsidRPr="008115C1">
        <w:rPr>
          <w:rFonts w:ascii="Times New Roman" w:hAnsi="Times New Roman" w:cs="Times New Roman"/>
          <w:sz w:val="24"/>
          <w:szCs w:val="24"/>
        </w:rPr>
        <w:t>guide the implementation process</w:t>
      </w:r>
      <w:r>
        <w:rPr>
          <w:rFonts w:ascii="Times New Roman" w:hAnsi="Times New Roman" w:cs="Times New Roman"/>
          <w:sz w:val="24"/>
          <w:szCs w:val="24"/>
        </w:rPr>
        <w:t>.</w:t>
      </w:r>
    </w:p>
    <w:p w:rsidR="0034193A" w:rsidRPr="008115C1" w:rsidRDefault="0034193A" w:rsidP="0034193A">
      <w:pPr>
        <w:tabs>
          <w:tab w:val="left" w:pos="900"/>
        </w:tabs>
        <w:spacing w:after="0" w:line="240" w:lineRule="auto"/>
        <w:ind w:left="900" w:hanging="468"/>
        <w:rPr>
          <w:rFonts w:ascii="Times New Roman"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8115C1">
        <w:rPr>
          <w:rFonts w:ascii="Times New Roman" w:hAnsi="Times New Roman" w:cs="Times New Roman"/>
          <w:sz w:val="24"/>
          <w:szCs w:val="24"/>
        </w:rPr>
        <w:t xml:space="preserve">With stakeholders input, mission and value statements and other concise descriptive materials </w:t>
      </w:r>
      <w:r>
        <w:rPr>
          <w:rFonts w:ascii="Times New Roman" w:hAnsi="Times New Roman" w:cs="Times New Roman"/>
          <w:sz w:val="24"/>
          <w:szCs w:val="24"/>
        </w:rPr>
        <w:t>were made</w:t>
      </w:r>
      <w:r w:rsidRPr="008115C1">
        <w:rPr>
          <w:rFonts w:ascii="Times New Roman" w:hAnsi="Times New Roman" w:cs="Times New Roman"/>
          <w:sz w:val="24"/>
          <w:szCs w:val="24"/>
        </w:rPr>
        <w:t xml:space="preserve"> available to assure regular communication, and support for the new initiative.</w:t>
      </w:r>
    </w:p>
    <w:p w:rsidR="0034193A" w:rsidRPr="008115C1" w:rsidRDefault="0034193A" w:rsidP="0034193A">
      <w:pPr>
        <w:tabs>
          <w:tab w:val="left" w:pos="900"/>
        </w:tabs>
        <w:spacing w:after="0" w:line="240" w:lineRule="auto"/>
        <w:ind w:left="900" w:hanging="468"/>
        <w:rPr>
          <w:rFonts w:ascii="Times New Roman"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8115C1">
        <w:rPr>
          <w:rFonts w:ascii="Times New Roman" w:hAnsi="Times New Roman" w:cs="Times New Roman"/>
          <w:sz w:val="24"/>
          <w:szCs w:val="24"/>
        </w:rPr>
        <w:t xml:space="preserve">System capacity, including communication structures, T&amp;TA and data systems, and </w:t>
      </w:r>
      <w:r>
        <w:rPr>
          <w:rFonts w:ascii="Times New Roman" w:hAnsi="Times New Roman" w:cs="Times New Roman"/>
          <w:sz w:val="24"/>
          <w:szCs w:val="24"/>
        </w:rPr>
        <w:t>organizational structures</w:t>
      </w:r>
      <w:r w:rsidRPr="008115C1">
        <w:rPr>
          <w:rFonts w:ascii="Times New Roman" w:hAnsi="Times New Roman" w:cs="Times New Roman"/>
          <w:sz w:val="24"/>
          <w:szCs w:val="24"/>
        </w:rPr>
        <w:t xml:space="preserve">, </w:t>
      </w:r>
      <w:r>
        <w:rPr>
          <w:rFonts w:ascii="Times New Roman" w:hAnsi="Times New Roman" w:cs="Times New Roman"/>
          <w:sz w:val="24"/>
          <w:szCs w:val="24"/>
        </w:rPr>
        <w:t>were</w:t>
      </w:r>
      <w:r w:rsidRPr="008115C1">
        <w:rPr>
          <w:rFonts w:ascii="Times New Roman" w:hAnsi="Times New Roman" w:cs="Times New Roman"/>
          <w:sz w:val="24"/>
          <w:szCs w:val="24"/>
        </w:rPr>
        <w:t xml:space="preserve"> strengthened to support implementation and scale up</w:t>
      </w:r>
      <w:r>
        <w:rPr>
          <w:rFonts w:ascii="Times New Roman" w:hAnsi="Times New Roman" w:cs="Times New Roman"/>
          <w:sz w:val="24"/>
          <w:szCs w:val="24"/>
        </w:rPr>
        <w:t>.</w:t>
      </w:r>
    </w:p>
    <w:p w:rsidR="0034193A" w:rsidRDefault="0034193A" w:rsidP="0034193A">
      <w:pPr>
        <w:tabs>
          <w:tab w:val="left" w:pos="900"/>
        </w:tabs>
        <w:spacing w:after="0" w:line="240" w:lineRule="auto"/>
        <w:ind w:left="900" w:hanging="468"/>
        <w:rPr>
          <w:rFonts w:ascii="Times New Roman"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8115C1">
        <w:rPr>
          <w:rFonts w:ascii="Times New Roman" w:hAnsi="Times New Roman" w:cs="Times New Roman"/>
          <w:sz w:val="24"/>
          <w:szCs w:val="24"/>
        </w:rPr>
        <w:t xml:space="preserve">A </w:t>
      </w:r>
      <w:r w:rsidRPr="0006649B">
        <w:rPr>
          <w:rFonts w:ascii="Times New Roman" w:hAnsi="Times New Roman" w:cs="Times New Roman"/>
          <w:sz w:val="24"/>
          <w:szCs w:val="24"/>
        </w:rPr>
        <w:t xml:space="preserve">written </w:t>
      </w:r>
      <w:r w:rsidRPr="00AD0337">
        <w:rPr>
          <w:rFonts w:ascii="Times New Roman" w:hAnsi="Times New Roman" w:cs="Times New Roman"/>
          <w:sz w:val="24"/>
          <w:szCs w:val="24"/>
        </w:rPr>
        <w:t>Implementation, Scale-up and Sustainability Plan</w:t>
      </w:r>
      <w:r w:rsidRPr="0006649B" w:rsidDel="0006649B">
        <w:rPr>
          <w:rFonts w:ascii="Times New Roman" w:hAnsi="Times New Roman" w:cs="Times New Roman"/>
          <w:sz w:val="24"/>
          <w:szCs w:val="24"/>
        </w:rPr>
        <w:t xml:space="preserve"> </w:t>
      </w:r>
      <w:r w:rsidRPr="008115C1">
        <w:rPr>
          <w:rFonts w:ascii="Times New Roman" w:hAnsi="Times New Roman" w:cs="Times New Roman"/>
          <w:sz w:val="24"/>
          <w:szCs w:val="24"/>
        </w:rPr>
        <w:t xml:space="preserve">that includes all activities, responsibilities, timelines, as well as evaluation strategies, outcomes and benchmarks has been developed, shared with stakeholders and is “in use” by the </w:t>
      </w:r>
      <w:r>
        <w:rPr>
          <w:rFonts w:ascii="Times New Roman" w:hAnsi="Times New Roman" w:cs="Times New Roman"/>
          <w:sz w:val="24"/>
          <w:szCs w:val="24"/>
        </w:rPr>
        <w:t>Implementation</w:t>
      </w:r>
      <w:r w:rsidRPr="008115C1">
        <w:rPr>
          <w:rFonts w:ascii="Times New Roman" w:hAnsi="Times New Roman" w:cs="Times New Roman"/>
          <w:sz w:val="24"/>
          <w:szCs w:val="24"/>
        </w:rPr>
        <w:t xml:space="preserve"> Team.</w:t>
      </w:r>
    </w:p>
    <w:p w:rsidR="0034193A" w:rsidRPr="008115C1" w:rsidRDefault="0034193A" w:rsidP="0034193A">
      <w:pPr>
        <w:tabs>
          <w:tab w:val="left" w:pos="360"/>
        </w:tabs>
        <w:spacing w:after="0" w:line="240" w:lineRule="auto"/>
        <w:rPr>
          <w:rFonts w:ascii="Times New Roman" w:hAnsi="Times New Roman" w:cs="Times New Roman"/>
          <w:b/>
          <w:sz w:val="24"/>
          <w:szCs w:val="24"/>
        </w:rPr>
      </w:pPr>
    </w:p>
    <w:p w:rsidR="00771803" w:rsidRDefault="00771803" w:rsidP="0034193A">
      <w:pPr>
        <w:tabs>
          <w:tab w:val="left" w:pos="360"/>
        </w:tabs>
        <w:spacing w:after="0" w:line="240" w:lineRule="auto"/>
        <w:rPr>
          <w:rFonts w:ascii="Times New Roman" w:hAnsi="Times New Roman" w:cs="Times New Roman"/>
          <w:b/>
          <w:sz w:val="24"/>
          <w:szCs w:val="24"/>
        </w:rPr>
        <w:sectPr w:rsidR="00771803" w:rsidSect="0034193A">
          <w:footerReference w:type="default" r:id="rId9"/>
          <w:pgSz w:w="12240" w:h="15840" w:code="1"/>
          <w:pgMar w:top="1440" w:right="1440" w:bottom="1440" w:left="1440" w:header="288" w:footer="720" w:gutter="0"/>
          <w:cols w:space="720"/>
          <w:docGrid w:linePitch="360"/>
        </w:sectPr>
      </w:pPr>
    </w:p>
    <w:p w:rsidR="0034193A" w:rsidRPr="008115C1" w:rsidRDefault="0034193A" w:rsidP="0034193A">
      <w:pPr>
        <w:tabs>
          <w:tab w:val="left" w:pos="360"/>
        </w:tabs>
        <w:spacing w:after="0" w:line="240" w:lineRule="auto"/>
        <w:rPr>
          <w:rFonts w:ascii="Times New Roman" w:hAnsi="Times New Roman" w:cs="Times New Roman"/>
          <w:b/>
          <w:sz w:val="24"/>
          <w:szCs w:val="24"/>
        </w:rPr>
      </w:pPr>
      <w:r w:rsidRPr="008115C1">
        <w:rPr>
          <w:rFonts w:ascii="Times New Roman" w:hAnsi="Times New Roman" w:cs="Times New Roman"/>
          <w:b/>
          <w:sz w:val="24"/>
          <w:szCs w:val="24"/>
        </w:rPr>
        <w:lastRenderedPageBreak/>
        <w:t>3. Outcomes of Initial Implementation</w:t>
      </w:r>
    </w:p>
    <w:p w:rsidR="0034193A" w:rsidRPr="0034193A" w:rsidRDefault="0034193A" w:rsidP="0034193A">
      <w:pPr>
        <w:tabs>
          <w:tab w:val="left" w:pos="900"/>
        </w:tabs>
        <w:spacing w:after="0" w:line="240" w:lineRule="auto"/>
        <w:ind w:left="900" w:hanging="468"/>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An Implementation Team provided oversight to activities at each site.</w:t>
      </w:r>
    </w:p>
    <w:p w:rsidR="0034193A" w:rsidRPr="0034193A" w:rsidRDefault="0034193A" w:rsidP="0034193A">
      <w:pPr>
        <w:tabs>
          <w:tab w:val="left" w:pos="900"/>
        </w:tabs>
        <w:spacing w:after="0" w:line="240" w:lineRule="auto"/>
        <w:ind w:left="900" w:hanging="468"/>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Practices were implemented, and training and coaching assured increasing level of fidelity.</w:t>
      </w:r>
    </w:p>
    <w:p w:rsidR="0034193A" w:rsidRPr="0034193A" w:rsidRDefault="0034193A" w:rsidP="0034193A">
      <w:pPr>
        <w:tabs>
          <w:tab w:val="left" w:pos="900"/>
        </w:tabs>
        <w:spacing w:after="0" w:line="240" w:lineRule="auto"/>
        <w:ind w:left="432"/>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 xml:space="preserve">Data were used to inform all aspects of implementation. </w:t>
      </w:r>
    </w:p>
    <w:p w:rsidR="0034193A" w:rsidRPr="0034193A" w:rsidRDefault="0034193A" w:rsidP="0034193A">
      <w:pPr>
        <w:tabs>
          <w:tab w:val="left" w:pos="900"/>
        </w:tabs>
        <w:spacing w:after="0" w:line="240" w:lineRule="auto"/>
        <w:ind w:left="900" w:hanging="468"/>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 xml:space="preserve">Systemic changes and organizational supports were added to support the practices. </w:t>
      </w:r>
    </w:p>
    <w:p w:rsidR="0034193A" w:rsidRPr="0034193A" w:rsidRDefault="0034193A" w:rsidP="0034193A">
      <w:pPr>
        <w:tabs>
          <w:tab w:val="left" w:pos="900"/>
        </w:tabs>
        <w:spacing w:after="0" w:line="240" w:lineRule="auto"/>
        <w:ind w:left="432"/>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 xml:space="preserve">Training and coaching were adapted and strengthened according to evaluation results. </w:t>
      </w:r>
    </w:p>
    <w:p w:rsidR="0034193A" w:rsidRPr="0034193A" w:rsidRDefault="0034193A" w:rsidP="0034193A">
      <w:pPr>
        <w:tabs>
          <w:tab w:val="left" w:pos="900"/>
        </w:tabs>
        <w:spacing w:after="0" w:line="240" w:lineRule="auto"/>
        <w:ind w:left="432"/>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Implementation of new practices began to show expected results.</w:t>
      </w:r>
    </w:p>
    <w:p w:rsidR="0034193A" w:rsidRPr="0034193A" w:rsidRDefault="0034193A" w:rsidP="0034193A">
      <w:pPr>
        <w:tabs>
          <w:tab w:val="left" w:pos="900"/>
        </w:tabs>
        <w:spacing w:after="0" w:line="240" w:lineRule="auto"/>
        <w:ind w:left="900" w:hanging="468"/>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Evaluation of sites provided information to assist in expansion and scaling up to full implementation.</w:t>
      </w:r>
    </w:p>
    <w:p w:rsidR="0034193A" w:rsidRPr="008115C1" w:rsidRDefault="0034193A" w:rsidP="0034193A">
      <w:pPr>
        <w:spacing w:after="0" w:line="240" w:lineRule="auto"/>
        <w:ind w:left="270" w:hanging="270"/>
        <w:rPr>
          <w:rFonts w:ascii="Times New Roman" w:hAnsi="Times New Roman" w:cs="Times New Roman"/>
          <w:i/>
          <w:sz w:val="24"/>
          <w:szCs w:val="24"/>
        </w:rPr>
      </w:pPr>
      <w:r w:rsidRPr="008115C1">
        <w:rPr>
          <w:rFonts w:ascii="Times New Roman" w:hAnsi="Times New Roman" w:cs="Times New Roman"/>
          <w:b/>
          <w:sz w:val="24"/>
          <w:szCs w:val="24"/>
        </w:rPr>
        <w:t>4. Outcomes of Full Implementation</w:t>
      </w:r>
      <w:r w:rsidRPr="008115C1">
        <w:rPr>
          <w:rFonts w:ascii="Times New Roman" w:hAnsi="Times New Roman" w:cs="Times New Roman"/>
          <w:sz w:val="24"/>
          <w:szCs w:val="24"/>
        </w:rPr>
        <w:t xml:space="preserve">:  </w:t>
      </w:r>
    </w:p>
    <w:p w:rsidR="0034193A" w:rsidRPr="0034193A" w:rsidRDefault="0034193A" w:rsidP="00AC46A4">
      <w:pPr>
        <w:tabs>
          <w:tab w:val="left" w:pos="900"/>
        </w:tabs>
        <w:spacing w:after="0" w:line="240" w:lineRule="auto"/>
        <w:ind w:left="450"/>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The practices have been successfully implemented with fidelity.</w:t>
      </w:r>
    </w:p>
    <w:p w:rsidR="0034193A" w:rsidRPr="0034193A" w:rsidRDefault="0034193A" w:rsidP="00AC46A4">
      <w:pPr>
        <w:tabs>
          <w:tab w:val="left" w:pos="900"/>
        </w:tabs>
        <w:spacing w:after="0" w:line="240" w:lineRule="auto"/>
        <w:ind w:left="450"/>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The outcomes were measured and showed intended results.</w:t>
      </w:r>
    </w:p>
    <w:p w:rsidR="0034193A" w:rsidRPr="0034193A" w:rsidRDefault="0034193A" w:rsidP="00AC46A4">
      <w:pPr>
        <w:tabs>
          <w:tab w:val="left" w:pos="900"/>
        </w:tabs>
        <w:spacing w:after="0" w:line="240" w:lineRule="auto"/>
        <w:ind w:left="900" w:hanging="450"/>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Training, TA and coaching procedures and materials were adapted based on evaluation data and are effective in helping practitioners practice with fidelity.</w:t>
      </w:r>
    </w:p>
    <w:p w:rsidR="0034193A" w:rsidRPr="0034193A" w:rsidRDefault="0034193A" w:rsidP="00AC46A4">
      <w:pPr>
        <w:tabs>
          <w:tab w:val="left" w:pos="900"/>
        </w:tabs>
        <w:spacing w:after="0" w:line="240" w:lineRule="auto"/>
        <w:ind w:left="450"/>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Systemic issues were resolved and the system has the capacity to support the practices.</w:t>
      </w:r>
    </w:p>
    <w:p w:rsidR="0034193A" w:rsidRPr="0034193A" w:rsidRDefault="0034193A" w:rsidP="00AC46A4">
      <w:pPr>
        <w:tabs>
          <w:tab w:val="left" w:pos="900"/>
        </w:tabs>
        <w:spacing w:after="0" w:line="240" w:lineRule="auto"/>
        <w:ind w:left="900" w:hanging="450"/>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 xml:space="preserve">Expectations for performance were built into job descriptions, and supervision activities. </w:t>
      </w:r>
    </w:p>
    <w:p w:rsidR="0034193A" w:rsidRPr="0034193A" w:rsidRDefault="0034193A" w:rsidP="00AC46A4">
      <w:pPr>
        <w:tabs>
          <w:tab w:val="left" w:pos="900"/>
        </w:tabs>
        <w:spacing w:after="0" w:line="240" w:lineRule="auto"/>
        <w:ind w:left="450"/>
        <w:rPr>
          <w:rFonts w:ascii="Times New Roman" w:eastAsia="Calibri" w:hAnsi="Times New Roman" w:cs="Times New Roman"/>
          <w:sz w:val="24"/>
          <w:szCs w:val="24"/>
        </w:rPr>
      </w:pPr>
      <w:r>
        <w:rPr>
          <w:rFonts w:ascii="Times New Roman" w:eastAsia="Times New Roman" w:hAnsi="Times New Roman" w:cs="Times New Roman"/>
          <w:bCs/>
          <w:sz w:val="24"/>
          <w:szCs w:val="24"/>
        </w:rPr>
        <w:fldChar w:fldCharType="begin">
          <w:ffData>
            <w:name w:val="Check1"/>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sidRPr="0034193A">
        <w:rPr>
          <w:rFonts w:ascii="Times New Roman" w:eastAsia="Calibri" w:hAnsi="Times New Roman" w:cs="Times New Roman"/>
          <w:sz w:val="24"/>
          <w:szCs w:val="24"/>
        </w:rPr>
        <w:t xml:space="preserve">Each site is sustaining fidelity of practice, and able to adjust for unintentional “shift”. </w:t>
      </w:r>
    </w:p>
    <w:p w:rsidR="00F610B0" w:rsidRDefault="0034193A" w:rsidP="00AC46A4">
      <w:pPr>
        <w:tabs>
          <w:tab w:val="left" w:pos="900"/>
        </w:tabs>
        <w:spacing w:after="0" w:line="240" w:lineRule="auto"/>
        <w:ind w:left="921" w:hanging="475"/>
      </w:pPr>
      <w:r>
        <w:rPr>
          <w:rFonts w:ascii="Times New Roman" w:eastAsia="Times New Roman" w:hAnsi="Times New Roman" w:cs="Times New Roman"/>
          <w:bCs/>
          <w:sz w:val="24"/>
          <w:szCs w:val="24"/>
        </w:rPr>
        <w:fldChar w:fldCharType="begin">
          <w:ffData>
            <w:name w:val=""/>
            <w:enabled/>
            <w:calcOnExit w:val="0"/>
            <w:checkBox>
              <w:sizeAuto/>
              <w:default w:val="0"/>
            </w:checkBox>
          </w:ffData>
        </w:fldChar>
      </w:r>
      <w:r>
        <w:rPr>
          <w:rFonts w:ascii="Times New Roman" w:eastAsia="Times New Roman" w:hAnsi="Times New Roman" w:cs="Times New Roman"/>
          <w:bCs/>
          <w:sz w:val="24"/>
          <w:szCs w:val="24"/>
        </w:rPr>
        <w:instrText xml:space="preserve"> FORMCHECKBOX </w:instrText>
      </w:r>
      <w:r w:rsidR="00AC46A4">
        <w:rPr>
          <w:rFonts w:ascii="Times New Roman" w:eastAsia="Times New Roman" w:hAnsi="Times New Roman" w:cs="Times New Roman"/>
          <w:bCs/>
          <w:sz w:val="24"/>
          <w:szCs w:val="24"/>
        </w:rPr>
      </w:r>
      <w:r w:rsidR="00AC46A4">
        <w:rPr>
          <w:rFonts w:ascii="Times New Roman" w:eastAsia="Times New Roman" w:hAnsi="Times New Roman" w:cs="Times New Roman"/>
          <w:bCs/>
          <w:sz w:val="24"/>
          <w:szCs w:val="24"/>
        </w:rPr>
        <w:fldChar w:fldCharType="separate"/>
      </w:r>
      <w:r>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ab/>
      </w:r>
      <w:r>
        <w:rPr>
          <w:rFonts w:ascii="Times New Roman" w:eastAsia="Calibri" w:hAnsi="Times New Roman" w:cs="Times New Roman"/>
          <w:sz w:val="24"/>
          <w:szCs w:val="24"/>
        </w:rPr>
        <w:t>Implementation Team works with the State Leadership Team to support new expansion sites by providing demonstrations, T &amp;TA, data on benefits, and recommendations based on “lessons learned.”</w:t>
      </w:r>
    </w:p>
    <w:sectPr w:rsidR="00F610B0" w:rsidSect="0034193A">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9D" w:rsidRDefault="002F1B9D" w:rsidP="002F1B9D">
      <w:pPr>
        <w:spacing w:after="0" w:line="240" w:lineRule="auto"/>
      </w:pPr>
      <w:r>
        <w:separator/>
      </w:r>
    </w:p>
  </w:endnote>
  <w:endnote w:type="continuationSeparator" w:id="0">
    <w:p w:rsidR="002F1B9D" w:rsidRDefault="002F1B9D" w:rsidP="002F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9D" w:rsidRDefault="002F1B9D" w:rsidP="002F1B9D">
    <w:pPr>
      <w:pStyle w:val="Footer"/>
    </w:pPr>
  </w:p>
  <w:p w:rsidR="002F1B9D" w:rsidRPr="007749F8" w:rsidRDefault="002F1B9D" w:rsidP="002F1B9D">
    <w:pPr>
      <w:pStyle w:val="Footer"/>
      <w:ind w:left="-90"/>
      <w:rPr>
        <w:sz w:val="20"/>
        <w:szCs w:val="20"/>
      </w:rPr>
    </w:pPr>
    <w:r w:rsidRPr="007749F8">
      <w:rPr>
        <w:sz w:val="20"/>
        <w:szCs w:val="20"/>
      </w:rPr>
      <w:t xml:space="preserve">ECTA Center </w:t>
    </w:r>
    <w:r>
      <w:rPr>
        <w:sz w:val="20"/>
        <w:szCs w:val="20"/>
      </w:rPr>
      <w:t>Local</w:t>
    </w:r>
    <w:r w:rsidRPr="007749F8">
      <w:rPr>
        <w:sz w:val="20"/>
        <w:szCs w:val="20"/>
      </w:rPr>
      <w:t>-level Self-Assessment</w:t>
    </w:r>
    <w:r>
      <w:rPr>
        <w:sz w:val="20"/>
        <w:szCs w:val="20"/>
      </w:rPr>
      <w:tab/>
    </w:r>
    <w:r>
      <w:rPr>
        <w:sz w:val="20"/>
        <w:szCs w:val="20"/>
      </w:rPr>
      <w:tab/>
    </w:r>
    <w:r w:rsidRPr="007749F8">
      <w:rPr>
        <w:sz w:val="20"/>
        <w:szCs w:val="20"/>
      </w:rPr>
      <w:fldChar w:fldCharType="begin"/>
    </w:r>
    <w:r w:rsidRPr="007749F8">
      <w:rPr>
        <w:sz w:val="20"/>
        <w:szCs w:val="20"/>
      </w:rPr>
      <w:instrText xml:space="preserve"> PAGE   \* MERGEFORMAT </w:instrText>
    </w:r>
    <w:r w:rsidRPr="007749F8">
      <w:rPr>
        <w:sz w:val="20"/>
        <w:szCs w:val="20"/>
      </w:rPr>
      <w:fldChar w:fldCharType="separate"/>
    </w:r>
    <w:r w:rsidR="00AC46A4">
      <w:rPr>
        <w:noProof/>
        <w:sz w:val="20"/>
        <w:szCs w:val="20"/>
      </w:rPr>
      <w:t>1</w:t>
    </w:r>
    <w:r w:rsidRPr="007749F8">
      <w:rPr>
        <w:noProof/>
        <w:sz w:val="20"/>
        <w:szCs w:val="20"/>
      </w:rPr>
      <w:fldChar w:fldCharType="end"/>
    </w:r>
  </w:p>
  <w:p w:rsidR="002F1B9D" w:rsidRDefault="002F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9D" w:rsidRDefault="002F1B9D" w:rsidP="002F1B9D">
      <w:pPr>
        <w:spacing w:after="0" w:line="240" w:lineRule="auto"/>
      </w:pPr>
      <w:r>
        <w:separator/>
      </w:r>
    </w:p>
  </w:footnote>
  <w:footnote w:type="continuationSeparator" w:id="0">
    <w:p w:rsidR="002F1B9D" w:rsidRDefault="002F1B9D" w:rsidP="002F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A54"/>
    <w:multiLevelType w:val="hybridMultilevel"/>
    <w:tmpl w:val="C4742688"/>
    <w:lvl w:ilvl="0" w:tplc="AFE8FF66">
      <w:start w:val="1"/>
      <w:numFmt w:val="bullet"/>
      <w:lvlText w:val="□"/>
      <w:lvlJc w:val="left"/>
      <w:pPr>
        <w:ind w:left="648" w:hanging="360"/>
      </w:pPr>
      <w:rPr>
        <w:rFonts w:ascii="Courier New" w:hAnsi="Courier New" w:hint="default"/>
        <w:sz w:val="32"/>
        <w:szCs w:val="3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2C64D1E"/>
    <w:multiLevelType w:val="hybridMultilevel"/>
    <w:tmpl w:val="81B451A8"/>
    <w:lvl w:ilvl="0" w:tplc="731A3B0A">
      <w:start w:val="1"/>
      <w:numFmt w:val="bullet"/>
      <w:lvlText w:val="□"/>
      <w:lvlJc w:val="left"/>
      <w:pPr>
        <w:ind w:left="864" w:hanging="432"/>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F07F3"/>
    <w:multiLevelType w:val="hybridMultilevel"/>
    <w:tmpl w:val="4784F4C8"/>
    <w:lvl w:ilvl="0" w:tplc="E438FE24">
      <w:start w:val="1"/>
      <w:numFmt w:val="bullet"/>
      <w:lvlText w:val="□"/>
      <w:lvlJc w:val="left"/>
      <w:pPr>
        <w:ind w:left="864" w:hanging="432"/>
      </w:pPr>
      <w:rPr>
        <w:rFonts w:ascii="Courier New" w:hAnsi="Courier New"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749AF"/>
    <w:multiLevelType w:val="multilevel"/>
    <w:tmpl w:val="12B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D7043F"/>
    <w:multiLevelType w:val="hybridMultilevel"/>
    <w:tmpl w:val="707E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cumentProtection w:edit="forms" w:enforcement="1" w:cryptProviderType="rsaFull" w:cryptAlgorithmClass="hash" w:cryptAlgorithmType="typeAny" w:cryptAlgorithmSid="4" w:cryptSpinCount="100000" w:hash="jnLywMhV32rWHe6PXkF/LDd2Ds0=" w:salt="n2X1Xgl1oEN8o/smrJyg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3A"/>
    <w:rsid w:val="002F1B9D"/>
    <w:rsid w:val="0034193A"/>
    <w:rsid w:val="005A15F6"/>
    <w:rsid w:val="00771803"/>
    <w:rsid w:val="007766D2"/>
    <w:rsid w:val="007B41F7"/>
    <w:rsid w:val="0080479B"/>
    <w:rsid w:val="008D5C20"/>
    <w:rsid w:val="00AC46A4"/>
    <w:rsid w:val="00B867B1"/>
    <w:rsid w:val="00F6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3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3A"/>
    <w:pPr>
      <w:ind w:left="720"/>
      <w:contextualSpacing/>
    </w:pPr>
  </w:style>
  <w:style w:type="paragraph" w:styleId="NoSpacing">
    <w:name w:val="No Spacing"/>
    <w:uiPriority w:val="1"/>
    <w:qFormat/>
    <w:rsid w:val="0034193A"/>
    <w:pPr>
      <w:spacing w:after="0" w:line="240" w:lineRule="auto"/>
    </w:pPr>
    <w:rPr>
      <w:rFonts w:asciiTheme="minorHAnsi" w:hAnsiTheme="minorHAnsi"/>
      <w:sz w:val="22"/>
    </w:rPr>
  </w:style>
  <w:style w:type="paragraph" w:styleId="Header">
    <w:name w:val="header"/>
    <w:basedOn w:val="Normal"/>
    <w:link w:val="HeaderChar"/>
    <w:uiPriority w:val="99"/>
    <w:unhideWhenUsed/>
    <w:rsid w:val="002F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9D"/>
    <w:rPr>
      <w:rFonts w:asciiTheme="minorHAnsi" w:hAnsiTheme="minorHAnsi"/>
      <w:sz w:val="22"/>
    </w:rPr>
  </w:style>
  <w:style w:type="paragraph" w:styleId="Footer">
    <w:name w:val="footer"/>
    <w:basedOn w:val="Normal"/>
    <w:link w:val="FooterChar"/>
    <w:uiPriority w:val="99"/>
    <w:unhideWhenUsed/>
    <w:rsid w:val="002F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9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3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3A"/>
    <w:pPr>
      <w:ind w:left="720"/>
      <w:contextualSpacing/>
    </w:pPr>
  </w:style>
  <w:style w:type="paragraph" w:styleId="NoSpacing">
    <w:name w:val="No Spacing"/>
    <w:uiPriority w:val="1"/>
    <w:qFormat/>
    <w:rsid w:val="0034193A"/>
    <w:pPr>
      <w:spacing w:after="0" w:line="240" w:lineRule="auto"/>
    </w:pPr>
    <w:rPr>
      <w:rFonts w:asciiTheme="minorHAnsi" w:hAnsiTheme="minorHAnsi"/>
      <w:sz w:val="22"/>
    </w:rPr>
  </w:style>
  <w:style w:type="paragraph" w:styleId="Header">
    <w:name w:val="header"/>
    <w:basedOn w:val="Normal"/>
    <w:link w:val="HeaderChar"/>
    <w:uiPriority w:val="99"/>
    <w:unhideWhenUsed/>
    <w:rsid w:val="002F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B9D"/>
    <w:rPr>
      <w:rFonts w:asciiTheme="minorHAnsi" w:hAnsiTheme="minorHAnsi"/>
      <w:sz w:val="22"/>
    </w:rPr>
  </w:style>
  <w:style w:type="paragraph" w:styleId="Footer">
    <w:name w:val="footer"/>
    <w:basedOn w:val="Normal"/>
    <w:link w:val="FooterChar"/>
    <w:uiPriority w:val="99"/>
    <w:unhideWhenUsed/>
    <w:rsid w:val="002F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B9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Festa</dc:creator>
  <cp:lastModifiedBy>Cathy Festa</cp:lastModifiedBy>
  <cp:revision>10</cp:revision>
  <dcterms:created xsi:type="dcterms:W3CDTF">2014-07-03T19:37:00Z</dcterms:created>
  <dcterms:modified xsi:type="dcterms:W3CDTF">2014-10-08T20:53:00Z</dcterms:modified>
</cp:coreProperties>
</file>