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E7" w:rsidRDefault="008625E7" w:rsidP="008625E7">
      <w:pPr>
        <w:jc w:val="center"/>
        <w:rPr>
          <w:rFonts w:ascii="Franklin Gothic Medium" w:eastAsia="Times New Roman" w:hAnsi="Franklin Gothic Medium" w:cs="Times New Roman"/>
          <w:color w:val="324162"/>
          <w:sz w:val="32"/>
          <w:szCs w:val="32"/>
        </w:rPr>
      </w:pPr>
    </w:p>
    <w:p w:rsidR="008625E7" w:rsidRDefault="008625E7" w:rsidP="008625E7">
      <w:pPr>
        <w:jc w:val="center"/>
        <w:rPr>
          <w:rFonts w:ascii="Franklin Gothic Medium" w:eastAsia="Times New Roman" w:hAnsi="Franklin Gothic Medium" w:cs="Times New Roman"/>
          <w:color w:val="324162"/>
          <w:sz w:val="32"/>
          <w:szCs w:val="32"/>
        </w:rPr>
      </w:pPr>
    </w:p>
    <w:p w:rsidR="008625E7" w:rsidRDefault="008625E7" w:rsidP="008625E7">
      <w:pPr>
        <w:jc w:val="center"/>
        <w:rPr>
          <w:rFonts w:ascii="Franklin Gothic Medium" w:eastAsia="Times New Roman" w:hAnsi="Franklin Gothic Medium" w:cs="Times New Roman"/>
          <w:color w:val="324162"/>
          <w:sz w:val="32"/>
          <w:szCs w:val="32"/>
        </w:rPr>
      </w:pPr>
    </w:p>
    <w:p w:rsidR="008625E7" w:rsidRPr="00A135C6" w:rsidRDefault="008625E7" w:rsidP="008625E7">
      <w:pPr>
        <w:jc w:val="center"/>
        <w:rPr>
          <w:rFonts w:ascii="Franklin Gothic Medium" w:eastAsia="Times New Roman" w:hAnsi="Franklin Gothic Medium" w:cs="Times New Roman"/>
          <w:color w:val="324162"/>
          <w:sz w:val="32"/>
          <w:szCs w:val="32"/>
        </w:rPr>
      </w:pPr>
      <w:r w:rsidRPr="00A135C6">
        <w:rPr>
          <w:rFonts w:ascii="Garamond" w:eastAsia="Times New Roman" w:hAnsi="Garamond" w:cs="Times New Roman"/>
          <w:noProof/>
          <w:sz w:val="24"/>
          <w:szCs w:val="20"/>
        </w:rPr>
        <w:drawing>
          <wp:inline distT="0" distB="0" distL="0" distR="0" wp14:anchorId="417B9BCD" wp14:editId="3E14D16D">
            <wp:extent cx="1857109" cy="1055077"/>
            <wp:effectExtent l="0" t="0" r="0" b="0"/>
            <wp:docPr id="1" name="Picture 1" descr="C:\Users\fiore_t\AppData\Local\Microsoft\Windows\Temporary Internet Files\Content.Word\RDA-logo-FINAL1_all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re_t\AppData\Local\Microsoft\Windows\Temporary Internet Files\Content.Word\RDA-logo-FINAL1_all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E7" w:rsidRPr="00A135C6" w:rsidRDefault="008625E7" w:rsidP="008625E7">
      <w:pPr>
        <w:jc w:val="center"/>
        <w:rPr>
          <w:rFonts w:ascii="Franklin Gothic Medium" w:eastAsia="Times New Roman" w:hAnsi="Franklin Gothic Medium" w:cs="Times New Roman"/>
          <w:color w:val="324162"/>
          <w:sz w:val="32"/>
          <w:szCs w:val="32"/>
        </w:rPr>
      </w:pPr>
    </w:p>
    <w:p w:rsidR="008625E7" w:rsidRPr="00A135C6" w:rsidRDefault="008625E7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625E7" w:rsidRDefault="008625E7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40"/>
          <w:szCs w:val="32"/>
        </w:rPr>
      </w:pPr>
    </w:p>
    <w:p w:rsidR="008625E7" w:rsidRPr="008625E7" w:rsidRDefault="008625E7" w:rsidP="008625E7">
      <w:pPr>
        <w:jc w:val="center"/>
        <w:rPr>
          <w:rFonts w:ascii="Franklin Gothic Medium" w:eastAsia="Times New Roman" w:hAnsi="Franklin Gothic Medium" w:cs="Times New Roman"/>
          <w:b/>
          <w:smallCaps/>
          <w:color w:val="008A00"/>
          <w:sz w:val="36"/>
          <w:szCs w:val="32"/>
        </w:rPr>
      </w:pPr>
      <w:r w:rsidRPr="008625E7">
        <w:rPr>
          <w:rFonts w:ascii="Franklin Gothic Medium" w:eastAsia="Times New Roman" w:hAnsi="Franklin Gothic Medium" w:cs="Times New Roman"/>
          <w:b/>
          <w:smallCaps/>
          <w:color w:val="008A00"/>
          <w:sz w:val="44"/>
          <w:szCs w:val="32"/>
        </w:rPr>
        <w:t>State Systemic Improvement Plan (SSIP) Phase III</w:t>
      </w:r>
    </w:p>
    <w:p w:rsidR="008625E7" w:rsidRDefault="008625E7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40"/>
          <w:szCs w:val="32"/>
        </w:rPr>
      </w:pPr>
    </w:p>
    <w:p w:rsidR="008625E7" w:rsidRPr="002732FD" w:rsidRDefault="008625E7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6"/>
          <w:szCs w:val="32"/>
        </w:rPr>
      </w:pPr>
      <w:r>
        <w:rPr>
          <w:rFonts w:ascii="Franklin Gothic Medium" w:eastAsia="Times New Roman" w:hAnsi="Franklin Gothic Medium" w:cs="Times New Roman"/>
          <w:b/>
          <w:color w:val="324162"/>
          <w:sz w:val="36"/>
          <w:szCs w:val="32"/>
        </w:rPr>
        <w:t xml:space="preserve">State </w:t>
      </w:r>
      <w:r w:rsidR="00A80531">
        <w:rPr>
          <w:rFonts w:ascii="Franklin Gothic Medium" w:eastAsia="Times New Roman" w:hAnsi="Franklin Gothic Medium" w:cs="Times New Roman"/>
          <w:b/>
          <w:color w:val="324162"/>
          <w:sz w:val="36"/>
          <w:szCs w:val="32"/>
        </w:rPr>
        <w:t xml:space="preserve">Phase III </w:t>
      </w:r>
      <w:r>
        <w:rPr>
          <w:rFonts w:ascii="Franklin Gothic Medium" w:eastAsia="Times New Roman" w:hAnsi="Franklin Gothic Medium" w:cs="Times New Roman"/>
          <w:b/>
          <w:color w:val="324162"/>
          <w:sz w:val="36"/>
          <w:szCs w:val="32"/>
        </w:rPr>
        <w:t xml:space="preserve">Report </w:t>
      </w:r>
      <w:r w:rsidR="00A80531">
        <w:rPr>
          <w:rFonts w:ascii="Franklin Gothic Medium" w:eastAsia="Times New Roman" w:hAnsi="Franklin Gothic Medium" w:cs="Times New Roman"/>
          <w:b/>
          <w:color w:val="324162"/>
          <w:sz w:val="36"/>
          <w:szCs w:val="32"/>
        </w:rPr>
        <w:t xml:space="preserve">Organizational </w:t>
      </w:r>
      <w:r>
        <w:rPr>
          <w:rFonts w:ascii="Franklin Gothic Medium" w:eastAsia="Times New Roman" w:hAnsi="Franklin Gothic Medium" w:cs="Times New Roman"/>
          <w:b/>
          <w:color w:val="324162"/>
          <w:sz w:val="36"/>
          <w:szCs w:val="32"/>
        </w:rPr>
        <w:t>Outline</w:t>
      </w:r>
    </w:p>
    <w:p w:rsidR="008625E7" w:rsidRDefault="008625E7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625E7" w:rsidRDefault="008625E7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625E7" w:rsidRDefault="008625E7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F5BB0" w:rsidRDefault="008F5BB0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F5BB0" w:rsidRDefault="008F5BB0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625E7" w:rsidRDefault="00EE78B2" w:rsidP="008625E7">
      <w:pPr>
        <w:spacing w:after="120"/>
        <w:jc w:val="center"/>
        <w:rPr>
          <w:rFonts w:ascii="Franklin Gothic Medium" w:eastAsia="Times New Roman" w:hAnsi="Franklin Gothic Medium" w:cs="Times New Roman"/>
          <w:b/>
          <w:color w:val="324162"/>
          <w:sz w:val="40"/>
          <w:szCs w:val="32"/>
        </w:rPr>
      </w:pPr>
      <w:r>
        <w:rPr>
          <w:rFonts w:ascii="Franklin Gothic Medium" w:eastAsia="Times New Roman" w:hAnsi="Franklin Gothic Medium" w:cs="Times New Roman"/>
          <w:b/>
          <w:color w:val="324162"/>
          <w:sz w:val="40"/>
          <w:szCs w:val="32"/>
        </w:rPr>
        <w:t>November 1</w:t>
      </w:r>
      <w:r w:rsidR="008625E7">
        <w:rPr>
          <w:rFonts w:ascii="Franklin Gothic Medium" w:eastAsia="Times New Roman" w:hAnsi="Franklin Gothic Medium" w:cs="Times New Roman"/>
          <w:b/>
          <w:color w:val="324162"/>
          <w:sz w:val="40"/>
          <w:szCs w:val="32"/>
        </w:rPr>
        <w:t>,</w:t>
      </w:r>
      <w:r w:rsidR="008625E7" w:rsidRPr="00831BCE">
        <w:rPr>
          <w:rFonts w:ascii="Franklin Gothic Medium" w:eastAsia="Times New Roman" w:hAnsi="Franklin Gothic Medium" w:cs="Times New Roman"/>
          <w:b/>
          <w:color w:val="324162"/>
          <w:sz w:val="40"/>
          <w:szCs w:val="32"/>
        </w:rPr>
        <w:t xml:space="preserve"> 2016</w:t>
      </w:r>
    </w:p>
    <w:p w:rsidR="008F5BB0" w:rsidRDefault="008F5BB0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F5BB0" w:rsidRDefault="008F5BB0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F5BB0" w:rsidRDefault="008F5BB0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F5BB0" w:rsidRDefault="008F5BB0" w:rsidP="0010261C">
      <w:pPr>
        <w:jc w:val="right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F5BB0" w:rsidRDefault="008F5BB0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F5BB0" w:rsidRDefault="008F5BB0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625E7" w:rsidRDefault="008625E7" w:rsidP="008625E7">
      <w:pPr>
        <w:jc w:val="center"/>
        <w:rPr>
          <w:rFonts w:ascii="Franklin Gothic Medium" w:eastAsia="Times New Roman" w:hAnsi="Franklin Gothic Medium" w:cs="Times New Roman"/>
          <w:b/>
          <w:color w:val="324162"/>
          <w:sz w:val="32"/>
          <w:szCs w:val="32"/>
        </w:rPr>
      </w:pPr>
    </w:p>
    <w:p w:rsidR="008F5BB0" w:rsidRDefault="008F5BB0" w:rsidP="008625E7">
      <w:pPr>
        <w:jc w:val="center"/>
        <w:rPr>
          <w:rFonts w:ascii="Franklin Gothic Medium" w:eastAsia="Times New Roman" w:hAnsi="Franklin Gothic Medium" w:cs="Times New Roman"/>
          <w:color w:val="324162"/>
          <w:sz w:val="32"/>
          <w:szCs w:val="32"/>
        </w:rPr>
      </w:pPr>
      <w:r>
        <w:rPr>
          <w:rFonts w:ascii="Franklin Gothic Medium" w:eastAsia="Times New Roman" w:hAnsi="Franklin Gothic Medium" w:cs="Times New Roman"/>
          <w:color w:val="324162"/>
          <w:sz w:val="32"/>
          <w:szCs w:val="32"/>
        </w:rPr>
        <w:br/>
      </w:r>
    </w:p>
    <w:p w:rsidR="008F5BB0" w:rsidRDefault="008F5BB0">
      <w:pPr>
        <w:rPr>
          <w:rFonts w:ascii="Franklin Gothic Medium" w:eastAsia="Times New Roman" w:hAnsi="Franklin Gothic Medium" w:cs="Times New Roman"/>
          <w:color w:val="324162"/>
          <w:sz w:val="32"/>
          <w:szCs w:val="32"/>
        </w:rPr>
      </w:pPr>
      <w:r>
        <w:rPr>
          <w:rFonts w:ascii="Franklin Gothic Medium" w:eastAsia="Times New Roman" w:hAnsi="Franklin Gothic Medium" w:cs="Times New Roman"/>
          <w:color w:val="324162"/>
          <w:sz w:val="32"/>
          <w:szCs w:val="32"/>
        </w:rPr>
        <w:br w:type="page"/>
      </w:r>
    </w:p>
    <w:p w:rsidR="00AE3EE2" w:rsidRDefault="00AE3EE2" w:rsidP="008F5BB0">
      <w:pPr>
        <w:pStyle w:val="Heading3"/>
        <w:spacing w:before="120" w:after="120"/>
        <w:jc w:val="center"/>
        <w:rPr>
          <w:rFonts w:ascii="Garamond" w:hAnsi="Garamond"/>
          <w:color w:val="auto"/>
          <w:sz w:val="40"/>
          <w:szCs w:val="24"/>
        </w:rPr>
      </w:pPr>
    </w:p>
    <w:p w:rsidR="008F5BB0" w:rsidRPr="008F5BB0" w:rsidRDefault="008F5BB0" w:rsidP="008F5BB0">
      <w:pPr>
        <w:pStyle w:val="Heading3"/>
        <w:spacing w:before="120" w:after="120"/>
        <w:jc w:val="center"/>
        <w:rPr>
          <w:rFonts w:ascii="Garamond" w:hAnsi="Garamond"/>
          <w:color w:val="auto"/>
          <w:sz w:val="40"/>
          <w:szCs w:val="24"/>
        </w:rPr>
      </w:pPr>
      <w:r w:rsidRPr="008F5BB0">
        <w:rPr>
          <w:rFonts w:ascii="Garamond" w:hAnsi="Garamond"/>
          <w:color w:val="auto"/>
          <w:sz w:val="40"/>
          <w:szCs w:val="24"/>
        </w:rPr>
        <w:t xml:space="preserve">State </w:t>
      </w:r>
      <w:r w:rsidR="00A80531">
        <w:rPr>
          <w:rFonts w:ascii="Garamond" w:hAnsi="Garamond"/>
          <w:color w:val="auto"/>
          <w:sz w:val="40"/>
          <w:szCs w:val="24"/>
        </w:rPr>
        <w:t xml:space="preserve">Phase III </w:t>
      </w:r>
      <w:r w:rsidRPr="008F5BB0">
        <w:rPr>
          <w:rFonts w:ascii="Garamond" w:hAnsi="Garamond"/>
          <w:color w:val="auto"/>
          <w:sz w:val="40"/>
          <w:szCs w:val="24"/>
        </w:rPr>
        <w:t xml:space="preserve">Report </w:t>
      </w:r>
      <w:r w:rsidR="00A80531">
        <w:rPr>
          <w:rFonts w:ascii="Garamond" w:hAnsi="Garamond"/>
          <w:color w:val="auto"/>
          <w:sz w:val="40"/>
          <w:szCs w:val="24"/>
        </w:rPr>
        <w:t xml:space="preserve">Organizational </w:t>
      </w:r>
      <w:r w:rsidRPr="008F5BB0">
        <w:rPr>
          <w:rFonts w:ascii="Garamond" w:hAnsi="Garamond"/>
          <w:color w:val="auto"/>
          <w:sz w:val="40"/>
          <w:szCs w:val="24"/>
        </w:rPr>
        <w:t>Outline</w:t>
      </w:r>
    </w:p>
    <w:p w:rsidR="008F5BB0" w:rsidRDefault="008F5BB0" w:rsidP="008F5BB0">
      <w:pPr>
        <w:pStyle w:val="Heading3"/>
        <w:spacing w:before="120" w:after="120"/>
        <w:rPr>
          <w:rFonts w:ascii="Garamond" w:hAnsi="Garamond"/>
          <w:color w:val="auto"/>
          <w:sz w:val="32"/>
          <w:szCs w:val="24"/>
        </w:rPr>
      </w:pPr>
    </w:p>
    <w:p w:rsidR="00EE78B2" w:rsidRDefault="008F5BB0" w:rsidP="008F5BB0">
      <w:pPr>
        <w:spacing w:line="276" w:lineRule="auto"/>
        <w:rPr>
          <w:rFonts w:ascii="Garamond" w:hAnsi="Garamond"/>
          <w:sz w:val="24"/>
          <w:szCs w:val="24"/>
        </w:rPr>
      </w:pPr>
      <w:r w:rsidRPr="00142BA8">
        <w:rPr>
          <w:rFonts w:ascii="Garamond" w:hAnsi="Garamond"/>
          <w:sz w:val="24"/>
          <w:szCs w:val="24"/>
        </w:rPr>
        <w:t xml:space="preserve">This document </w:t>
      </w:r>
      <w:r>
        <w:rPr>
          <w:rFonts w:ascii="Garamond" w:hAnsi="Garamond"/>
          <w:sz w:val="24"/>
          <w:szCs w:val="24"/>
        </w:rPr>
        <w:t xml:space="preserve">provides </w:t>
      </w:r>
      <w:r w:rsidR="008F766F">
        <w:rPr>
          <w:rFonts w:ascii="Garamond" w:hAnsi="Garamond"/>
          <w:sz w:val="24"/>
          <w:szCs w:val="24"/>
        </w:rPr>
        <w:t>an outline States can use</w:t>
      </w:r>
      <w:r>
        <w:rPr>
          <w:rFonts w:ascii="Garamond" w:hAnsi="Garamond"/>
          <w:sz w:val="24"/>
          <w:szCs w:val="24"/>
        </w:rPr>
        <w:t xml:space="preserve"> for writing </w:t>
      </w:r>
      <w:r w:rsidR="008F766F">
        <w:rPr>
          <w:rFonts w:ascii="Garamond" w:hAnsi="Garamond"/>
          <w:sz w:val="24"/>
          <w:szCs w:val="24"/>
        </w:rPr>
        <w:t>an</w:t>
      </w:r>
      <w:r>
        <w:rPr>
          <w:rFonts w:ascii="Garamond" w:hAnsi="Garamond"/>
          <w:sz w:val="24"/>
          <w:szCs w:val="24"/>
        </w:rPr>
        <w:t xml:space="preserve"> </w:t>
      </w:r>
      <w:r w:rsidRPr="00142BA8">
        <w:rPr>
          <w:rFonts w:ascii="Garamond" w:hAnsi="Garamond"/>
          <w:sz w:val="24"/>
          <w:szCs w:val="24"/>
        </w:rPr>
        <w:t xml:space="preserve">SSIP Phase III </w:t>
      </w:r>
      <w:r>
        <w:rPr>
          <w:rFonts w:ascii="Garamond" w:hAnsi="Garamond"/>
          <w:sz w:val="24"/>
          <w:szCs w:val="24"/>
        </w:rPr>
        <w:t xml:space="preserve">report. </w:t>
      </w:r>
      <w:r w:rsidR="008F766F">
        <w:rPr>
          <w:rFonts w:ascii="Garamond" w:hAnsi="Garamond"/>
          <w:sz w:val="24"/>
          <w:szCs w:val="24"/>
        </w:rPr>
        <w:t xml:space="preserve"> </w:t>
      </w:r>
      <w:r w:rsidR="00A258A7">
        <w:rPr>
          <w:rFonts w:ascii="Garamond" w:hAnsi="Garamond"/>
          <w:sz w:val="24"/>
          <w:szCs w:val="24"/>
        </w:rPr>
        <w:t>Per previous OSEP guidance, in general, t</w:t>
      </w:r>
      <w:r w:rsidR="00781429">
        <w:rPr>
          <w:rFonts w:ascii="Garamond" w:hAnsi="Garamond"/>
          <w:sz w:val="24"/>
          <w:szCs w:val="24"/>
        </w:rPr>
        <w:t>he</w:t>
      </w:r>
      <w:r w:rsidR="006C4AD2" w:rsidRPr="006C4AD2">
        <w:rPr>
          <w:rFonts w:ascii="Garamond" w:hAnsi="Garamond"/>
          <w:sz w:val="24"/>
          <w:szCs w:val="24"/>
        </w:rPr>
        <w:t xml:space="preserve"> </w:t>
      </w:r>
      <w:r w:rsidR="00781429">
        <w:rPr>
          <w:rFonts w:ascii="Garamond" w:hAnsi="Garamond"/>
          <w:sz w:val="24"/>
          <w:szCs w:val="24"/>
        </w:rPr>
        <w:t>report should</w:t>
      </w:r>
      <w:r w:rsidR="006C4AD2" w:rsidRPr="006C4AD2">
        <w:rPr>
          <w:rFonts w:ascii="Garamond" w:hAnsi="Garamond"/>
          <w:sz w:val="24"/>
          <w:szCs w:val="24"/>
        </w:rPr>
        <w:t xml:space="preserve"> provide data and analysis</w:t>
      </w:r>
      <w:r w:rsidR="00BD57A7">
        <w:rPr>
          <w:rFonts w:ascii="Garamond" w:hAnsi="Garamond"/>
          <w:sz w:val="24"/>
          <w:szCs w:val="24"/>
        </w:rPr>
        <w:t>, consistent with its evaluation plan,</w:t>
      </w:r>
      <w:r w:rsidR="006C4AD2" w:rsidRPr="006C4AD2">
        <w:rPr>
          <w:rFonts w:ascii="Garamond" w:hAnsi="Garamond"/>
          <w:sz w:val="24"/>
          <w:szCs w:val="24"/>
        </w:rPr>
        <w:t xml:space="preserve"> on the extent to which the State has made progress toward or </w:t>
      </w:r>
      <w:r w:rsidR="00781429">
        <w:rPr>
          <w:rFonts w:ascii="Garamond" w:hAnsi="Garamond"/>
          <w:sz w:val="24"/>
          <w:szCs w:val="24"/>
        </w:rPr>
        <w:t xml:space="preserve">has </w:t>
      </w:r>
      <w:r w:rsidR="006C4AD2" w:rsidRPr="006C4AD2">
        <w:rPr>
          <w:rFonts w:ascii="Garamond" w:hAnsi="Garamond"/>
          <w:sz w:val="24"/>
          <w:szCs w:val="24"/>
        </w:rPr>
        <w:t>met the State-established short-term and long-term objectives for implementation of the SSIP and has made p</w:t>
      </w:r>
      <w:r w:rsidR="00BD57A7">
        <w:rPr>
          <w:rFonts w:ascii="Garamond" w:hAnsi="Garamond"/>
          <w:sz w:val="24"/>
          <w:szCs w:val="24"/>
        </w:rPr>
        <w:t>rogress in achieving the State-</w:t>
      </w:r>
      <w:r w:rsidR="003A601C">
        <w:rPr>
          <w:rFonts w:ascii="Garamond" w:hAnsi="Garamond"/>
          <w:sz w:val="24"/>
          <w:szCs w:val="24"/>
        </w:rPr>
        <w:t>i</w:t>
      </w:r>
      <w:r w:rsidR="006C4AD2" w:rsidRPr="006C4AD2">
        <w:rPr>
          <w:rFonts w:ascii="Garamond" w:hAnsi="Garamond"/>
          <w:sz w:val="24"/>
          <w:szCs w:val="24"/>
        </w:rPr>
        <w:t>dentified Measurable Result (S</w:t>
      </w:r>
      <w:r w:rsidR="003A601C">
        <w:rPr>
          <w:rFonts w:ascii="Garamond" w:hAnsi="Garamond"/>
          <w:sz w:val="24"/>
          <w:szCs w:val="24"/>
        </w:rPr>
        <w:t>i</w:t>
      </w:r>
      <w:r w:rsidR="006C4AD2" w:rsidRPr="006C4AD2">
        <w:rPr>
          <w:rFonts w:ascii="Garamond" w:hAnsi="Garamond"/>
          <w:sz w:val="24"/>
          <w:szCs w:val="24"/>
        </w:rPr>
        <w:t>MR) f</w:t>
      </w:r>
      <w:r w:rsidR="00C20B16">
        <w:rPr>
          <w:rFonts w:ascii="Garamond" w:hAnsi="Garamond"/>
          <w:sz w:val="24"/>
          <w:szCs w:val="24"/>
        </w:rPr>
        <w:t xml:space="preserve">or Children with Disabilities.  </w:t>
      </w:r>
    </w:p>
    <w:p w:rsidR="00EE78B2" w:rsidRDefault="00EE78B2" w:rsidP="008F5BB0">
      <w:pPr>
        <w:spacing w:line="276" w:lineRule="auto"/>
        <w:rPr>
          <w:rFonts w:ascii="Garamond" w:hAnsi="Garamond"/>
          <w:sz w:val="24"/>
          <w:szCs w:val="24"/>
        </w:rPr>
      </w:pPr>
    </w:p>
    <w:p w:rsidR="00EE78B2" w:rsidRDefault="006C4AD2" w:rsidP="008F5BB0">
      <w:pPr>
        <w:spacing w:line="276" w:lineRule="auto"/>
        <w:rPr>
          <w:rFonts w:ascii="Garamond" w:hAnsi="Garamond"/>
          <w:sz w:val="24"/>
          <w:szCs w:val="24"/>
        </w:rPr>
      </w:pPr>
      <w:r w:rsidRPr="006C4AD2">
        <w:rPr>
          <w:rFonts w:ascii="Garamond" w:hAnsi="Garamond"/>
          <w:sz w:val="24"/>
          <w:szCs w:val="24"/>
        </w:rPr>
        <w:t xml:space="preserve">Phase III submissions </w:t>
      </w:r>
      <w:r w:rsidR="00781429">
        <w:rPr>
          <w:rFonts w:ascii="Garamond" w:hAnsi="Garamond"/>
          <w:sz w:val="24"/>
          <w:szCs w:val="24"/>
        </w:rPr>
        <w:t>should</w:t>
      </w:r>
      <w:r w:rsidRPr="006C4AD2">
        <w:rPr>
          <w:rFonts w:ascii="Garamond" w:hAnsi="Garamond"/>
          <w:sz w:val="24"/>
          <w:szCs w:val="24"/>
        </w:rPr>
        <w:t xml:space="preserve"> include</w:t>
      </w:r>
      <w:r w:rsidR="00EE78B2">
        <w:rPr>
          <w:rFonts w:ascii="Garamond" w:hAnsi="Garamond"/>
          <w:sz w:val="24"/>
          <w:szCs w:val="24"/>
        </w:rPr>
        <w:t>:</w:t>
      </w:r>
    </w:p>
    <w:p w:rsidR="00EE78B2" w:rsidRDefault="00EE78B2" w:rsidP="00EE78B2">
      <w:pPr>
        <w:pStyle w:val="ListParagraph"/>
        <w:numPr>
          <w:ilvl w:val="0"/>
          <w:numId w:val="3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6C4AD2" w:rsidRPr="00EE78B2">
        <w:rPr>
          <w:rFonts w:ascii="Garamond" w:hAnsi="Garamond"/>
          <w:sz w:val="24"/>
          <w:szCs w:val="24"/>
        </w:rPr>
        <w:t>ata-based justifications for any changes in implementation activities</w:t>
      </w:r>
    </w:p>
    <w:p w:rsidR="00EE78B2" w:rsidRDefault="00EE78B2" w:rsidP="00EE78B2">
      <w:pPr>
        <w:pStyle w:val="ListParagraph"/>
        <w:numPr>
          <w:ilvl w:val="0"/>
          <w:numId w:val="3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6C4AD2" w:rsidRPr="00EE78B2">
        <w:rPr>
          <w:rFonts w:ascii="Garamond" w:hAnsi="Garamond"/>
          <w:sz w:val="24"/>
          <w:szCs w:val="24"/>
        </w:rPr>
        <w:t>ata to support that the State is on the right path, if no</w:t>
      </w:r>
      <w:r>
        <w:rPr>
          <w:rFonts w:ascii="Garamond" w:hAnsi="Garamond"/>
          <w:sz w:val="24"/>
          <w:szCs w:val="24"/>
        </w:rPr>
        <w:t xml:space="preserve"> adjustments are being proposed</w:t>
      </w:r>
    </w:p>
    <w:p w:rsidR="008F766F" w:rsidRPr="00EE78B2" w:rsidRDefault="00EE78B2" w:rsidP="00EE78B2">
      <w:pPr>
        <w:pStyle w:val="ListParagraph"/>
        <w:numPr>
          <w:ilvl w:val="0"/>
          <w:numId w:val="3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6C4AD2" w:rsidRPr="00EE78B2">
        <w:rPr>
          <w:rFonts w:ascii="Garamond" w:hAnsi="Garamond"/>
          <w:sz w:val="24"/>
          <w:szCs w:val="24"/>
        </w:rPr>
        <w:t>escription</w:t>
      </w:r>
      <w:r w:rsidR="00C20B16" w:rsidRPr="00EE78B2">
        <w:rPr>
          <w:rFonts w:ascii="Garamond" w:hAnsi="Garamond"/>
          <w:sz w:val="24"/>
          <w:szCs w:val="24"/>
        </w:rPr>
        <w:t>s</w:t>
      </w:r>
      <w:r w:rsidR="006C4AD2" w:rsidRPr="00EE78B2">
        <w:rPr>
          <w:rFonts w:ascii="Garamond" w:hAnsi="Garamond"/>
          <w:sz w:val="24"/>
          <w:szCs w:val="24"/>
        </w:rPr>
        <w:t xml:space="preserve"> of how stakeholders have been involved, including in decision-m</w:t>
      </w:r>
      <w:r>
        <w:rPr>
          <w:rFonts w:ascii="Garamond" w:hAnsi="Garamond"/>
          <w:sz w:val="24"/>
          <w:szCs w:val="24"/>
        </w:rPr>
        <w:t>aking</w:t>
      </w:r>
    </w:p>
    <w:p w:rsidR="008051CD" w:rsidRDefault="008051CD" w:rsidP="008F5BB0">
      <w:pPr>
        <w:spacing w:line="276" w:lineRule="auto"/>
        <w:rPr>
          <w:rFonts w:ascii="Garamond" w:hAnsi="Garamond"/>
          <w:sz w:val="24"/>
          <w:szCs w:val="24"/>
        </w:rPr>
      </w:pPr>
    </w:p>
    <w:p w:rsidR="00552295" w:rsidRDefault="00A13501" w:rsidP="00A13501">
      <w:pPr>
        <w:tabs>
          <w:tab w:val="left" w:pos="6043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781429" w:rsidRDefault="0010261C" w:rsidP="00AE3EE2">
      <w:pPr>
        <w:pStyle w:val="Heading3"/>
        <w:spacing w:before="120"/>
        <w:jc w:val="center"/>
        <w:rPr>
          <w:rFonts w:ascii="Garamond" w:hAnsi="Garamond"/>
          <w:color w:val="auto"/>
          <w:sz w:val="32"/>
          <w:szCs w:val="24"/>
        </w:rPr>
      </w:pPr>
      <w:r>
        <w:rPr>
          <w:rFonts w:ascii="Garamond" w:hAnsi="Garamond"/>
          <w:color w:val="auto"/>
          <w:sz w:val="32"/>
          <w:szCs w:val="24"/>
        </w:rPr>
        <w:t>Suggested</w:t>
      </w:r>
      <w:r w:rsidRPr="0045771A">
        <w:rPr>
          <w:rFonts w:ascii="Garamond" w:hAnsi="Garamond"/>
          <w:color w:val="auto"/>
          <w:sz w:val="32"/>
          <w:szCs w:val="24"/>
        </w:rPr>
        <w:t xml:space="preserve"> </w:t>
      </w:r>
      <w:r w:rsidR="0045771A" w:rsidRPr="0045771A">
        <w:rPr>
          <w:rFonts w:ascii="Garamond" w:hAnsi="Garamond"/>
          <w:color w:val="auto"/>
          <w:sz w:val="32"/>
          <w:szCs w:val="24"/>
        </w:rPr>
        <w:t>Phase III Report Outline</w:t>
      </w:r>
    </w:p>
    <w:p w:rsidR="0045771A" w:rsidRPr="00FF1A44" w:rsidRDefault="0032289E" w:rsidP="00FF1A44">
      <w:pPr>
        <w:pStyle w:val="ListParagraph"/>
        <w:numPr>
          <w:ilvl w:val="0"/>
          <w:numId w:val="18"/>
        </w:numPr>
        <w:tabs>
          <w:tab w:val="left" w:pos="540"/>
        </w:tabs>
        <w:spacing w:before="120"/>
        <w:ind w:left="360"/>
        <w:rPr>
          <w:rFonts w:ascii="Garamond" w:eastAsia="Calibri" w:hAnsi="Garamond" w:cs="Times New Roman"/>
          <w:sz w:val="24"/>
          <w:szCs w:val="24"/>
        </w:rPr>
      </w:pPr>
      <w:r w:rsidRPr="00FF1A44">
        <w:rPr>
          <w:rFonts w:ascii="Garamond" w:eastAsia="Calibri" w:hAnsi="Garamond" w:cs="Times New Roman"/>
          <w:sz w:val="24"/>
          <w:szCs w:val="24"/>
        </w:rPr>
        <w:t>Summary</w:t>
      </w:r>
      <w:r w:rsidR="0045771A" w:rsidRPr="00FF1A44">
        <w:rPr>
          <w:rFonts w:ascii="Garamond" w:eastAsia="Calibri" w:hAnsi="Garamond" w:cs="Times New Roman"/>
          <w:sz w:val="24"/>
          <w:szCs w:val="24"/>
        </w:rPr>
        <w:t xml:space="preserve"> </w:t>
      </w:r>
      <w:r w:rsidR="003A601C" w:rsidRPr="00FF1A44">
        <w:rPr>
          <w:rFonts w:ascii="Garamond" w:eastAsia="Calibri" w:hAnsi="Garamond" w:cs="Times New Roman"/>
          <w:sz w:val="24"/>
          <w:szCs w:val="24"/>
        </w:rPr>
        <w:t>of Phase III</w:t>
      </w:r>
    </w:p>
    <w:p w:rsidR="00E74875" w:rsidRDefault="00455D36" w:rsidP="00FF1A44">
      <w:pPr>
        <w:pStyle w:val="ListParagraph"/>
        <w:numPr>
          <w:ilvl w:val="1"/>
          <w:numId w:val="20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Theory of action</w:t>
      </w:r>
      <w:r w:rsidR="003A601C">
        <w:rPr>
          <w:rFonts w:ascii="Garamond" w:eastAsia="Calibri" w:hAnsi="Garamond" w:cs="Times New Roman"/>
          <w:sz w:val="24"/>
          <w:szCs w:val="24"/>
        </w:rPr>
        <w:t xml:space="preserve"> or logic model </w:t>
      </w:r>
      <w:r w:rsidR="00E74875">
        <w:rPr>
          <w:rFonts w:ascii="Garamond" w:eastAsia="Calibri" w:hAnsi="Garamond" w:cs="Times New Roman"/>
          <w:sz w:val="24"/>
          <w:szCs w:val="24"/>
        </w:rPr>
        <w:t>for</w:t>
      </w:r>
      <w:r w:rsidR="003A601C">
        <w:rPr>
          <w:rFonts w:ascii="Garamond" w:eastAsia="Calibri" w:hAnsi="Garamond" w:cs="Times New Roman"/>
          <w:sz w:val="24"/>
          <w:szCs w:val="24"/>
        </w:rPr>
        <w:t xml:space="preserve"> the SSIP</w:t>
      </w:r>
      <w:r w:rsidR="00E74875">
        <w:rPr>
          <w:rFonts w:ascii="Garamond" w:eastAsia="Calibri" w:hAnsi="Garamond" w:cs="Times New Roman"/>
          <w:sz w:val="24"/>
          <w:szCs w:val="24"/>
        </w:rPr>
        <w:t>, including the SiMR</w:t>
      </w:r>
    </w:p>
    <w:p w:rsidR="00E74875" w:rsidRDefault="00E74875" w:rsidP="00FF1A44">
      <w:pPr>
        <w:pStyle w:val="ListParagraph"/>
        <w:numPr>
          <w:ilvl w:val="1"/>
          <w:numId w:val="20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T</w:t>
      </w:r>
      <w:r w:rsidR="003A601C">
        <w:rPr>
          <w:rFonts w:ascii="Garamond" w:eastAsia="Calibri" w:hAnsi="Garamond" w:cs="Times New Roman"/>
          <w:sz w:val="24"/>
          <w:szCs w:val="24"/>
        </w:rPr>
        <w:t>he coherent improvement strategies</w:t>
      </w:r>
      <w:r>
        <w:rPr>
          <w:rFonts w:ascii="Garamond" w:eastAsia="Calibri" w:hAnsi="Garamond" w:cs="Times New Roman"/>
          <w:sz w:val="24"/>
          <w:szCs w:val="24"/>
        </w:rPr>
        <w:t xml:space="preserve"> or principle activities employed during the year</w:t>
      </w:r>
      <w:r w:rsidR="00202F7F">
        <w:rPr>
          <w:rFonts w:ascii="Garamond" w:eastAsia="Calibri" w:hAnsi="Garamond" w:cs="Times New Roman"/>
          <w:sz w:val="24"/>
          <w:szCs w:val="24"/>
        </w:rPr>
        <w:t>, including infrastructure improvement strategies</w:t>
      </w:r>
    </w:p>
    <w:p w:rsidR="00455D36" w:rsidRDefault="00E74875" w:rsidP="00FF1A44">
      <w:pPr>
        <w:pStyle w:val="ListParagraph"/>
        <w:numPr>
          <w:ilvl w:val="1"/>
          <w:numId w:val="20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The specific evidence-based practices that have been implemented to date</w:t>
      </w:r>
    </w:p>
    <w:p w:rsidR="00C20B16" w:rsidRDefault="002E06FB" w:rsidP="00FF1A44">
      <w:pPr>
        <w:pStyle w:val="ListParagraph"/>
        <w:numPr>
          <w:ilvl w:val="1"/>
          <w:numId w:val="20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Brief </w:t>
      </w:r>
      <w:r w:rsidR="0032289E">
        <w:rPr>
          <w:rFonts w:ascii="Garamond" w:eastAsia="Calibri" w:hAnsi="Garamond" w:cs="Times New Roman"/>
          <w:sz w:val="24"/>
          <w:szCs w:val="24"/>
        </w:rPr>
        <w:t>overview</w:t>
      </w:r>
      <w:r>
        <w:rPr>
          <w:rFonts w:ascii="Garamond" w:eastAsia="Calibri" w:hAnsi="Garamond" w:cs="Times New Roman"/>
          <w:sz w:val="24"/>
          <w:szCs w:val="24"/>
        </w:rPr>
        <w:t xml:space="preserve"> of t</w:t>
      </w:r>
      <w:r w:rsidR="00E74875">
        <w:rPr>
          <w:rFonts w:ascii="Garamond" w:eastAsia="Calibri" w:hAnsi="Garamond" w:cs="Times New Roman"/>
          <w:sz w:val="24"/>
          <w:szCs w:val="24"/>
        </w:rPr>
        <w:t xml:space="preserve">he </w:t>
      </w:r>
      <w:r>
        <w:rPr>
          <w:rFonts w:ascii="Garamond" w:eastAsia="Calibri" w:hAnsi="Garamond" w:cs="Times New Roman"/>
          <w:sz w:val="24"/>
          <w:szCs w:val="24"/>
        </w:rPr>
        <w:t xml:space="preserve">year’s </w:t>
      </w:r>
      <w:r w:rsidR="00E74875">
        <w:rPr>
          <w:rFonts w:ascii="Garamond" w:eastAsia="Calibri" w:hAnsi="Garamond" w:cs="Times New Roman"/>
          <w:sz w:val="24"/>
          <w:szCs w:val="24"/>
        </w:rPr>
        <w:t xml:space="preserve">evaluation activities, </w:t>
      </w:r>
      <w:r w:rsidR="00C20B16">
        <w:rPr>
          <w:rFonts w:ascii="Garamond" w:eastAsia="Calibri" w:hAnsi="Garamond" w:cs="Times New Roman"/>
          <w:sz w:val="24"/>
          <w:szCs w:val="24"/>
        </w:rPr>
        <w:t>measures, and outcomes</w:t>
      </w:r>
    </w:p>
    <w:p w:rsidR="00455D36" w:rsidRDefault="0090601A" w:rsidP="00FF1A44">
      <w:pPr>
        <w:pStyle w:val="ListParagraph"/>
        <w:numPr>
          <w:ilvl w:val="1"/>
          <w:numId w:val="20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Highlights of c</w:t>
      </w:r>
      <w:r w:rsidR="00455D36">
        <w:rPr>
          <w:rFonts w:ascii="Garamond" w:eastAsia="Calibri" w:hAnsi="Garamond" w:cs="Times New Roman"/>
          <w:sz w:val="24"/>
          <w:szCs w:val="24"/>
        </w:rPr>
        <w:t>hanges to implementation and improvement strategies</w:t>
      </w:r>
    </w:p>
    <w:p w:rsidR="001132C0" w:rsidRPr="0032289E" w:rsidRDefault="001132C0" w:rsidP="00FF1A44">
      <w:pPr>
        <w:pStyle w:val="ListParagraph"/>
        <w:numPr>
          <w:ilvl w:val="0"/>
          <w:numId w:val="18"/>
        </w:numPr>
        <w:tabs>
          <w:tab w:val="left" w:pos="540"/>
        </w:tabs>
        <w:spacing w:before="360"/>
        <w:ind w:left="36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32289E">
        <w:rPr>
          <w:rFonts w:ascii="Garamond" w:eastAsia="Calibri" w:hAnsi="Garamond" w:cs="Times New Roman"/>
          <w:sz w:val="24"/>
          <w:szCs w:val="24"/>
        </w:rPr>
        <w:t>Progress in Implementing the SSIP</w:t>
      </w:r>
    </w:p>
    <w:p w:rsidR="001132C0" w:rsidRDefault="001132C0" w:rsidP="00FF1A44">
      <w:pPr>
        <w:pStyle w:val="ListParagraph"/>
        <w:numPr>
          <w:ilvl w:val="0"/>
          <w:numId w:val="21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8051CD">
        <w:rPr>
          <w:rFonts w:ascii="Garamond" w:eastAsia="Calibri" w:hAnsi="Garamond" w:cs="Times New Roman"/>
          <w:sz w:val="24"/>
          <w:szCs w:val="24"/>
        </w:rPr>
        <w:t>Description of the State’s SSIP implementation progress</w:t>
      </w:r>
    </w:p>
    <w:p w:rsidR="005E3E66" w:rsidRPr="00E85A25" w:rsidRDefault="0047160D" w:rsidP="00FF0477">
      <w:pPr>
        <w:pStyle w:val="ListParagraph"/>
        <w:numPr>
          <w:ilvl w:val="3"/>
          <w:numId w:val="26"/>
        </w:numPr>
        <w:spacing w:before="120"/>
        <w:ind w:left="144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Description of </w:t>
      </w:r>
      <w:r w:rsidR="00DD6609">
        <w:rPr>
          <w:rFonts w:ascii="Garamond" w:eastAsia="Calibri" w:hAnsi="Garamond" w:cs="Times New Roman"/>
          <w:sz w:val="24"/>
          <w:szCs w:val="24"/>
        </w:rPr>
        <w:t xml:space="preserve">extent to which the State has carried out its </w:t>
      </w:r>
      <w:r w:rsidR="00595990">
        <w:rPr>
          <w:rFonts w:ascii="Garamond" w:eastAsia="Calibri" w:hAnsi="Garamond" w:cs="Times New Roman"/>
          <w:sz w:val="24"/>
          <w:szCs w:val="24"/>
        </w:rPr>
        <w:t>planned activities</w:t>
      </w:r>
      <w:r w:rsidR="005255EC">
        <w:rPr>
          <w:rFonts w:ascii="Garamond" w:eastAsia="Calibri" w:hAnsi="Garamond" w:cs="Times New Roman"/>
          <w:sz w:val="24"/>
          <w:szCs w:val="24"/>
        </w:rPr>
        <w:t xml:space="preserve"> with fidelity</w:t>
      </w:r>
      <w:r w:rsidR="00DD6609">
        <w:rPr>
          <w:rFonts w:ascii="Garamond" w:eastAsia="Calibri" w:hAnsi="Garamond" w:cs="Times New Roman"/>
          <w:sz w:val="24"/>
          <w:szCs w:val="24"/>
        </w:rPr>
        <w:t xml:space="preserve">—what has </w:t>
      </w:r>
      <w:r w:rsidR="00595990">
        <w:rPr>
          <w:rFonts w:ascii="Garamond" w:eastAsia="Calibri" w:hAnsi="Garamond" w:cs="Times New Roman"/>
          <w:sz w:val="24"/>
          <w:szCs w:val="24"/>
        </w:rPr>
        <w:t xml:space="preserve">been </w:t>
      </w:r>
      <w:r w:rsidR="00595990" w:rsidRPr="00E85A25">
        <w:rPr>
          <w:rFonts w:ascii="Garamond" w:eastAsia="Calibri" w:hAnsi="Garamond" w:cs="Times New Roman"/>
          <w:sz w:val="24"/>
          <w:szCs w:val="24"/>
        </w:rPr>
        <w:t>accomplished</w:t>
      </w:r>
      <w:r w:rsidR="00E85A25" w:rsidRPr="00E85A25">
        <w:rPr>
          <w:rFonts w:ascii="Garamond" w:eastAsia="Calibri" w:hAnsi="Garamond" w:cs="Times New Roman"/>
          <w:sz w:val="24"/>
          <w:szCs w:val="24"/>
        </w:rPr>
        <w:t>,</w:t>
      </w:r>
      <w:r w:rsidR="00595990" w:rsidRPr="00E85A25">
        <w:rPr>
          <w:rFonts w:ascii="Garamond" w:eastAsia="Calibri" w:hAnsi="Garamond" w:cs="Times New Roman"/>
          <w:sz w:val="24"/>
          <w:szCs w:val="24"/>
        </w:rPr>
        <w:t xml:space="preserve"> </w:t>
      </w:r>
      <w:r w:rsidR="00DD6609" w:rsidRPr="00E85A25">
        <w:rPr>
          <w:rFonts w:ascii="Garamond" w:eastAsia="Calibri" w:hAnsi="Garamond" w:cs="Times New Roman"/>
          <w:sz w:val="24"/>
          <w:szCs w:val="24"/>
        </w:rPr>
        <w:t xml:space="preserve">what </w:t>
      </w:r>
      <w:r w:rsidR="00595990" w:rsidRPr="00E85A25">
        <w:rPr>
          <w:rFonts w:ascii="Garamond" w:eastAsia="Calibri" w:hAnsi="Garamond" w:cs="Times New Roman"/>
          <w:sz w:val="24"/>
          <w:szCs w:val="24"/>
        </w:rPr>
        <w:t>m</w:t>
      </w:r>
      <w:r w:rsidR="005E3E66" w:rsidRPr="00E85A25">
        <w:rPr>
          <w:rFonts w:ascii="Garamond" w:eastAsia="Calibri" w:hAnsi="Garamond" w:cs="Times New Roman"/>
          <w:sz w:val="24"/>
          <w:szCs w:val="24"/>
        </w:rPr>
        <w:t xml:space="preserve">ilestones </w:t>
      </w:r>
      <w:r w:rsidR="00595990" w:rsidRPr="00E85A25">
        <w:rPr>
          <w:rFonts w:ascii="Garamond" w:eastAsia="Calibri" w:hAnsi="Garamond" w:cs="Times New Roman"/>
          <w:sz w:val="24"/>
          <w:szCs w:val="24"/>
        </w:rPr>
        <w:t>have been met</w:t>
      </w:r>
      <w:r w:rsidR="00E85A25" w:rsidRPr="00E85A25">
        <w:rPr>
          <w:rFonts w:ascii="Garamond" w:eastAsia="Calibri" w:hAnsi="Garamond" w:cs="Times New Roman"/>
          <w:sz w:val="24"/>
          <w:szCs w:val="24"/>
        </w:rPr>
        <w:t>, and whether the intended timeline</w:t>
      </w:r>
      <w:r w:rsidR="005419AF" w:rsidRPr="00E85A25">
        <w:rPr>
          <w:rFonts w:ascii="Garamond" w:hAnsi="Garamond"/>
          <w:sz w:val="24"/>
          <w:szCs w:val="24"/>
        </w:rPr>
        <w:t xml:space="preserve"> </w:t>
      </w:r>
      <w:r w:rsidR="00E85A25">
        <w:rPr>
          <w:rFonts w:ascii="Garamond" w:hAnsi="Garamond"/>
          <w:sz w:val="24"/>
          <w:szCs w:val="24"/>
        </w:rPr>
        <w:t>has been</w:t>
      </w:r>
      <w:r w:rsidR="00E85A25" w:rsidRPr="00E85A25">
        <w:rPr>
          <w:rFonts w:ascii="Garamond" w:hAnsi="Garamond"/>
          <w:sz w:val="24"/>
          <w:szCs w:val="24"/>
        </w:rPr>
        <w:t xml:space="preserve"> </w:t>
      </w:r>
      <w:r w:rsidR="00A413DF">
        <w:rPr>
          <w:rFonts w:ascii="Garamond" w:hAnsi="Garamond"/>
          <w:sz w:val="24"/>
          <w:szCs w:val="24"/>
        </w:rPr>
        <w:t>followed</w:t>
      </w:r>
    </w:p>
    <w:p w:rsidR="005E3E66" w:rsidRPr="008051CD" w:rsidRDefault="00312B28" w:rsidP="00FF0477">
      <w:pPr>
        <w:pStyle w:val="ListParagraph"/>
        <w:numPr>
          <w:ilvl w:val="3"/>
          <w:numId w:val="26"/>
        </w:numPr>
        <w:spacing w:before="120"/>
        <w:ind w:left="144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E85A25">
        <w:rPr>
          <w:rFonts w:ascii="Garamond" w:eastAsia="Calibri" w:hAnsi="Garamond" w:cs="Times New Roman"/>
          <w:sz w:val="24"/>
          <w:szCs w:val="24"/>
        </w:rPr>
        <w:t>Intended o</w:t>
      </w:r>
      <w:r w:rsidR="005E3E66" w:rsidRPr="00E85A25">
        <w:rPr>
          <w:rFonts w:ascii="Garamond" w:eastAsia="Calibri" w:hAnsi="Garamond" w:cs="Times New Roman"/>
          <w:sz w:val="24"/>
          <w:szCs w:val="24"/>
        </w:rPr>
        <w:t>utputs</w:t>
      </w:r>
      <w:r w:rsidR="00280924" w:rsidRPr="00E85A25">
        <w:rPr>
          <w:rFonts w:ascii="Garamond" w:eastAsia="Calibri" w:hAnsi="Garamond" w:cs="Times New Roman"/>
          <w:sz w:val="24"/>
          <w:szCs w:val="24"/>
        </w:rPr>
        <w:t xml:space="preserve"> that</w:t>
      </w:r>
      <w:r w:rsidR="00280924">
        <w:rPr>
          <w:rFonts w:ascii="Garamond" w:eastAsia="Calibri" w:hAnsi="Garamond" w:cs="Times New Roman"/>
          <w:sz w:val="24"/>
          <w:szCs w:val="24"/>
        </w:rPr>
        <w:t xml:space="preserve"> have been accomplished</w:t>
      </w:r>
      <w:r w:rsidR="0047160D" w:rsidRPr="0047160D">
        <w:t xml:space="preserve"> </w:t>
      </w:r>
      <w:r w:rsidR="0047160D" w:rsidRPr="0047160D">
        <w:rPr>
          <w:rFonts w:ascii="Garamond" w:eastAsia="Calibri" w:hAnsi="Garamond" w:cs="Times New Roman"/>
          <w:sz w:val="24"/>
          <w:szCs w:val="24"/>
        </w:rPr>
        <w:t>as a result of the implementation activities</w:t>
      </w:r>
      <w:bookmarkStart w:id="0" w:name="_GoBack"/>
      <w:bookmarkEnd w:id="0"/>
    </w:p>
    <w:p w:rsidR="001132C0" w:rsidRDefault="001132C0" w:rsidP="00FF1A44">
      <w:pPr>
        <w:pStyle w:val="ListParagraph"/>
        <w:numPr>
          <w:ilvl w:val="0"/>
          <w:numId w:val="21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8051CD">
        <w:rPr>
          <w:rFonts w:ascii="Garamond" w:eastAsia="Calibri" w:hAnsi="Garamond" w:cs="Times New Roman"/>
          <w:sz w:val="24"/>
          <w:szCs w:val="24"/>
        </w:rPr>
        <w:t xml:space="preserve">Stakeholder involvement in SSIP implementation </w:t>
      </w:r>
    </w:p>
    <w:p w:rsidR="005E3E66" w:rsidRDefault="00280924" w:rsidP="00FF0477">
      <w:pPr>
        <w:pStyle w:val="ListParagraph"/>
        <w:numPr>
          <w:ilvl w:val="0"/>
          <w:numId w:val="27"/>
        </w:numPr>
        <w:spacing w:before="120"/>
        <w:ind w:left="144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How s</w:t>
      </w:r>
      <w:r w:rsidR="005E3E66" w:rsidRPr="005E3E66">
        <w:rPr>
          <w:rFonts w:ascii="Garamond" w:eastAsia="Calibri" w:hAnsi="Garamond" w:cs="Times New Roman"/>
          <w:sz w:val="24"/>
          <w:szCs w:val="24"/>
        </w:rPr>
        <w:t>takeholders have been informed of the ongoing implementation of the SSIP</w:t>
      </w:r>
    </w:p>
    <w:p w:rsidR="00280924" w:rsidRPr="008051CD" w:rsidRDefault="00A80531" w:rsidP="00FF0477">
      <w:pPr>
        <w:pStyle w:val="ListParagraph"/>
        <w:numPr>
          <w:ilvl w:val="0"/>
          <w:numId w:val="27"/>
        </w:numPr>
        <w:spacing w:before="120"/>
        <w:ind w:left="144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How s</w:t>
      </w:r>
      <w:r w:rsidRPr="00A80531">
        <w:rPr>
          <w:rFonts w:ascii="Garamond" w:eastAsia="Calibri" w:hAnsi="Garamond" w:cs="Times New Roman"/>
          <w:sz w:val="24"/>
          <w:szCs w:val="24"/>
        </w:rPr>
        <w:t xml:space="preserve">takeholders have </w:t>
      </w:r>
      <w:r>
        <w:rPr>
          <w:rFonts w:ascii="Garamond" w:eastAsia="Calibri" w:hAnsi="Garamond" w:cs="Times New Roman"/>
          <w:sz w:val="24"/>
          <w:szCs w:val="24"/>
        </w:rPr>
        <w:t>had a voice</w:t>
      </w:r>
      <w:r w:rsidR="00BC694E">
        <w:rPr>
          <w:rFonts w:ascii="Garamond" w:eastAsia="Calibri" w:hAnsi="Garamond" w:cs="Times New Roman"/>
          <w:sz w:val="24"/>
          <w:szCs w:val="24"/>
        </w:rPr>
        <w:t xml:space="preserve"> and been involved in decision-making</w:t>
      </w:r>
      <w:r>
        <w:rPr>
          <w:rFonts w:ascii="Garamond" w:eastAsia="Calibri" w:hAnsi="Garamond" w:cs="Times New Roman"/>
          <w:sz w:val="24"/>
          <w:szCs w:val="24"/>
        </w:rPr>
        <w:t xml:space="preserve"> regarding</w:t>
      </w:r>
      <w:r w:rsidRPr="00A80531">
        <w:rPr>
          <w:rFonts w:ascii="Garamond" w:eastAsia="Calibri" w:hAnsi="Garamond" w:cs="Times New Roman"/>
          <w:sz w:val="24"/>
          <w:szCs w:val="24"/>
        </w:rPr>
        <w:t xml:space="preserve"> the ongoing implementation of the SSIP</w:t>
      </w:r>
    </w:p>
    <w:p w:rsidR="001132C0" w:rsidRPr="0032289E" w:rsidRDefault="001132C0" w:rsidP="00FF0477">
      <w:pPr>
        <w:pStyle w:val="ListParagraph"/>
        <w:keepNext/>
        <w:numPr>
          <w:ilvl w:val="0"/>
          <w:numId w:val="18"/>
        </w:numPr>
        <w:tabs>
          <w:tab w:val="left" w:pos="540"/>
        </w:tabs>
        <w:spacing w:before="360"/>
        <w:ind w:left="36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32289E">
        <w:rPr>
          <w:rFonts w:ascii="Garamond" w:eastAsia="Calibri" w:hAnsi="Garamond" w:cs="Times New Roman"/>
          <w:sz w:val="24"/>
          <w:szCs w:val="24"/>
        </w:rPr>
        <w:lastRenderedPageBreak/>
        <w:t>Data</w:t>
      </w:r>
      <w:r w:rsidR="002E530E" w:rsidRPr="0032289E">
        <w:rPr>
          <w:rFonts w:ascii="Garamond" w:eastAsia="Calibri" w:hAnsi="Garamond" w:cs="Times New Roman"/>
          <w:sz w:val="24"/>
          <w:szCs w:val="24"/>
        </w:rPr>
        <w:t xml:space="preserve"> </w:t>
      </w:r>
      <w:r w:rsidR="00E32352" w:rsidRPr="0032289E">
        <w:rPr>
          <w:rFonts w:ascii="Garamond" w:eastAsia="Calibri" w:hAnsi="Garamond" w:cs="Times New Roman"/>
          <w:sz w:val="24"/>
          <w:szCs w:val="24"/>
        </w:rPr>
        <w:t>on Implementation and Outcomes</w:t>
      </w:r>
    </w:p>
    <w:p w:rsidR="001132C0" w:rsidRDefault="00595990" w:rsidP="00FF0477">
      <w:pPr>
        <w:pStyle w:val="ListParagraph"/>
        <w:keepNext/>
        <w:numPr>
          <w:ilvl w:val="0"/>
          <w:numId w:val="22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595990">
        <w:rPr>
          <w:rFonts w:ascii="Garamond" w:eastAsia="Calibri" w:hAnsi="Garamond" w:cs="Times New Roman"/>
          <w:sz w:val="24"/>
          <w:szCs w:val="24"/>
        </w:rPr>
        <w:t xml:space="preserve">How the </w:t>
      </w:r>
      <w:r w:rsidR="00415D76" w:rsidRPr="00595990">
        <w:rPr>
          <w:rFonts w:ascii="Garamond" w:eastAsia="Calibri" w:hAnsi="Garamond" w:cs="Times New Roman"/>
          <w:sz w:val="24"/>
          <w:szCs w:val="24"/>
        </w:rPr>
        <w:t>State</w:t>
      </w:r>
      <w:r w:rsidRPr="00595990">
        <w:rPr>
          <w:rFonts w:ascii="Garamond" w:eastAsia="Calibri" w:hAnsi="Garamond" w:cs="Times New Roman"/>
          <w:sz w:val="24"/>
          <w:szCs w:val="24"/>
        </w:rPr>
        <w:t xml:space="preserve"> monitored and measured outputs to </w:t>
      </w:r>
      <w:r>
        <w:rPr>
          <w:rFonts w:ascii="Garamond" w:eastAsia="Calibri" w:hAnsi="Garamond" w:cs="Times New Roman"/>
          <w:sz w:val="24"/>
          <w:szCs w:val="24"/>
        </w:rPr>
        <w:t>assess</w:t>
      </w:r>
      <w:r w:rsidRPr="00595990">
        <w:rPr>
          <w:rFonts w:ascii="Garamond" w:eastAsia="Calibri" w:hAnsi="Garamond" w:cs="Times New Roman"/>
          <w:sz w:val="24"/>
          <w:szCs w:val="24"/>
        </w:rPr>
        <w:t xml:space="preserve"> the effectiveness of the implementation plan</w:t>
      </w:r>
    </w:p>
    <w:p w:rsidR="008C13A8" w:rsidRPr="008C13A8" w:rsidRDefault="008C13A8" w:rsidP="00FF0477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8C13A8">
        <w:rPr>
          <w:rFonts w:ascii="Garamond" w:eastAsia="Calibri" w:hAnsi="Garamond" w:cs="Times New Roman"/>
          <w:sz w:val="24"/>
          <w:szCs w:val="24"/>
        </w:rPr>
        <w:t>How evaluation measures align with the theory of action</w:t>
      </w:r>
    </w:p>
    <w:p w:rsidR="008C13A8" w:rsidRDefault="008C13A8" w:rsidP="00FF0477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8C13A8">
        <w:rPr>
          <w:rFonts w:ascii="Garamond" w:eastAsia="Calibri" w:hAnsi="Garamond" w:cs="Times New Roman"/>
          <w:sz w:val="24"/>
          <w:szCs w:val="24"/>
        </w:rPr>
        <w:t>Data sources for each key measure</w:t>
      </w:r>
    </w:p>
    <w:p w:rsidR="00B320A3" w:rsidRDefault="001B72D1" w:rsidP="00FF0477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Description of b</w:t>
      </w:r>
      <w:r w:rsidR="00B320A3" w:rsidRPr="008C13A8">
        <w:rPr>
          <w:rFonts w:ascii="Garamond" w:eastAsia="Calibri" w:hAnsi="Garamond" w:cs="Times New Roman"/>
          <w:sz w:val="24"/>
          <w:szCs w:val="24"/>
        </w:rPr>
        <w:t>aseline data for key measures</w:t>
      </w:r>
    </w:p>
    <w:p w:rsidR="008C13A8" w:rsidRDefault="008C13A8" w:rsidP="00FF0477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8C13A8">
        <w:rPr>
          <w:rFonts w:ascii="Garamond" w:eastAsia="Calibri" w:hAnsi="Garamond" w:cs="Times New Roman"/>
          <w:sz w:val="24"/>
          <w:szCs w:val="24"/>
        </w:rPr>
        <w:t>Data collection procedures and associated timelines</w:t>
      </w:r>
    </w:p>
    <w:p w:rsidR="008C13A8" w:rsidRDefault="008C13A8" w:rsidP="00FF0477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[If applicable] Sampling procedures</w:t>
      </w:r>
    </w:p>
    <w:p w:rsidR="00585720" w:rsidRDefault="00585720" w:rsidP="00FF0477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[If appropriate] Planned </w:t>
      </w:r>
      <w:r w:rsidR="00A413DF">
        <w:rPr>
          <w:rFonts w:ascii="Garamond" w:eastAsia="Calibri" w:hAnsi="Garamond" w:cs="Times New Roman"/>
          <w:sz w:val="24"/>
          <w:szCs w:val="24"/>
        </w:rPr>
        <w:t xml:space="preserve">data </w:t>
      </w:r>
      <w:r>
        <w:rPr>
          <w:rFonts w:ascii="Garamond" w:eastAsia="Calibri" w:hAnsi="Garamond" w:cs="Times New Roman"/>
          <w:sz w:val="24"/>
          <w:szCs w:val="24"/>
        </w:rPr>
        <w:t>comparisons</w:t>
      </w:r>
    </w:p>
    <w:p w:rsidR="008C13A8" w:rsidRDefault="00B6639C" w:rsidP="00FF0477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How d</w:t>
      </w:r>
      <w:r w:rsidR="008C13A8">
        <w:rPr>
          <w:rFonts w:ascii="Garamond" w:eastAsia="Calibri" w:hAnsi="Garamond" w:cs="Times New Roman"/>
          <w:sz w:val="24"/>
          <w:szCs w:val="24"/>
        </w:rPr>
        <w:t xml:space="preserve">ata management </w:t>
      </w:r>
      <w:r w:rsidR="00DB2806">
        <w:rPr>
          <w:rFonts w:ascii="Garamond" w:eastAsia="Calibri" w:hAnsi="Garamond" w:cs="Times New Roman"/>
          <w:sz w:val="24"/>
          <w:szCs w:val="24"/>
        </w:rPr>
        <w:t xml:space="preserve">and data analysis </w:t>
      </w:r>
      <w:r w:rsidR="008C13A8">
        <w:rPr>
          <w:rFonts w:ascii="Garamond" w:eastAsia="Calibri" w:hAnsi="Garamond" w:cs="Times New Roman"/>
          <w:sz w:val="24"/>
          <w:szCs w:val="24"/>
        </w:rPr>
        <w:t>procedures</w:t>
      </w:r>
      <w:r w:rsidR="00585720">
        <w:rPr>
          <w:rFonts w:ascii="Garamond" w:eastAsia="Calibri" w:hAnsi="Garamond" w:cs="Times New Roman"/>
          <w:sz w:val="24"/>
          <w:szCs w:val="24"/>
        </w:rPr>
        <w:t xml:space="preserve"> allow for assessment of progress toward achieving intended improvements</w:t>
      </w:r>
    </w:p>
    <w:p w:rsidR="001132C0" w:rsidRPr="0032289E" w:rsidRDefault="001132C0" w:rsidP="00FF0477">
      <w:pPr>
        <w:pStyle w:val="ListParagraph"/>
        <w:numPr>
          <w:ilvl w:val="0"/>
          <w:numId w:val="22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32289E">
        <w:rPr>
          <w:rFonts w:ascii="Garamond" w:eastAsia="Calibri" w:hAnsi="Garamond" w:cs="Times New Roman"/>
          <w:sz w:val="24"/>
          <w:szCs w:val="24"/>
        </w:rPr>
        <w:t>How the State has</w:t>
      </w:r>
      <w:r w:rsidR="00E32352" w:rsidRPr="0032289E">
        <w:rPr>
          <w:rFonts w:ascii="Garamond" w:eastAsia="Calibri" w:hAnsi="Garamond" w:cs="Times New Roman"/>
          <w:sz w:val="24"/>
          <w:szCs w:val="24"/>
        </w:rPr>
        <w:t xml:space="preserve"> demonstrated progress and</w:t>
      </w:r>
      <w:r w:rsidRPr="0032289E">
        <w:rPr>
          <w:rFonts w:ascii="Garamond" w:eastAsia="Calibri" w:hAnsi="Garamond" w:cs="Times New Roman"/>
          <w:sz w:val="24"/>
          <w:szCs w:val="24"/>
        </w:rPr>
        <w:t xml:space="preserve"> made modifications to the SSIP as necessary </w:t>
      </w:r>
    </w:p>
    <w:p w:rsidR="007C789A" w:rsidRDefault="00CE59E5" w:rsidP="00FF0477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How the State has r</w:t>
      </w:r>
      <w:r w:rsidR="007C789A">
        <w:rPr>
          <w:rFonts w:ascii="Garamond" w:eastAsia="Calibri" w:hAnsi="Garamond" w:cs="Times New Roman"/>
          <w:sz w:val="24"/>
          <w:szCs w:val="24"/>
        </w:rPr>
        <w:t>eview</w:t>
      </w:r>
      <w:r>
        <w:rPr>
          <w:rFonts w:ascii="Garamond" w:eastAsia="Calibri" w:hAnsi="Garamond" w:cs="Times New Roman"/>
          <w:sz w:val="24"/>
          <w:szCs w:val="24"/>
        </w:rPr>
        <w:t>ed</w:t>
      </w:r>
      <w:r w:rsidR="007C789A" w:rsidRPr="007C789A">
        <w:rPr>
          <w:rFonts w:ascii="Garamond" w:eastAsia="Calibri" w:hAnsi="Garamond" w:cs="Times New Roman"/>
          <w:sz w:val="24"/>
          <w:szCs w:val="24"/>
        </w:rPr>
        <w:t xml:space="preserve"> key data that provide evidence regarding progress toward achieving intended improvements</w:t>
      </w:r>
      <w:r w:rsidR="00B320A3">
        <w:rPr>
          <w:rFonts w:ascii="Garamond" w:eastAsia="Calibri" w:hAnsi="Garamond" w:cs="Times New Roman"/>
          <w:sz w:val="24"/>
          <w:szCs w:val="24"/>
        </w:rPr>
        <w:t xml:space="preserve"> to infrastructure and the SiMR</w:t>
      </w:r>
    </w:p>
    <w:p w:rsidR="00F63C88" w:rsidRPr="008C13A8" w:rsidRDefault="001B72D1" w:rsidP="00FF0477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Evidence of change to b</w:t>
      </w:r>
      <w:r w:rsidR="00F63C88" w:rsidRPr="008C13A8">
        <w:rPr>
          <w:rFonts w:ascii="Garamond" w:eastAsia="Calibri" w:hAnsi="Garamond" w:cs="Times New Roman"/>
          <w:sz w:val="24"/>
          <w:szCs w:val="24"/>
        </w:rPr>
        <w:t>aseline data for key measures</w:t>
      </w:r>
    </w:p>
    <w:p w:rsidR="007C789A" w:rsidRDefault="007C789A" w:rsidP="00FF0477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How d</w:t>
      </w:r>
      <w:r w:rsidRPr="007C789A">
        <w:rPr>
          <w:rFonts w:ascii="Garamond" w:eastAsia="Calibri" w:hAnsi="Garamond" w:cs="Times New Roman"/>
          <w:sz w:val="24"/>
          <w:szCs w:val="24"/>
        </w:rPr>
        <w:t>ata support changes that have been made to implementation and improvement strategies</w:t>
      </w:r>
    </w:p>
    <w:p w:rsidR="007C789A" w:rsidRDefault="007C789A" w:rsidP="00FF0477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How d</w:t>
      </w:r>
      <w:r w:rsidRPr="007C789A">
        <w:rPr>
          <w:rFonts w:ascii="Garamond" w:eastAsia="Calibri" w:hAnsi="Garamond" w:cs="Times New Roman"/>
          <w:sz w:val="24"/>
          <w:szCs w:val="24"/>
        </w:rPr>
        <w:t>ata are informing next steps in the SSIP implementation</w:t>
      </w:r>
    </w:p>
    <w:p w:rsidR="00247DC0" w:rsidRPr="00EE78B2" w:rsidRDefault="00247DC0" w:rsidP="00EE78B2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How d</w:t>
      </w:r>
      <w:r w:rsidRPr="00247DC0">
        <w:rPr>
          <w:rFonts w:ascii="Garamond" w:eastAsia="Calibri" w:hAnsi="Garamond" w:cs="Times New Roman"/>
          <w:sz w:val="24"/>
          <w:szCs w:val="24"/>
        </w:rPr>
        <w:t>ata support planned modifications to intended outcomes</w:t>
      </w:r>
      <w:r>
        <w:rPr>
          <w:rFonts w:ascii="Garamond" w:eastAsia="Calibri" w:hAnsi="Garamond" w:cs="Times New Roman"/>
          <w:sz w:val="24"/>
          <w:szCs w:val="24"/>
        </w:rPr>
        <w:t xml:space="preserve"> (</w:t>
      </w:r>
      <w:r w:rsidRPr="00247DC0">
        <w:rPr>
          <w:rFonts w:ascii="Garamond" w:eastAsia="Calibri" w:hAnsi="Garamond" w:cs="Times New Roman"/>
          <w:sz w:val="24"/>
          <w:szCs w:val="24"/>
        </w:rPr>
        <w:t>including the SIMR</w:t>
      </w:r>
      <w:r>
        <w:rPr>
          <w:rFonts w:ascii="Garamond" w:eastAsia="Calibri" w:hAnsi="Garamond" w:cs="Times New Roman"/>
          <w:sz w:val="24"/>
          <w:szCs w:val="24"/>
        </w:rPr>
        <w:t>)</w:t>
      </w:r>
      <w:r w:rsidR="00202F7F">
        <w:rPr>
          <w:rFonts w:ascii="Garamond" w:eastAsia="Calibri" w:hAnsi="Garamond" w:cs="Times New Roman"/>
          <w:sz w:val="24"/>
          <w:szCs w:val="24"/>
        </w:rPr>
        <w:t>—rationale or justification for the changes</w:t>
      </w:r>
      <w:r w:rsidR="00EE78B2">
        <w:rPr>
          <w:rFonts w:ascii="Garamond" w:eastAsia="Calibri" w:hAnsi="Garamond" w:cs="Times New Roman"/>
          <w:sz w:val="24"/>
          <w:szCs w:val="24"/>
        </w:rPr>
        <w:t xml:space="preserve"> or how data support that the SSIP is on the right path</w:t>
      </w:r>
    </w:p>
    <w:p w:rsidR="008051CD" w:rsidRPr="0032289E" w:rsidRDefault="001132C0" w:rsidP="00FF0477">
      <w:pPr>
        <w:pStyle w:val="ListParagraph"/>
        <w:numPr>
          <w:ilvl w:val="0"/>
          <w:numId w:val="22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32289E">
        <w:rPr>
          <w:rFonts w:ascii="Garamond" w:eastAsia="Calibri" w:hAnsi="Garamond" w:cs="Times New Roman"/>
          <w:sz w:val="24"/>
          <w:szCs w:val="24"/>
        </w:rPr>
        <w:t>Stakeholder involvement in the SSIP evaluation</w:t>
      </w:r>
    </w:p>
    <w:p w:rsidR="00247DC0" w:rsidRDefault="00247DC0" w:rsidP="00FF0477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How s</w:t>
      </w:r>
      <w:r w:rsidRPr="005E3E66">
        <w:rPr>
          <w:rFonts w:ascii="Garamond" w:eastAsia="Calibri" w:hAnsi="Garamond" w:cs="Times New Roman"/>
          <w:sz w:val="24"/>
          <w:szCs w:val="24"/>
        </w:rPr>
        <w:t xml:space="preserve">takeholders have been informed of the ongoing </w:t>
      </w:r>
      <w:r>
        <w:rPr>
          <w:rFonts w:ascii="Garamond" w:eastAsia="Calibri" w:hAnsi="Garamond" w:cs="Times New Roman"/>
          <w:sz w:val="24"/>
          <w:szCs w:val="24"/>
        </w:rPr>
        <w:t>evaluation</w:t>
      </w:r>
      <w:r w:rsidRPr="005E3E66">
        <w:rPr>
          <w:rFonts w:ascii="Garamond" w:eastAsia="Calibri" w:hAnsi="Garamond" w:cs="Times New Roman"/>
          <w:sz w:val="24"/>
          <w:szCs w:val="24"/>
        </w:rPr>
        <w:t xml:space="preserve"> of the SSIP</w:t>
      </w:r>
    </w:p>
    <w:p w:rsidR="00247DC0" w:rsidRPr="008051CD" w:rsidRDefault="00247DC0" w:rsidP="00FF0477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How s</w:t>
      </w:r>
      <w:r w:rsidRPr="00A80531">
        <w:rPr>
          <w:rFonts w:ascii="Garamond" w:eastAsia="Calibri" w:hAnsi="Garamond" w:cs="Times New Roman"/>
          <w:sz w:val="24"/>
          <w:szCs w:val="24"/>
        </w:rPr>
        <w:t xml:space="preserve">takeholders have </w:t>
      </w:r>
      <w:r>
        <w:rPr>
          <w:rFonts w:ascii="Garamond" w:eastAsia="Calibri" w:hAnsi="Garamond" w:cs="Times New Roman"/>
          <w:sz w:val="24"/>
          <w:szCs w:val="24"/>
        </w:rPr>
        <w:t>had a voice and been involved in decision-making regarding</w:t>
      </w:r>
      <w:r w:rsidRPr="00A80531">
        <w:rPr>
          <w:rFonts w:ascii="Garamond" w:eastAsia="Calibri" w:hAnsi="Garamond" w:cs="Times New Roman"/>
          <w:sz w:val="24"/>
          <w:szCs w:val="24"/>
        </w:rPr>
        <w:t xml:space="preserve"> the ongoing </w:t>
      </w:r>
      <w:r w:rsidR="002B7BE1">
        <w:rPr>
          <w:rFonts w:ascii="Garamond" w:eastAsia="Calibri" w:hAnsi="Garamond" w:cs="Times New Roman"/>
          <w:sz w:val="24"/>
          <w:szCs w:val="24"/>
        </w:rPr>
        <w:t>evaluation</w:t>
      </w:r>
      <w:r w:rsidRPr="00A80531">
        <w:rPr>
          <w:rFonts w:ascii="Garamond" w:eastAsia="Calibri" w:hAnsi="Garamond" w:cs="Times New Roman"/>
          <w:sz w:val="24"/>
          <w:szCs w:val="24"/>
        </w:rPr>
        <w:t xml:space="preserve"> of the SSIP</w:t>
      </w:r>
    </w:p>
    <w:p w:rsidR="00287161" w:rsidRPr="0032289E" w:rsidRDefault="00287161" w:rsidP="00FF1A44">
      <w:pPr>
        <w:pStyle w:val="ListParagraph"/>
        <w:numPr>
          <w:ilvl w:val="0"/>
          <w:numId w:val="18"/>
        </w:numPr>
        <w:tabs>
          <w:tab w:val="left" w:pos="540"/>
        </w:tabs>
        <w:spacing w:before="360"/>
        <w:ind w:left="36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32289E">
        <w:rPr>
          <w:rFonts w:ascii="Garamond" w:eastAsia="Calibri" w:hAnsi="Garamond" w:cs="Times New Roman"/>
          <w:sz w:val="24"/>
          <w:szCs w:val="24"/>
        </w:rPr>
        <w:t>Data Quality Issues</w:t>
      </w:r>
    </w:p>
    <w:p w:rsidR="00287161" w:rsidRPr="00FF7321" w:rsidRDefault="00A53231" w:rsidP="00FF0477">
      <w:pPr>
        <w:pStyle w:val="ListParagraph"/>
        <w:numPr>
          <w:ilvl w:val="0"/>
          <w:numId w:val="23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Data l</w:t>
      </w:r>
      <w:r w:rsidR="00287161" w:rsidRPr="00FF7321">
        <w:rPr>
          <w:rFonts w:ascii="Garamond" w:eastAsia="Calibri" w:hAnsi="Garamond" w:cs="Times New Roman"/>
          <w:sz w:val="24"/>
          <w:szCs w:val="24"/>
        </w:rPr>
        <w:t xml:space="preserve">imitations </w:t>
      </w:r>
      <w:r>
        <w:rPr>
          <w:rFonts w:ascii="Garamond" w:eastAsia="Calibri" w:hAnsi="Garamond" w:cs="Times New Roman"/>
          <w:sz w:val="24"/>
          <w:szCs w:val="24"/>
        </w:rPr>
        <w:t xml:space="preserve">that affected </w:t>
      </w:r>
      <w:r w:rsidR="00287161" w:rsidRPr="00FF7321">
        <w:rPr>
          <w:rFonts w:ascii="Garamond" w:eastAsia="Calibri" w:hAnsi="Garamond" w:cs="Times New Roman"/>
          <w:sz w:val="24"/>
          <w:szCs w:val="24"/>
        </w:rPr>
        <w:t>report</w:t>
      </w:r>
      <w:r w:rsidR="00A413DF">
        <w:rPr>
          <w:rFonts w:ascii="Garamond" w:eastAsia="Calibri" w:hAnsi="Garamond" w:cs="Times New Roman"/>
          <w:sz w:val="24"/>
          <w:szCs w:val="24"/>
        </w:rPr>
        <w:t>s</w:t>
      </w:r>
      <w:r w:rsidR="00287161" w:rsidRPr="00FF7321">
        <w:rPr>
          <w:rFonts w:ascii="Garamond" w:eastAsia="Calibri" w:hAnsi="Garamond" w:cs="Times New Roman"/>
          <w:sz w:val="24"/>
          <w:szCs w:val="24"/>
        </w:rPr>
        <w:t xml:space="preserve"> of progress in implementing the SSIP and achieving the SIMR due to quality of the evaluation data</w:t>
      </w:r>
    </w:p>
    <w:p w:rsidR="002B5F28" w:rsidRPr="003A56FF" w:rsidRDefault="003A56FF" w:rsidP="00FF0477">
      <w:pPr>
        <w:pStyle w:val="ListParagraph"/>
        <w:numPr>
          <w:ilvl w:val="0"/>
          <w:numId w:val="31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3A56FF">
        <w:rPr>
          <w:rFonts w:ascii="Garamond" w:eastAsia="Calibri" w:hAnsi="Garamond" w:cs="Times New Roman"/>
          <w:sz w:val="24"/>
          <w:szCs w:val="24"/>
        </w:rPr>
        <w:t xml:space="preserve">Concern or </w:t>
      </w:r>
      <w:r w:rsidR="00A53231" w:rsidRPr="00FF0477">
        <w:rPr>
          <w:rFonts w:ascii="Garamond" w:eastAsia="Calibri" w:hAnsi="Garamond" w:cs="Times New Roman"/>
          <w:sz w:val="24"/>
          <w:szCs w:val="24"/>
        </w:rPr>
        <w:t>limitations</w:t>
      </w:r>
      <w:r w:rsidR="002B5F28" w:rsidRPr="003A56FF">
        <w:rPr>
          <w:rFonts w:ascii="Garamond" w:eastAsia="Calibri" w:hAnsi="Garamond" w:cs="Times New Roman"/>
          <w:sz w:val="24"/>
          <w:szCs w:val="24"/>
        </w:rPr>
        <w:t xml:space="preserve"> related to the quality </w:t>
      </w:r>
      <w:r w:rsidRPr="00FF0477">
        <w:rPr>
          <w:rFonts w:ascii="Garamond" w:eastAsia="Calibri" w:hAnsi="Garamond" w:cs="Times New Roman"/>
          <w:sz w:val="24"/>
          <w:szCs w:val="24"/>
        </w:rPr>
        <w:t>or quantity</w:t>
      </w:r>
      <w:r w:rsidRPr="003A56FF">
        <w:rPr>
          <w:rFonts w:ascii="Garamond" w:eastAsia="Calibri" w:hAnsi="Garamond" w:cs="Times New Roman"/>
          <w:sz w:val="24"/>
          <w:szCs w:val="24"/>
        </w:rPr>
        <w:t xml:space="preserve"> </w:t>
      </w:r>
      <w:r w:rsidR="002B5F28" w:rsidRPr="003A56FF">
        <w:rPr>
          <w:rFonts w:ascii="Garamond" w:eastAsia="Calibri" w:hAnsi="Garamond" w:cs="Times New Roman"/>
          <w:sz w:val="24"/>
          <w:szCs w:val="24"/>
        </w:rPr>
        <w:t>of the data used to report progress or results</w:t>
      </w:r>
    </w:p>
    <w:p w:rsidR="00287161" w:rsidRPr="00287161" w:rsidRDefault="00287161" w:rsidP="00FF0477">
      <w:pPr>
        <w:pStyle w:val="ListParagraph"/>
        <w:numPr>
          <w:ilvl w:val="0"/>
          <w:numId w:val="31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Implications for assessing progress or results</w:t>
      </w:r>
    </w:p>
    <w:p w:rsidR="00287161" w:rsidRPr="00287161" w:rsidRDefault="00AD1287" w:rsidP="00FF0477">
      <w:pPr>
        <w:pStyle w:val="ListParagraph"/>
        <w:numPr>
          <w:ilvl w:val="0"/>
          <w:numId w:val="31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Plans for improving data quality</w:t>
      </w:r>
    </w:p>
    <w:p w:rsidR="001132C0" w:rsidRPr="0032289E" w:rsidRDefault="001132C0" w:rsidP="00FF0477">
      <w:pPr>
        <w:pStyle w:val="ListParagraph"/>
        <w:keepNext/>
        <w:numPr>
          <w:ilvl w:val="0"/>
          <w:numId w:val="18"/>
        </w:numPr>
        <w:tabs>
          <w:tab w:val="left" w:pos="540"/>
        </w:tabs>
        <w:spacing w:before="360"/>
        <w:ind w:left="36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32289E">
        <w:rPr>
          <w:rFonts w:ascii="Garamond" w:eastAsia="Calibri" w:hAnsi="Garamond" w:cs="Times New Roman"/>
          <w:sz w:val="24"/>
          <w:szCs w:val="24"/>
        </w:rPr>
        <w:lastRenderedPageBreak/>
        <w:t>Progress Toward Achieving Intended Improvements</w:t>
      </w:r>
    </w:p>
    <w:p w:rsidR="001132C0" w:rsidRDefault="001132C0" w:rsidP="00FF0477">
      <w:pPr>
        <w:pStyle w:val="ListParagraph"/>
        <w:keepNext/>
        <w:numPr>
          <w:ilvl w:val="0"/>
          <w:numId w:val="24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1132C0">
        <w:rPr>
          <w:rFonts w:ascii="Garamond" w:eastAsia="Calibri" w:hAnsi="Garamond" w:cs="Times New Roman"/>
          <w:sz w:val="24"/>
          <w:szCs w:val="24"/>
        </w:rPr>
        <w:t>Assessment of progress toward achieving intended improvements</w:t>
      </w:r>
    </w:p>
    <w:p w:rsidR="004B26E1" w:rsidRPr="004B26E1" w:rsidRDefault="00DB2806" w:rsidP="00FF0477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DB2806">
        <w:rPr>
          <w:rFonts w:ascii="Garamond" w:eastAsia="Calibri" w:hAnsi="Garamond" w:cs="Times New Roman"/>
          <w:sz w:val="24"/>
          <w:szCs w:val="24"/>
        </w:rPr>
        <w:t>Infrastructure change</w:t>
      </w:r>
      <w:r>
        <w:rPr>
          <w:rFonts w:ascii="Garamond" w:eastAsia="Calibri" w:hAnsi="Garamond" w:cs="Times New Roman"/>
          <w:sz w:val="24"/>
          <w:szCs w:val="24"/>
        </w:rPr>
        <w:t>s that support SSIP initiatives</w:t>
      </w:r>
      <w:r w:rsidR="004B26E1">
        <w:rPr>
          <w:rFonts w:ascii="Garamond" w:eastAsia="Calibri" w:hAnsi="Garamond" w:cs="Times New Roman"/>
          <w:sz w:val="24"/>
          <w:szCs w:val="24"/>
        </w:rPr>
        <w:t>, including</w:t>
      </w:r>
      <w:r w:rsidR="00FB655B">
        <w:rPr>
          <w:rFonts w:ascii="Garamond" w:eastAsia="Calibri" w:hAnsi="Garamond" w:cs="Times New Roman"/>
          <w:sz w:val="24"/>
          <w:szCs w:val="24"/>
        </w:rPr>
        <w:t xml:space="preserve"> </w:t>
      </w:r>
      <w:r w:rsidR="004B26E1" w:rsidRPr="004B26E1">
        <w:rPr>
          <w:rFonts w:ascii="Garamond" w:eastAsia="Calibri" w:hAnsi="Garamond" w:cs="Times New Roman"/>
          <w:sz w:val="24"/>
          <w:szCs w:val="24"/>
        </w:rPr>
        <w:t>how system changes support achievement of the SiMR, sustainability, and scale-up</w:t>
      </w:r>
    </w:p>
    <w:p w:rsidR="00DB2806" w:rsidRDefault="00A63AEF" w:rsidP="00FF0477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Evidence that </w:t>
      </w:r>
      <w:r w:rsidRPr="00A63AEF">
        <w:rPr>
          <w:rFonts w:ascii="Garamond" w:eastAsia="Calibri" w:hAnsi="Garamond" w:cs="Times New Roman"/>
          <w:sz w:val="24"/>
          <w:szCs w:val="24"/>
        </w:rPr>
        <w:t xml:space="preserve">SSIP’s evidence-based practices </w:t>
      </w:r>
      <w:r>
        <w:rPr>
          <w:rFonts w:ascii="Garamond" w:eastAsia="Calibri" w:hAnsi="Garamond" w:cs="Times New Roman"/>
          <w:sz w:val="24"/>
          <w:szCs w:val="24"/>
        </w:rPr>
        <w:t>are</w:t>
      </w:r>
      <w:r w:rsidRPr="00A63AEF">
        <w:rPr>
          <w:rFonts w:ascii="Garamond" w:eastAsia="Calibri" w:hAnsi="Garamond" w:cs="Times New Roman"/>
          <w:sz w:val="24"/>
          <w:szCs w:val="24"/>
        </w:rPr>
        <w:t xml:space="preserve"> being carried out with fidelity</w:t>
      </w:r>
      <w:r w:rsidR="00942C06">
        <w:rPr>
          <w:rFonts w:ascii="Garamond" w:eastAsia="Calibri" w:hAnsi="Garamond" w:cs="Times New Roman"/>
          <w:sz w:val="24"/>
          <w:szCs w:val="24"/>
        </w:rPr>
        <w:t xml:space="preserve"> and having the desired effects</w:t>
      </w:r>
    </w:p>
    <w:p w:rsidR="00A63AEF" w:rsidRDefault="00A63AEF" w:rsidP="00FF0477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A63AEF">
        <w:rPr>
          <w:rFonts w:ascii="Garamond" w:eastAsia="Calibri" w:hAnsi="Garamond" w:cs="Times New Roman"/>
          <w:sz w:val="24"/>
          <w:szCs w:val="24"/>
        </w:rPr>
        <w:t xml:space="preserve">Outcomes </w:t>
      </w:r>
      <w:r>
        <w:rPr>
          <w:rFonts w:ascii="Garamond" w:eastAsia="Calibri" w:hAnsi="Garamond" w:cs="Times New Roman"/>
          <w:sz w:val="24"/>
          <w:szCs w:val="24"/>
        </w:rPr>
        <w:t>regarding</w:t>
      </w:r>
      <w:r w:rsidRPr="00A63AEF">
        <w:rPr>
          <w:rFonts w:ascii="Garamond" w:eastAsia="Calibri" w:hAnsi="Garamond" w:cs="Times New Roman"/>
          <w:sz w:val="24"/>
          <w:szCs w:val="24"/>
        </w:rPr>
        <w:t xml:space="preserve"> progress toward short-term and long-term objectives that are necessary steps toward achieving the SIMR</w:t>
      </w:r>
    </w:p>
    <w:p w:rsidR="00A63AEF" w:rsidRDefault="00A63AEF" w:rsidP="00FF0477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A63AEF">
        <w:rPr>
          <w:rFonts w:ascii="Garamond" w:eastAsia="Calibri" w:hAnsi="Garamond" w:cs="Times New Roman"/>
          <w:sz w:val="24"/>
          <w:szCs w:val="24"/>
        </w:rPr>
        <w:t>Measurable improvements in the SIMR</w:t>
      </w:r>
      <w:r w:rsidR="00202F7F">
        <w:rPr>
          <w:rFonts w:ascii="Garamond" w:eastAsia="Calibri" w:hAnsi="Garamond" w:cs="Times New Roman"/>
          <w:sz w:val="24"/>
          <w:szCs w:val="24"/>
        </w:rPr>
        <w:t xml:space="preserve"> in relation to targets</w:t>
      </w:r>
    </w:p>
    <w:p w:rsidR="001132C0" w:rsidRPr="0032289E" w:rsidRDefault="00C60A69" w:rsidP="00FF1A44">
      <w:pPr>
        <w:pStyle w:val="ListParagraph"/>
        <w:numPr>
          <w:ilvl w:val="0"/>
          <w:numId w:val="18"/>
        </w:numPr>
        <w:tabs>
          <w:tab w:val="left" w:pos="540"/>
        </w:tabs>
        <w:spacing w:before="360"/>
        <w:ind w:left="360"/>
        <w:contextualSpacing w:val="0"/>
        <w:rPr>
          <w:rFonts w:ascii="Garamond" w:hAnsi="Garamond"/>
          <w:sz w:val="24"/>
          <w:szCs w:val="24"/>
        </w:rPr>
      </w:pPr>
      <w:r w:rsidRPr="0032289E">
        <w:rPr>
          <w:rFonts w:ascii="Garamond" w:hAnsi="Garamond"/>
          <w:sz w:val="24"/>
          <w:szCs w:val="24"/>
        </w:rPr>
        <w:t xml:space="preserve">Plans for </w:t>
      </w:r>
      <w:r w:rsidRPr="0032289E">
        <w:rPr>
          <w:rFonts w:ascii="Garamond" w:eastAsia="Calibri" w:hAnsi="Garamond" w:cs="Times New Roman"/>
          <w:sz w:val="24"/>
          <w:szCs w:val="24"/>
        </w:rPr>
        <w:t>Next</w:t>
      </w:r>
      <w:r w:rsidRPr="0032289E">
        <w:rPr>
          <w:rFonts w:ascii="Garamond" w:hAnsi="Garamond"/>
          <w:sz w:val="24"/>
          <w:szCs w:val="24"/>
        </w:rPr>
        <w:t xml:space="preserve"> Year</w:t>
      </w:r>
    </w:p>
    <w:p w:rsidR="00C60A69" w:rsidRPr="00FF0477" w:rsidRDefault="007D3801" w:rsidP="00FF0477">
      <w:pPr>
        <w:pStyle w:val="ListParagraph"/>
        <w:numPr>
          <w:ilvl w:val="0"/>
          <w:numId w:val="25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Additional </w:t>
      </w:r>
      <w:r w:rsidRPr="00FF0477">
        <w:rPr>
          <w:rFonts w:ascii="Garamond" w:eastAsia="Calibri" w:hAnsi="Garamond" w:cs="Times New Roman"/>
          <w:sz w:val="24"/>
          <w:szCs w:val="24"/>
        </w:rPr>
        <w:t>a</w:t>
      </w:r>
      <w:r w:rsidR="00C60A69" w:rsidRPr="00FF0477">
        <w:rPr>
          <w:rFonts w:ascii="Garamond" w:eastAsia="Calibri" w:hAnsi="Garamond" w:cs="Times New Roman"/>
          <w:sz w:val="24"/>
          <w:szCs w:val="24"/>
        </w:rPr>
        <w:t xml:space="preserve">ctivities to be implemented next year, </w:t>
      </w:r>
      <w:r w:rsidR="002B5F28" w:rsidRPr="00FF0477">
        <w:rPr>
          <w:rFonts w:ascii="Garamond" w:eastAsia="Calibri" w:hAnsi="Garamond" w:cs="Times New Roman"/>
          <w:sz w:val="24"/>
          <w:szCs w:val="24"/>
        </w:rPr>
        <w:t>with</w:t>
      </w:r>
      <w:r w:rsidR="00C60A69" w:rsidRPr="00FF0477">
        <w:rPr>
          <w:rFonts w:ascii="Garamond" w:eastAsia="Calibri" w:hAnsi="Garamond" w:cs="Times New Roman"/>
          <w:sz w:val="24"/>
          <w:szCs w:val="24"/>
        </w:rPr>
        <w:t xml:space="preserve"> timeline</w:t>
      </w:r>
    </w:p>
    <w:p w:rsidR="00EE78B2" w:rsidRDefault="00CE0CE3" w:rsidP="00EE78B2">
      <w:pPr>
        <w:pStyle w:val="ListParagraph"/>
        <w:numPr>
          <w:ilvl w:val="0"/>
          <w:numId w:val="25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FF0477">
        <w:rPr>
          <w:rFonts w:ascii="Garamond" w:eastAsia="Calibri" w:hAnsi="Garamond" w:cs="Times New Roman"/>
          <w:sz w:val="24"/>
          <w:szCs w:val="24"/>
        </w:rPr>
        <w:t>Planned</w:t>
      </w:r>
      <w:r w:rsidR="00C60A69" w:rsidRPr="00FF0477">
        <w:rPr>
          <w:rFonts w:ascii="Garamond" w:eastAsia="Calibri" w:hAnsi="Garamond" w:cs="Times New Roman"/>
          <w:sz w:val="24"/>
          <w:szCs w:val="24"/>
        </w:rPr>
        <w:t xml:space="preserve"> </w:t>
      </w:r>
      <w:r w:rsidR="007D3801">
        <w:rPr>
          <w:rFonts w:ascii="Garamond" w:eastAsia="Calibri" w:hAnsi="Garamond" w:cs="Times New Roman"/>
          <w:sz w:val="24"/>
          <w:szCs w:val="24"/>
        </w:rPr>
        <w:t>evaluation activities including</w:t>
      </w:r>
      <w:r w:rsidR="007D3801" w:rsidRPr="00FF0477">
        <w:rPr>
          <w:rFonts w:ascii="Garamond" w:eastAsia="Calibri" w:hAnsi="Garamond" w:cs="Times New Roman"/>
          <w:sz w:val="24"/>
          <w:szCs w:val="24"/>
        </w:rPr>
        <w:t xml:space="preserve"> </w:t>
      </w:r>
      <w:r w:rsidR="00C60A69" w:rsidRPr="00FF0477">
        <w:rPr>
          <w:rFonts w:ascii="Garamond" w:eastAsia="Calibri" w:hAnsi="Garamond" w:cs="Times New Roman"/>
          <w:sz w:val="24"/>
          <w:szCs w:val="24"/>
        </w:rPr>
        <w:t>data collection, measures, and expected outcomes</w:t>
      </w:r>
    </w:p>
    <w:p w:rsidR="00EE78B2" w:rsidRPr="00EE78B2" w:rsidRDefault="00CE0CE3" w:rsidP="00EE78B2">
      <w:pPr>
        <w:pStyle w:val="ListParagraph"/>
        <w:numPr>
          <w:ilvl w:val="0"/>
          <w:numId w:val="25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 w:rsidRPr="00EE78B2">
        <w:rPr>
          <w:rFonts w:ascii="Garamond" w:eastAsia="Calibri" w:hAnsi="Garamond" w:cs="Times New Roman"/>
          <w:sz w:val="24"/>
          <w:szCs w:val="24"/>
        </w:rPr>
        <w:t>Anticipated</w:t>
      </w:r>
      <w:r w:rsidRPr="00EE78B2">
        <w:rPr>
          <w:rFonts w:ascii="Garamond" w:hAnsi="Garamond"/>
          <w:sz w:val="24"/>
          <w:szCs w:val="24"/>
        </w:rPr>
        <w:t xml:space="preserve"> b</w:t>
      </w:r>
      <w:r w:rsidR="00C60A69" w:rsidRPr="00EE78B2">
        <w:rPr>
          <w:rFonts w:ascii="Garamond" w:hAnsi="Garamond"/>
          <w:sz w:val="24"/>
          <w:szCs w:val="24"/>
        </w:rPr>
        <w:t>arriers and steps to add</w:t>
      </w:r>
      <w:r w:rsidR="007D3801" w:rsidRPr="00EE78B2">
        <w:rPr>
          <w:rFonts w:ascii="Garamond" w:hAnsi="Garamond"/>
          <w:sz w:val="24"/>
          <w:szCs w:val="24"/>
        </w:rPr>
        <w:t>res</w:t>
      </w:r>
      <w:r w:rsidR="00C60A69" w:rsidRPr="00EE78B2">
        <w:rPr>
          <w:rFonts w:ascii="Garamond" w:hAnsi="Garamond"/>
          <w:sz w:val="24"/>
          <w:szCs w:val="24"/>
        </w:rPr>
        <w:t xml:space="preserve">s those barriers </w:t>
      </w:r>
    </w:p>
    <w:p w:rsidR="00EE78B2" w:rsidRPr="00EE78B2" w:rsidRDefault="00EE78B2" w:rsidP="00EE78B2">
      <w:pPr>
        <w:pStyle w:val="ListParagraph"/>
        <w:numPr>
          <w:ilvl w:val="0"/>
          <w:numId w:val="25"/>
        </w:numPr>
        <w:spacing w:before="120"/>
        <w:ind w:left="900"/>
        <w:contextualSpacing w:val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The State describes any needs for additional support and/or technical assistance</w:t>
      </w:r>
    </w:p>
    <w:p w:rsidR="00EE78B2" w:rsidRDefault="00EE78B2" w:rsidP="00EE78B2">
      <w:pPr>
        <w:spacing w:before="120"/>
        <w:rPr>
          <w:rFonts w:ascii="Garamond" w:eastAsia="Calibri" w:hAnsi="Garamond" w:cs="Times New Roman"/>
          <w:sz w:val="24"/>
          <w:szCs w:val="24"/>
        </w:rPr>
      </w:pPr>
    </w:p>
    <w:p w:rsidR="00EE78B2" w:rsidRPr="00EE78B2" w:rsidRDefault="00EE78B2" w:rsidP="00EE78B2">
      <w:pPr>
        <w:pStyle w:val="ListParagraph"/>
        <w:spacing w:before="120"/>
        <w:rPr>
          <w:rFonts w:ascii="Garamond" w:eastAsia="Calibri" w:hAnsi="Garamond" w:cs="Times New Roman"/>
          <w:sz w:val="24"/>
          <w:szCs w:val="24"/>
        </w:rPr>
      </w:pPr>
    </w:p>
    <w:sectPr w:rsidR="00EE78B2" w:rsidRPr="00EE78B2" w:rsidSect="003B012A">
      <w:footerReference w:type="default" r:id="rId10"/>
      <w:pgSz w:w="12240" w:h="15840" w:code="1"/>
      <w:pgMar w:top="1440" w:right="1440" w:bottom="1440" w:left="1440" w:header="720" w:footer="576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D6" w:rsidRDefault="005D3ED6">
      <w:r>
        <w:separator/>
      </w:r>
    </w:p>
  </w:endnote>
  <w:endnote w:type="continuationSeparator" w:id="0">
    <w:p w:rsidR="005D3ED6" w:rsidRDefault="005D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45" w:rsidRPr="008640C5" w:rsidRDefault="00A13501" w:rsidP="003B012A">
    <w:pPr>
      <w:tabs>
        <w:tab w:val="right" w:pos="9360"/>
        <w:tab w:val="right" w:pos="13500"/>
      </w:tabs>
      <w:rPr>
        <w:rFonts w:ascii="Garamond" w:eastAsia="Times New Roman" w:hAnsi="Garamond" w:cs="Times New Roman"/>
        <w:sz w:val="24"/>
        <w:szCs w:val="20"/>
      </w:rPr>
    </w:pPr>
    <w:r>
      <w:rPr>
        <w:rFonts w:ascii="Garamond" w:eastAsia="Times New Roman" w:hAnsi="Garamond" w:cs="Times New Roman"/>
        <w:sz w:val="24"/>
        <w:szCs w:val="20"/>
      </w:rPr>
      <w:tab/>
    </w:r>
    <w:r w:rsidRPr="00A13501">
      <w:rPr>
        <w:rFonts w:ascii="Garamond" w:eastAsia="Times New Roman" w:hAnsi="Garamond" w:cs="Times New Roman"/>
        <w:sz w:val="24"/>
        <w:szCs w:val="20"/>
      </w:rPr>
      <w:fldChar w:fldCharType="begin"/>
    </w:r>
    <w:r w:rsidRPr="00A13501">
      <w:rPr>
        <w:rFonts w:ascii="Garamond" w:eastAsia="Times New Roman" w:hAnsi="Garamond" w:cs="Times New Roman"/>
        <w:sz w:val="24"/>
        <w:szCs w:val="20"/>
      </w:rPr>
      <w:instrText xml:space="preserve"> PAGE   \* MERGEFORMAT </w:instrText>
    </w:r>
    <w:r w:rsidRPr="00A13501">
      <w:rPr>
        <w:rFonts w:ascii="Garamond" w:eastAsia="Times New Roman" w:hAnsi="Garamond" w:cs="Times New Roman"/>
        <w:sz w:val="24"/>
        <w:szCs w:val="20"/>
      </w:rPr>
      <w:fldChar w:fldCharType="separate"/>
    </w:r>
    <w:r w:rsidR="00065EBE" w:rsidRPr="00065EBE">
      <w:rPr>
        <w:rFonts w:ascii="Garamond" w:eastAsia="Times New Roman" w:hAnsi="Garamond" w:cs="Times New Roman"/>
        <w:b/>
        <w:bCs/>
        <w:noProof/>
        <w:sz w:val="24"/>
        <w:szCs w:val="20"/>
      </w:rPr>
      <w:t>3</w:t>
    </w:r>
    <w:r w:rsidRPr="00A13501">
      <w:rPr>
        <w:rFonts w:ascii="Garamond" w:eastAsia="Times New Roman" w:hAnsi="Garamond" w:cs="Times New Roman"/>
        <w:b/>
        <w:bCs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D6" w:rsidRDefault="005D3ED6">
      <w:r>
        <w:separator/>
      </w:r>
    </w:p>
  </w:footnote>
  <w:footnote w:type="continuationSeparator" w:id="0">
    <w:p w:rsidR="005D3ED6" w:rsidRDefault="005D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2"/>
    <w:multiLevelType w:val="hybridMultilevel"/>
    <w:tmpl w:val="92C61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9983B75"/>
    <w:multiLevelType w:val="hybridMultilevel"/>
    <w:tmpl w:val="92C61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645C8"/>
    <w:multiLevelType w:val="hybridMultilevel"/>
    <w:tmpl w:val="8ADA4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6260"/>
    <w:multiLevelType w:val="hybridMultilevel"/>
    <w:tmpl w:val="8ADA4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3A11A2"/>
    <w:multiLevelType w:val="hybridMultilevel"/>
    <w:tmpl w:val="41500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8">
    <w:nsid w:val="33260546"/>
    <w:multiLevelType w:val="hybridMultilevel"/>
    <w:tmpl w:val="CA0A8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E61F0"/>
    <w:multiLevelType w:val="hybridMultilevel"/>
    <w:tmpl w:val="92C61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DFD534D"/>
    <w:multiLevelType w:val="hybridMultilevel"/>
    <w:tmpl w:val="8ADA4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B0D46"/>
    <w:multiLevelType w:val="hybridMultilevel"/>
    <w:tmpl w:val="CC2C29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5986457"/>
    <w:multiLevelType w:val="hybridMultilevel"/>
    <w:tmpl w:val="92C61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E9C47AF"/>
    <w:multiLevelType w:val="hybridMultilevel"/>
    <w:tmpl w:val="92C61CD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9FC413F"/>
    <w:multiLevelType w:val="hybridMultilevel"/>
    <w:tmpl w:val="8ADA4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BD542E"/>
    <w:multiLevelType w:val="hybridMultilevel"/>
    <w:tmpl w:val="7AD242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C3D8F"/>
    <w:multiLevelType w:val="hybridMultilevel"/>
    <w:tmpl w:val="8ADA4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940061"/>
    <w:multiLevelType w:val="hybridMultilevel"/>
    <w:tmpl w:val="92C61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F09510D"/>
    <w:multiLevelType w:val="hybridMultilevel"/>
    <w:tmpl w:val="28245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7"/>
  </w:num>
  <w:num w:numId="18">
    <w:abstractNumId w:val="8"/>
  </w:num>
  <w:num w:numId="19">
    <w:abstractNumId w:val="16"/>
  </w:num>
  <w:num w:numId="20">
    <w:abstractNumId w:val="6"/>
  </w:num>
  <w:num w:numId="21">
    <w:abstractNumId w:val="5"/>
  </w:num>
  <w:num w:numId="22">
    <w:abstractNumId w:val="18"/>
  </w:num>
  <w:num w:numId="23">
    <w:abstractNumId w:val="3"/>
  </w:num>
  <w:num w:numId="24">
    <w:abstractNumId w:val="10"/>
  </w:num>
  <w:num w:numId="25">
    <w:abstractNumId w:val="15"/>
  </w:num>
  <w:num w:numId="26">
    <w:abstractNumId w:val="20"/>
  </w:num>
  <w:num w:numId="27">
    <w:abstractNumId w:val="14"/>
  </w:num>
  <w:num w:numId="28">
    <w:abstractNumId w:val="13"/>
  </w:num>
  <w:num w:numId="29">
    <w:abstractNumId w:val="19"/>
  </w:num>
  <w:num w:numId="30">
    <w:abstractNumId w:val="1"/>
  </w:num>
  <w:num w:numId="31">
    <w:abstractNumId w:val="9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E7"/>
    <w:rsid w:val="000350E9"/>
    <w:rsid w:val="00036AF4"/>
    <w:rsid w:val="00043871"/>
    <w:rsid w:val="0004479C"/>
    <w:rsid w:val="000447C2"/>
    <w:rsid w:val="00047085"/>
    <w:rsid w:val="00051FAB"/>
    <w:rsid w:val="00057925"/>
    <w:rsid w:val="0006498E"/>
    <w:rsid w:val="00065EB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0261C"/>
    <w:rsid w:val="001132C0"/>
    <w:rsid w:val="00114C6E"/>
    <w:rsid w:val="00120A6B"/>
    <w:rsid w:val="00121A4A"/>
    <w:rsid w:val="00134EFB"/>
    <w:rsid w:val="00147D20"/>
    <w:rsid w:val="00152B01"/>
    <w:rsid w:val="00156208"/>
    <w:rsid w:val="0016100F"/>
    <w:rsid w:val="001659AC"/>
    <w:rsid w:val="001768BA"/>
    <w:rsid w:val="00184A10"/>
    <w:rsid w:val="001A10A2"/>
    <w:rsid w:val="001B097C"/>
    <w:rsid w:val="001B6AA1"/>
    <w:rsid w:val="001B72D1"/>
    <w:rsid w:val="001C69DD"/>
    <w:rsid w:val="001D0187"/>
    <w:rsid w:val="001D1F70"/>
    <w:rsid w:val="001E3800"/>
    <w:rsid w:val="001E5F24"/>
    <w:rsid w:val="001E6079"/>
    <w:rsid w:val="00202F7F"/>
    <w:rsid w:val="00203CA4"/>
    <w:rsid w:val="00203EFB"/>
    <w:rsid w:val="0020415E"/>
    <w:rsid w:val="0020526D"/>
    <w:rsid w:val="00212FFB"/>
    <w:rsid w:val="002143C2"/>
    <w:rsid w:val="00214B46"/>
    <w:rsid w:val="00247DC0"/>
    <w:rsid w:val="00266495"/>
    <w:rsid w:val="00267642"/>
    <w:rsid w:val="002747D9"/>
    <w:rsid w:val="00280924"/>
    <w:rsid w:val="00282312"/>
    <w:rsid w:val="002851B1"/>
    <w:rsid w:val="00287161"/>
    <w:rsid w:val="002A6821"/>
    <w:rsid w:val="002B5F28"/>
    <w:rsid w:val="002B7BE1"/>
    <w:rsid w:val="002D1420"/>
    <w:rsid w:val="002D3E8C"/>
    <w:rsid w:val="002E06FB"/>
    <w:rsid w:val="002E530E"/>
    <w:rsid w:val="002F0F19"/>
    <w:rsid w:val="002F5259"/>
    <w:rsid w:val="00302E5C"/>
    <w:rsid w:val="00304009"/>
    <w:rsid w:val="00312B28"/>
    <w:rsid w:val="00315646"/>
    <w:rsid w:val="0032289E"/>
    <w:rsid w:val="00323FC9"/>
    <w:rsid w:val="003254F9"/>
    <w:rsid w:val="0032588E"/>
    <w:rsid w:val="003472BC"/>
    <w:rsid w:val="00355E45"/>
    <w:rsid w:val="00383C29"/>
    <w:rsid w:val="00397B0B"/>
    <w:rsid w:val="003A33F2"/>
    <w:rsid w:val="003A4615"/>
    <w:rsid w:val="003A522C"/>
    <w:rsid w:val="003A56FF"/>
    <w:rsid w:val="003A601C"/>
    <w:rsid w:val="003A6AB6"/>
    <w:rsid w:val="003B012A"/>
    <w:rsid w:val="003C3199"/>
    <w:rsid w:val="004144E2"/>
    <w:rsid w:val="00414B36"/>
    <w:rsid w:val="004153AF"/>
    <w:rsid w:val="00415D76"/>
    <w:rsid w:val="00417779"/>
    <w:rsid w:val="00421E98"/>
    <w:rsid w:val="004273F4"/>
    <w:rsid w:val="00455D36"/>
    <w:rsid w:val="0045771A"/>
    <w:rsid w:val="0047041E"/>
    <w:rsid w:val="0047160D"/>
    <w:rsid w:val="004729F8"/>
    <w:rsid w:val="004762B0"/>
    <w:rsid w:val="00481DB2"/>
    <w:rsid w:val="00493E51"/>
    <w:rsid w:val="00496DDF"/>
    <w:rsid w:val="004A7DED"/>
    <w:rsid w:val="004B26E1"/>
    <w:rsid w:val="004B3AEF"/>
    <w:rsid w:val="004D0D4C"/>
    <w:rsid w:val="004D3719"/>
    <w:rsid w:val="004E7AC1"/>
    <w:rsid w:val="005001A5"/>
    <w:rsid w:val="00517BD9"/>
    <w:rsid w:val="00521F29"/>
    <w:rsid w:val="005255EC"/>
    <w:rsid w:val="005419AF"/>
    <w:rsid w:val="005444F4"/>
    <w:rsid w:val="00552295"/>
    <w:rsid w:val="005547B9"/>
    <w:rsid w:val="00575C11"/>
    <w:rsid w:val="00580B23"/>
    <w:rsid w:val="00585720"/>
    <w:rsid w:val="00593313"/>
    <w:rsid w:val="00595990"/>
    <w:rsid w:val="00596C37"/>
    <w:rsid w:val="005B7031"/>
    <w:rsid w:val="005D1174"/>
    <w:rsid w:val="005D3ED6"/>
    <w:rsid w:val="005D46D8"/>
    <w:rsid w:val="005D5BBC"/>
    <w:rsid w:val="005E3AA1"/>
    <w:rsid w:val="005E3E66"/>
    <w:rsid w:val="005E53FF"/>
    <w:rsid w:val="005F33C9"/>
    <w:rsid w:val="005F5509"/>
    <w:rsid w:val="00603B9B"/>
    <w:rsid w:val="00614494"/>
    <w:rsid w:val="006313A0"/>
    <w:rsid w:val="00644471"/>
    <w:rsid w:val="00651022"/>
    <w:rsid w:val="00672E8F"/>
    <w:rsid w:val="006756A3"/>
    <w:rsid w:val="0068253C"/>
    <w:rsid w:val="00682B9B"/>
    <w:rsid w:val="00683296"/>
    <w:rsid w:val="0068381B"/>
    <w:rsid w:val="00683820"/>
    <w:rsid w:val="006849A8"/>
    <w:rsid w:val="006901D7"/>
    <w:rsid w:val="006940E9"/>
    <w:rsid w:val="006A0637"/>
    <w:rsid w:val="006A238C"/>
    <w:rsid w:val="006A46F6"/>
    <w:rsid w:val="006C4AD2"/>
    <w:rsid w:val="006D6DBF"/>
    <w:rsid w:val="006D735C"/>
    <w:rsid w:val="006E775D"/>
    <w:rsid w:val="006F2E9A"/>
    <w:rsid w:val="0070039E"/>
    <w:rsid w:val="007035CD"/>
    <w:rsid w:val="00705A09"/>
    <w:rsid w:val="00707A44"/>
    <w:rsid w:val="00721588"/>
    <w:rsid w:val="0072337A"/>
    <w:rsid w:val="007304BD"/>
    <w:rsid w:val="00731A44"/>
    <w:rsid w:val="00741FAB"/>
    <w:rsid w:val="0074389B"/>
    <w:rsid w:val="00764175"/>
    <w:rsid w:val="00770E81"/>
    <w:rsid w:val="00774268"/>
    <w:rsid w:val="0077775D"/>
    <w:rsid w:val="00781429"/>
    <w:rsid w:val="00795760"/>
    <w:rsid w:val="007A4BF5"/>
    <w:rsid w:val="007A76FF"/>
    <w:rsid w:val="007A7CB3"/>
    <w:rsid w:val="007C0946"/>
    <w:rsid w:val="007C2D80"/>
    <w:rsid w:val="007C789A"/>
    <w:rsid w:val="007D3801"/>
    <w:rsid w:val="008051CD"/>
    <w:rsid w:val="00820C97"/>
    <w:rsid w:val="008478CF"/>
    <w:rsid w:val="00850A8B"/>
    <w:rsid w:val="00853851"/>
    <w:rsid w:val="008562F2"/>
    <w:rsid w:val="008625E7"/>
    <w:rsid w:val="0086324B"/>
    <w:rsid w:val="008668F9"/>
    <w:rsid w:val="008750B5"/>
    <w:rsid w:val="0088021E"/>
    <w:rsid w:val="008874B0"/>
    <w:rsid w:val="00887EC8"/>
    <w:rsid w:val="00894610"/>
    <w:rsid w:val="00895E95"/>
    <w:rsid w:val="008B577C"/>
    <w:rsid w:val="008C13A8"/>
    <w:rsid w:val="008D45A5"/>
    <w:rsid w:val="008F5BB0"/>
    <w:rsid w:val="008F766F"/>
    <w:rsid w:val="0090601A"/>
    <w:rsid w:val="00923737"/>
    <w:rsid w:val="00923C66"/>
    <w:rsid w:val="009355F7"/>
    <w:rsid w:val="00940319"/>
    <w:rsid w:val="00942C06"/>
    <w:rsid w:val="00950A60"/>
    <w:rsid w:val="0095362B"/>
    <w:rsid w:val="0097142D"/>
    <w:rsid w:val="009871D3"/>
    <w:rsid w:val="00990947"/>
    <w:rsid w:val="00992616"/>
    <w:rsid w:val="00992641"/>
    <w:rsid w:val="009943A4"/>
    <w:rsid w:val="009D254B"/>
    <w:rsid w:val="00A13501"/>
    <w:rsid w:val="00A15A6F"/>
    <w:rsid w:val="00A258A7"/>
    <w:rsid w:val="00A26E08"/>
    <w:rsid w:val="00A413DF"/>
    <w:rsid w:val="00A44935"/>
    <w:rsid w:val="00A5064E"/>
    <w:rsid w:val="00A53231"/>
    <w:rsid w:val="00A63AEF"/>
    <w:rsid w:val="00A668DB"/>
    <w:rsid w:val="00A755BD"/>
    <w:rsid w:val="00A75648"/>
    <w:rsid w:val="00A77D80"/>
    <w:rsid w:val="00A80085"/>
    <w:rsid w:val="00A80531"/>
    <w:rsid w:val="00A80C12"/>
    <w:rsid w:val="00A877F4"/>
    <w:rsid w:val="00A9104B"/>
    <w:rsid w:val="00AC64BC"/>
    <w:rsid w:val="00AD1287"/>
    <w:rsid w:val="00AD5980"/>
    <w:rsid w:val="00AE3EE2"/>
    <w:rsid w:val="00AF1251"/>
    <w:rsid w:val="00AF3094"/>
    <w:rsid w:val="00B06CAC"/>
    <w:rsid w:val="00B118D4"/>
    <w:rsid w:val="00B11E90"/>
    <w:rsid w:val="00B231D1"/>
    <w:rsid w:val="00B320A3"/>
    <w:rsid w:val="00B54406"/>
    <w:rsid w:val="00B55900"/>
    <w:rsid w:val="00B55B95"/>
    <w:rsid w:val="00B6639C"/>
    <w:rsid w:val="00B70876"/>
    <w:rsid w:val="00B755EB"/>
    <w:rsid w:val="00B76B12"/>
    <w:rsid w:val="00B84D69"/>
    <w:rsid w:val="00B9677F"/>
    <w:rsid w:val="00BA4999"/>
    <w:rsid w:val="00BB06E9"/>
    <w:rsid w:val="00BB46EA"/>
    <w:rsid w:val="00BC694E"/>
    <w:rsid w:val="00BC6E81"/>
    <w:rsid w:val="00BD1970"/>
    <w:rsid w:val="00BD4AB9"/>
    <w:rsid w:val="00BD57A7"/>
    <w:rsid w:val="00BF2625"/>
    <w:rsid w:val="00C02332"/>
    <w:rsid w:val="00C06140"/>
    <w:rsid w:val="00C07120"/>
    <w:rsid w:val="00C14B4C"/>
    <w:rsid w:val="00C16990"/>
    <w:rsid w:val="00C20B16"/>
    <w:rsid w:val="00C23317"/>
    <w:rsid w:val="00C274BD"/>
    <w:rsid w:val="00C31396"/>
    <w:rsid w:val="00C41ADD"/>
    <w:rsid w:val="00C44186"/>
    <w:rsid w:val="00C50612"/>
    <w:rsid w:val="00C60A69"/>
    <w:rsid w:val="00C61ED2"/>
    <w:rsid w:val="00C73784"/>
    <w:rsid w:val="00C81152"/>
    <w:rsid w:val="00C9296E"/>
    <w:rsid w:val="00C9473F"/>
    <w:rsid w:val="00CB6421"/>
    <w:rsid w:val="00CD70C0"/>
    <w:rsid w:val="00CE0CE3"/>
    <w:rsid w:val="00CE59E5"/>
    <w:rsid w:val="00CE6820"/>
    <w:rsid w:val="00CF2F50"/>
    <w:rsid w:val="00D026CE"/>
    <w:rsid w:val="00D256B0"/>
    <w:rsid w:val="00D302BC"/>
    <w:rsid w:val="00D564BE"/>
    <w:rsid w:val="00D63563"/>
    <w:rsid w:val="00DB2806"/>
    <w:rsid w:val="00DB4B6E"/>
    <w:rsid w:val="00DD4E06"/>
    <w:rsid w:val="00DD6609"/>
    <w:rsid w:val="00DE658E"/>
    <w:rsid w:val="00DF435E"/>
    <w:rsid w:val="00E10D41"/>
    <w:rsid w:val="00E11D52"/>
    <w:rsid w:val="00E1521A"/>
    <w:rsid w:val="00E30E6D"/>
    <w:rsid w:val="00E314C7"/>
    <w:rsid w:val="00E32352"/>
    <w:rsid w:val="00E33761"/>
    <w:rsid w:val="00E6096F"/>
    <w:rsid w:val="00E62BCD"/>
    <w:rsid w:val="00E65595"/>
    <w:rsid w:val="00E70DFB"/>
    <w:rsid w:val="00E74875"/>
    <w:rsid w:val="00E85A25"/>
    <w:rsid w:val="00E90931"/>
    <w:rsid w:val="00E976F7"/>
    <w:rsid w:val="00EA6750"/>
    <w:rsid w:val="00EC17B6"/>
    <w:rsid w:val="00EC46FF"/>
    <w:rsid w:val="00EC5256"/>
    <w:rsid w:val="00ED3B35"/>
    <w:rsid w:val="00EE593E"/>
    <w:rsid w:val="00EE78B2"/>
    <w:rsid w:val="00EF4608"/>
    <w:rsid w:val="00F54A25"/>
    <w:rsid w:val="00F63C88"/>
    <w:rsid w:val="00F72113"/>
    <w:rsid w:val="00F74543"/>
    <w:rsid w:val="00FB2FBC"/>
    <w:rsid w:val="00FB4C62"/>
    <w:rsid w:val="00FB655B"/>
    <w:rsid w:val="00FF0477"/>
    <w:rsid w:val="00FF1233"/>
    <w:rsid w:val="00FF1595"/>
    <w:rsid w:val="00FF1A44"/>
    <w:rsid w:val="00FF3CD7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E7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5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D4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D41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E7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5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D4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D41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B141-2C02-4AF0-A19F-DC41264F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2016-11-01T22:33:00Z</dcterms:created>
  <dcterms:modified xsi:type="dcterms:W3CDTF">2016-11-01T22:33:00Z</dcterms:modified>
</cp:coreProperties>
</file>