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919A" w14:textId="4E692A83" w:rsidR="00870371" w:rsidRDefault="00870371" w:rsidP="00870371">
      <w:r w:rsidRPr="00B14635">
        <w:rPr>
          <w:noProof/>
        </w:rPr>
        <w:drawing>
          <wp:anchor distT="0" distB="0" distL="114300" distR="114300" simplePos="0" relativeHeight="251658240" behindDoc="0" locked="0" layoutInCell="1" allowOverlap="1" wp14:anchorId="3AC11B7E" wp14:editId="30F60BF0">
            <wp:simplePos x="0" y="0"/>
            <wp:positionH relativeFrom="column">
              <wp:posOffset>3653017</wp:posOffset>
            </wp:positionH>
            <wp:positionV relativeFrom="paragraph">
              <wp:posOffset>-80645</wp:posOffset>
            </wp:positionV>
            <wp:extent cx="2735580" cy="618490"/>
            <wp:effectExtent l="0" t="0" r="0" b="3810"/>
            <wp:wrapNone/>
            <wp:docPr id="21" name="Picture 21"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aSy: The Center for IDEA Early Childhood Data System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5580" cy="618490"/>
                    </a:xfrm>
                    <a:prstGeom prst="rect">
                      <a:avLst/>
                    </a:prstGeom>
                  </pic:spPr>
                </pic:pic>
              </a:graphicData>
            </a:graphic>
            <wp14:sizeRelH relativeFrom="page">
              <wp14:pctWidth>0</wp14:pctWidth>
            </wp14:sizeRelH>
            <wp14:sizeRelV relativeFrom="page">
              <wp14:pctHeight>0</wp14:pctHeight>
            </wp14:sizeRelV>
          </wp:anchor>
        </w:drawing>
      </w:r>
      <w:r w:rsidRPr="00B14635">
        <w:fldChar w:fldCharType="begin"/>
      </w:r>
      <w:r w:rsidRPr="00B14635">
        <w:instrText xml:space="preserve"> INCLUDEPICTURE "https://ectacenter.org/~images/2018logo/ecta-logo-2018-spellout.png" \* MERGEFORMATINET </w:instrText>
      </w:r>
      <w:r w:rsidRPr="00B14635">
        <w:fldChar w:fldCharType="separate"/>
      </w:r>
      <w:r w:rsidRPr="00B14635">
        <w:rPr>
          <w:noProof/>
        </w:rPr>
        <w:drawing>
          <wp:inline distT="0" distB="0" distL="0" distR="0" wp14:anchorId="17D973D2" wp14:editId="0396091E">
            <wp:extent cx="3207385" cy="472835"/>
            <wp:effectExtent l="0" t="0" r="0" b="0"/>
            <wp:docPr id="22" name="Picture 22" descr="ECTA: The Early Ch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CTA: The Early Chldhood Technical Assistance Cent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2818" cy="486904"/>
                    </a:xfrm>
                    <a:prstGeom prst="rect">
                      <a:avLst/>
                    </a:prstGeom>
                  </pic:spPr>
                </pic:pic>
              </a:graphicData>
            </a:graphic>
          </wp:inline>
        </w:drawing>
      </w:r>
      <w:r w:rsidRPr="00B14635">
        <w:fldChar w:fldCharType="end"/>
      </w:r>
    </w:p>
    <w:p w14:paraId="72C22EC9" w14:textId="77777777" w:rsidR="001609BC" w:rsidRDefault="001609BC" w:rsidP="001609BC"/>
    <w:p w14:paraId="0921454D" w14:textId="04B8186F" w:rsidR="00BB3E74" w:rsidRPr="008856E4" w:rsidRDefault="00BB3E74" w:rsidP="008856E4">
      <w:pPr>
        <w:pStyle w:val="Title"/>
      </w:pPr>
      <w:r w:rsidRPr="008856E4">
        <w:t>Answering the “Ever” Question on the Decision Tree: Key Points and Practice Scenarios</w:t>
      </w:r>
    </w:p>
    <w:p w14:paraId="5668C06C" w14:textId="22DD9FD5" w:rsidR="008856E4" w:rsidRPr="008856E4" w:rsidRDefault="00EC6A8E" w:rsidP="000B09EA">
      <w:pPr>
        <w:pStyle w:val="Subtitle"/>
      </w:pPr>
      <w:r>
        <w:t>Participant Materials</w:t>
      </w:r>
    </w:p>
    <w:p w14:paraId="1C827C6D" w14:textId="4C62803B" w:rsidR="008476D0" w:rsidRPr="007C7126" w:rsidRDefault="007C7126" w:rsidP="20402DBF">
      <w:pPr>
        <w:rPr>
          <w:i/>
          <w:iCs/>
        </w:rPr>
      </w:pPr>
      <w:r w:rsidRPr="007C7126">
        <w:rPr>
          <w:i/>
          <w:iCs/>
        </w:rPr>
        <w:t xml:space="preserve">Updated October </w:t>
      </w:r>
      <w:r w:rsidR="007C67D9">
        <w:rPr>
          <w:i/>
          <w:iCs/>
        </w:rPr>
        <w:t>10</w:t>
      </w:r>
      <w:r w:rsidRPr="007C7126">
        <w:rPr>
          <w:i/>
          <w:iCs/>
        </w:rPr>
        <w:t>, 2023</w:t>
      </w:r>
    </w:p>
    <w:p w14:paraId="38FE9666" w14:textId="77777777" w:rsidR="008476D0" w:rsidRPr="008476D0" w:rsidRDefault="008476D0" w:rsidP="00A66FE4">
      <w:pPr>
        <w:rPr>
          <w:i/>
          <w:iCs/>
        </w:rPr>
      </w:pPr>
    </w:p>
    <w:p w14:paraId="3981BCC6" w14:textId="6F5D760D" w:rsidR="008343A0" w:rsidRDefault="0058312E" w:rsidP="000C1F8B">
      <w:pPr>
        <w:pStyle w:val="Lead"/>
      </w:pPr>
      <w:r w:rsidRPr="0058312E">
        <w:t>This resource</w:t>
      </w:r>
      <w:r w:rsidR="00C10750">
        <w:t>,</w:t>
      </w:r>
      <w:r w:rsidRPr="0058312E">
        <w:t xml:space="preserve"> created by the </w:t>
      </w:r>
      <w:hyperlink r:id="rId13" w:anchor="coslc" w:history="1">
        <w:r w:rsidRPr="0058312E">
          <w:rPr>
            <w:rStyle w:val="Hyperlink"/>
          </w:rPr>
          <w:t>Child Outcomes Summary (COS) Learning Community</w:t>
        </w:r>
      </w:hyperlink>
      <w:r w:rsidR="00C10750">
        <w:rPr>
          <w:rStyle w:val="Hyperlink"/>
        </w:rPr>
        <w:t>,</w:t>
      </w:r>
      <w:r w:rsidRPr="0058312E">
        <w:t xml:space="preserve"> provides key points and practice scenarios for team decision-making when answering the first question on the </w:t>
      </w:r>
      <w:hyperlink r:id="rId14" w:history="1">
        <w:r w:rsidRPr="0058312E">
          <w:rPr>
            <w:rStyle w:val="Hyperlink"/>
          </w:rPr>
          <w:t>Decision Tree for Summary Rating Discussions</w:t>
        </w:r>
      </w:hyperlink>
      <w:r w:rsidRPr="0058312E">
        <w:t xml:space="preserve"> during the COS process.</w:t>
      </w:r>
    </w:p>
    <w:p w14:paraId="37090EA8" w14:textId="741C7CFB" w:rsidR="008C04FE" w:rsidRDefault="0058312E" w:rsidP="008343A0">
      <w:r w:rsidRPr="0058312E">
        <w:t xml:space="preserve">The practice scenarios can be used by individuals in a self-directed format or to support team building and shared understanding. Facilitators and participants should be familiar with the essentials of the COS process as outlined in the </w:t>
      </w:r>
      <w:hyperlink r:id="rId15" w:anchor="key-foundations" w:history="1">
        <w:r w:rsidRPr="0058312E">
          <w:rPr>
            <w:rStyle w:val="Hyperlink"/>
          </w:rPr>
          <w:t>COS Process Module</w:t>
        </w:r>
      </w:hyperlink>
      <w:r w:rsidRPr="0058312E">
        <w:t>.</w:t>
      </w:r>
    </w:p>
    <w:p w14:paraId="02598A77" w14:textId="7D21DD98" w:rsidR="004136BC" w:rsidRPr="00406C23" w:rsidRDefault="0060314A" w:rsidP="004136BC">
      <w:pPr>
        <w:rPr>
          <w:sz w:val="18"/>
          <w:szCs w:val="18"/>
        </w:rPr>
      </w:pPr>
      <w:r w:rsidRPr="0060314A">
        <w:t>Additional resources that provide foundational information include:</w:t>
      </w:r>
    </w:p>
    <w:p w14:paraId="69E7D099" w14:textId="77777777" w:rsidR="000F226B" w:rsidRDefault="00B25914" w:rsidP="000F226B">
      <w:pPr>
        <w:pStyle w:val="ListParagraph"/>
      </w:pPr>
      <w:hyperlink r:id="rId16" w:history="1">
        <w:r w:rsidR="000F226B" w:rsidRPr="00406C23">
          <w:rPr>
            <w:rStyle w:val="Hyperlink"/>
          </w:rPr>
          <w:t>Age Anchoring Guidance for Determining Child Outcomes Summary (COS) Ratings: Guidance for EI/ECSE Practitioners and Trainers</w:t>
        </w:r>
      </w:hyperlink>
      <w:r w:rsidR="000F226B">
        <w:t>, which explains the c</w:t>
      </w:r>
      <w:r w:rsidR="000F226B" w:rsidRPr="00406C23">
        <w:t xml:space="preserve">oncept of </w:t>
      </w:r>
      <w:r w:rsidR="000F226B" w:rsidRPr="00204AD2">
        <w:rPr>
          <w:i/>
          <w:iCs/>
        </w:rPr>
        <w:t>age</w:t>
      </w:r>
      <w:r w:rsidR="000F226B">
        <w:rPr>
          <w:i/>
          <w:iCs/>
        </w:rPr>
        <w:t xml:space="preserve"> </w:t>
      </w:r>
      <w:r w:rsidR="000F226B" w:rsidRPr="00204AD2">
        <w:rPr>
          <w:i/>
          <w:iCs/>
        </w:rPr>
        <w:t>anchoring</w:t>
      </w:r>
      <w:r w:rsidR="000F226B" w:rsidRPr="00406C23">
        <w:t>, including what is meant by</w:t>
      </w:r>
      <w:r w:rsidR="000F226B">
        <w:t xml:space="preserve"> </w:t>
      </w:r>
      <w:r w:rsidR="000F226B" w:rsidRPr="00406C23">
        <w:t>foundational (F)</w:t>
      </w:r>
      <w:r w:rsidR="000F226B">
        <w:t>,</w:t>
      </w:r>
      <w:r w:rsidR="000F226B" w:rsidRPr="00406C23">
        <w:t xml:space="preserve"> immediate foundational (IF)</w:t>
      </w:r>
      <w:r w:rsidR="000F226B">
        <w:t>, and age-expected (AE) skills;</w:t>
      </w:r>
    </w:p>
    <w:p w14:paraId="7D3A7670" w14:textId="77777777" w:rsidR="000F226B" w:rsidRPr="0058312E" w:rsidRDefault="00B25914" w:rsidP="000F226B">
      <w:pPr>
        <w:pStyle w:val="ListParagraph"/>
      </w:pPr>
      <w:hyperlink r:id="rId17" w:history="1">
        <w:r w:rsidR="000F226B" w:rsidRPr="0058312E">
          <w:rPr>
            <w:rStyle w:val="Hyperlink"/>
          </w:rPr>
          <w:t>COS-Practice Scenarios (COS-PS)</w:t>
        </w:r>
      </w:hyperlink>
      <w:r w:rsidR="000F226B" w:rsidRPr="0058312E">
        <w:t>, which allow you to practice determining outcomes ratings using the Decision Tree; and</w:t>
      </w:r>
    </w:p>
    <w:p w14:paraId="18CCA8FA" w14:textId="6E598A31" w:rsidR="0058312E" w:rsidRDefault="00B25914" w:rsidP="0058312E">
      <w:pPr>
        <w:pStyle w:val="ListParagraph"/>
        <w:sectPr w:rsidR="0058312E" w:rsidSect="004F5FA9">
          <w:footerReference w:type="default" r:id="rId18"/>
          <w:pgSz w:w="12240" w:h="15840"/>
          <w:pgMar w:top="1080" w:right="1080" w:bottom="1080" w:left="1080" w:header="720" w:footer="720" w:gutter="0"/>
          <w:cols w:space="720"/>
          <w:docGrid w:linePitch="360"/>
        </w:sectPr>
      </w:pPr>
      <w:hyperlink r:id="rId19" w:history="1">
        <w:r w:rsidR="000F226B" w:rsidRPr="0058312E">
          <w:rPr>
            <w:rStyle w:val="Hyperlink"/>
          </w:rPr>
          <w:t>Resources for More Information about the Child Outcomes Summary (COS) Process</w:t>
        </w:r>
      </w:hyperlink>
      <w:r w:rsidR="00A745F1">
        <w:t>.</w:t>
      </w:r>
    </w:p>
    <w:p w14:paraId="66EAC15F" w14:textId="5AA5AD66" w:rsidR="00C31665" w:rsidRDefault="00BB3E74" w:rsidP="008856E4">
      <w:pPr>
        <w:pStyle w:val="Heading1"/>
      </w:pPr>
      <w:r w:rsidRPr="005F627E">
        <w:lastRenderedPageBreak/>
        <w:t xml:space="preserve">Key </w:t>
      </w:r>
      <w:r w:rsidRPr="00171757">
        <w:t>Points</w:t>
      </w:r>
    </w:p>
    <w:p w14:paraId="20FA093C" w14:textId="459DA45E" w:rsidR="00D241EE" w:rsidRDefault="00D241EE" w:rsidP="008856E4">
      <w:pPr>
        <w:pStyle w:val="Heading2"/>
      </w:pPr>
      <w:r>
        <w:t>The</w:t>
      </w:r>
      <w:r w:rsidR="0039415D">
        <w:t xml:space="preserve"> </w:t>
      </w:r>
      <w:r>
        <w:t>“Ever” Question</w:t>
      </w:r>
      <w:r w:rsidR="00896A88">
        <w:t xml:space="preserve"> on the Decision Tree</w:t>
      </w:r>
    </w:p>
    <w:p w14:paraId="1A6F2B70" w14:textId="02F6B6D0" w:rsidR="00A55ECC" w:rsidRDefault="00E2782C" w:rsidP="003208FB">
      <w:pPr>
        <w:pStyle w:val="Illustration"/>
      </w:pPr>
      <w:r>
        <w:drawing>
          <wp:inline distT="0" distB="0" distL="0" distR="0" wp14:anchorId="4DCFFE3D" wp14:editId="2670EC04">
            <wp:extent cx="6400800" cy="1298448"/>
            <wp:effectExtent l="0" t="0" r="0" b="0"/>
            <wp:docPr id="3" name="Graphic 3" descr="Does the child ever function in ways that would be considered age-expected with regard to this outcome? If NO, Consider Rating 1–3. If YES, Consider Rat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es the child ever function in ways that would be considered age-expected with regard to this outcome? If NO, Consider Rating 1–3. If YES, Consider Rating 4–7."/>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00800" cy="1298448"/>
                    </a:xfrm>
                    <a:prstGeom prst="rect">
                      <a:avLst/>
                    </a:prstGeom>
                  </pic:spPr>
                </pic:pic>
              </a:graphicData>
            </a:graphic>
          </wp:inline>
        </w:drawing>
      </w:r>
    </w:p>
    <w:p w14:paraId="00230A57" w14:textId="77777777" w:rsidR="00D241EE" w:rsidRDefault="00D241EE" w:rsidP="00CB1759">
      <w:pPr>
        <w:pStyle w:val="Footer"/>
      </w:pPr>
    </w:p>
    <w:p w14:paraId="33AF9CA0" w14:textId="70762980" w:rsidR="00CB1759" w:rsidRPr="00CB1759" w:rsidRDefault="00CB1759" w:rsidP="00CB1759">
      <w:pPr>
        <w:pStyle w:val="Footer"/>
        <w:sectPr w:rsidR="00CB1759" w:rsidRPr="00CB1759" w:rsidSect="006340DB">
          <w:footerReference w:type="default" r:id="rId22"/>
          <w:pgSz w:w="12240" w:h="15840"/>
          <w:pgMar w:top="1080" w:right="1080" w:bottom="1080" w:left="1080" w:header="720" w:footer="720" w:gutter="0"/>
          <w:cols w:space="720"/>
          <w:docGrid w:linePitch="360"/>
        </w:sectPr>
      </w:pPr>
    </w:p>
    <w:p w14:paraId="04B150EA" w14:textId="5C0CD15F" w:rsidR="00C70C3C" w:rsidRPr="00C70C3C" w:rsidRDefault="00C70C3C" w:rsidP="00496BED">
      <w:r>
        <w:t>This yes-or-no question is anything but simple</w:t>
      </w:r>
      <w:r w:rsidRPr="00511113">
        <w:t>, and teams must discuss specific examples of the child's functioning within the outcome area being rated. By sharing examples, teams better understand the child's functioning and reach consensus</w:t>
      </w:r>
      <w:r>
        <w:t>.</w:t>
      </w:r>
    </w:p>
    <w:p w14:paraId="6B5F7EE1" w14:textId="6FB9813A" w:rsidR="00A51233" w:rsidRPr="00CE27C6" w:rsidRDefault="00496BED" w:rsidP="00496BED">
      <w:r w:rsidRPr="00A51233">
        <w:rPr>
          <w:b/>
          <w:bCs/>
          <w:i/>
          <w:iCs/>
        </w:rPr>
        <w:t>“Ever”</w:t>
      </w:r>
      <w:r w:rsidRPr="00BA6B68">
        <w:t xml:space="preserve"> means</w:t>
      </w:r>
      <w:r w:rsidRPr="00BA6B68">
        <w:rPr>
          <w:b/>
          <w:bCs/>
        </w:rPr>
        <w:t xml:space="preserve"> </w:t>
      </w:r>
      <w:r w:rsidRPr="00BA6B68">
        <w:t xml:space="preserve">that the child has an </w:t>
      </w:r>
      <w:r>
        <w:t>age-expected</w:t>
      </w:r>
      <w:r w:rsidRPr="00BA6B68">
        <w:t xml:space="preserve"> </w:t>
      </w:r>
      <w:r w:rsidR="00013804">
        <w:t xml:space="preserve">(AE) </w:t>
      </w:r>
      <w:r w:rsidRPr="00BA6B68">
        <w:t xml:space="preserve">skill in their </w:t>
      </w:r>
      <w:r w:rsidR="00AE15A1" w:rsidRPr="00BA6B68">
        <w:t>repertoire</w:t>
      </w:r>
      <w:r w:rsidR="00AE15A1">
        <w:t xml:space="preserve"> and</w:t>
      </w:r>
      <w:r w:rsidRPr="00BA6B68">
        <w:t xml:space="preserve"> uses it in a meaningful way with some consistency</w:t>
      </w:r>
      <w:r w:rsidR="00180CB9" w:rsidRPr="00180CB9">
        <w:t>—</w:t>
      </w:r>
      <w:r w:rsidRPr="00BA6B68">
        <w:t>at least occasionally</w:t>
      </w:r>
      <w:r w:rsidR="00180CB9" w:rsidRPr="00180CB9">
        <w:t>—</w:t>
      </w:r>
      <w:r w:rsidRPr="00BA6B68">
        <w:t>even if it is not observed in every setting or situation.</w:t>
      </w:r>
      <w:r w:rsidR="00CE27C6">
        <w:t xml:space="preserve"> </w:t>
      </w:r>
      <w:r w:rsidRPr="00BA6B68">
        <w:t>A</w:t>
      </w:r>
      <w:r w:rsidRPr="00BA6B68">
        <w:rPr>
          <w:rFonts w:eastAsia="Yu Mincho"/>
        </w:rPr>
        <w:t xml:space="preserve"> </w:t>
      </w:r>
      <w:r>
        <w:rPr>
          <w:rFonts w:eastAsia="Yu Mincho"/>
          <w:i/>
          <w:iCs/>
        </w:rPr>
        <w:t>Y</w:t>
      </w:r>
      <w:r w:rsidRPr="00E371D4">
        <w:rPr>
          <w:rFonts w:eastAsia="Yu Mincho"/>
          <w:i/>
          <w:iCs/>
        </w:rPr>
        <w:t>es</w:t>
      </w:r>
      <w:r w:rsidRPr="00BA6B68">
        <w:rPr>
          <w:rFonts w:eastAsia="Yu Mincho"/>
        </w:rPr>
        <w:t xml:space="preserve"> answer does not mean that everything the child does in an outcome area is</w:t>
      </w:r>
      <w:r>
        <w:rPr>
          <w:rFonts w:eastAsia="Yu Mincho"/>
        </w:rPr>
        <w:t xml:space="preserve"> </w:t>
      </w:r>
      <w:r w:rsidR="00013804">
        <w:t>AE</w:t>
      </w:r>
      <w:r w:rsidRPr="00BA6B68">
        <w:rPr>
          <w:rFonts w:eastAsia="Yu Mincho"/>
        </w:rPr>
        <w:t>.</w:t>
      </w:r>
    </w:p>
    <w:p w14:paraId="7009970F" w14:textId="21C92343" w:rsidR="00496BED" w:rsidRDefault="00496BED" w:rsidP="00496BED">
      <w:r w:rsidRPr="00A51233">
        <w:rPr>
          <w:b/>
          <w:bCs/>
          <w:i/>
          <w:iCs/>
        </w:rPr>
        <w:t>“Ever”</w:t>
      </w:r>
      <w:r w:rsidRPr="00BA6B68">
        <w:t> does not mean</w:t>
      </w:r>
      <w:r w:rsidRPr="00BA6B68">
        <w:rPr>
          <w:b/>
          <w:bCs/>
        </w:rPr>
        <w:t> </w:t>
      </w:r>
      <w:r w:rsidRPr="00BA6B68">
        <w:t>that the child has performed an</w:t>
      </w:r>
      <w:r>
        <w:t xml:space="preserve"> </w:t>
      </w:r>
      <w:r w:rsidR="00013804">
        <w:t>AE</w:t>
      </w:r>
      <w:r w:rsidR="00FD122D">
        <w:t xml:space="preserve"> </w:t>
      </w:r>
      <w:r w:rsidRPr="00BA6B68">
        <w:t>skill at one single time or at any one point in their lives.</w:t>
      </w:r>
    </w:p>
    <w:p w14:paraId="67D6DBA4" w14:textId="697D3EA0" w:rsidR="004114C5" w:rsidRPr="00406C23" w:rsidRDefault="00C049C4" w:rsidP="008856E4">
      <w:pPr>
        <w:pStyle w:val="Heading3"/>
      </w:pPr>
      <w:r>
        <w:t>Gather Input</w:t>
      </w:r>
      <w:r w:rsidR="003657A4">
        <w:t xml:space="preserve"> and Discuss Examples</w:t>
      </w:r>
    </w:p>
    <w:p w14:paraId="68A16A85" w14:textId="140A4868" w:rsidR="00D241EE" w:rsidRDefault="00BB3E74" w:rsidP="007032B6">
      <w:r w:rsidRPr="007032B6">
        <w:t>Rely on the team</w:t>
      </w:r>
      <w:r w:rsidR="000146F9" w:rsidRPr="000146F9">
        <w:t>—</w:t>
      </w:r>
      <w:r w:rsidRPr="007032B6">
        <w:t>with family input</w:t>
      </w:r>
      <w:r w:rsidR="000146F9" w:rsidRPr="000146F9">
        <w:t>—</w:t>
      </w:r>
      <w:r w:rsidRPr="007032B6">
        <w:t>to answer the “ever” question in each outcome area.</w:t>
      </w:r>
    </w:p>
    <w:p w14:paraId="1460ADF9" w14:textId="3368648C" w:rsidR="00013804" w:rsidRDefault="00013804" w:rsidP="00013804">
      <w:r w:rsidRPr="007032B6">
        <w:t>Discuss examples</w:t>
      </w:r>
      <w:r>
        <w:t xml:space="preserve"> </w:t>
      </w:r>
      <w:r w:rsidRPr="007032B6">
        <w:t xml:space="preserve">of the child’s functioning </w:t>
      </w:r>
      <w:r>
        <w:t>from different sources and team members</w:t>
      </w:r>
      <w:r w:rsidRPr="007032B6">
        <w:t>.</w:t>
      </w:r>
      <w:r>
        <w:t xml:space="preserve"> </w:t>
      </w:r>
      <w:r w:rsidRPr="006D4BFE">
        <w:t>Determine if the examples</w:t>
      </w:r>
      <w:r>
        <w:t xml:space="preserve"> </w:t>
      </w:r>
      <w:r w:rsidRPr="006D4BFE">
        <w:t>are descriptive enough to convey the child's functioning</w:t>
      </w:r>
      <w:r w:rsidR="007462D7">
        <w:t xml:space="preserve"> within the outcome area being rated</w:t>
      </w:r>
      <w:r w:rsidRPr="006D4BFE">
        <w:t>:</w:t>
      </w:r>
    </w:p>
    <w:p w14:paraId="5BFEE8FF" w14:textId="7C7162A1" w:rsidR="00013804" w:rsidRPr="007032B6" w:rsidRDefault="006E27FC" w:rsidP="00013804">
      <w:pPr>
        <w:pStyle w:val="ListParagraph"/>
      </w:pPr>
      <w:r>
        <w:t>A</w:t>
      </w:r>
      <w:r w:rsidR="00013804" w:rsidRPr="007032B6">
        <w:t>cross the breadth of this outcome area</w:t>
      </w:r>
      <w:r>
        <w:t>.</w:t>
      </w:r>
      <w:r w:rsidR="00013804">
        <w:t xml:space="preserve"> </w:t>
      </w:r>
    </w:p>
    <w:p w14:paraId="750EC8E8" w14:textId="5CD7DCCD" w:rsidR="00BB3E74" w:rsidRDefault="006E27FC" w:rsidP="00013804">
      <w:pPr>
        <w:pStyle w:val="ListParagraph"/>
      </w:pPr>
      <w:r>
        <w:t>A</w:t>
      </w:r>
      <w:r w:rsidR="00013804" w:rsidRPr="007032B6">
        <w:t>cross different settings and situations</w:t>
      </w:r>
      <w:r w:rsidR="00013804">
        <w:t>.</w:t>
      </w:r>
    </w:p>
    <w:p w14:paraId="79738BBD" w14:textId="6E153149" w:rsidR="007032B6" w:rsidRPr="007032B6" w:rsidRDefault="00510AFE" w:rsidP="008856E4">
      <w:pPr>
        <w:pStyle w:val="Heading3"/>
      </w:pPr>
      <w:r>
        <w:br w:type="column"/>
      </w:r>
      <w:r w:rsidR="004114C5">
        <w:t>Age</w:t>
      </w:r>
      <w:r w:rsidR="00154AD7">
        <w:t xml:space="preserve"> </w:t>
      </w:r>
      <w:r w:rsidR="004114C5">
        <w:t>Anchoring</w:t>
      </w:r>
      <w:r w:rsidR="00952775">
        <w:t xml:space="preserve"> Discussions</w:t>
      </w:r>
    </w:p>
    <w:p w14:paraId="533E740D" w14:textId="5E321FC6" w:rsidR="00BB3E74" w:rsidRPr="007032B6" w:rsidRDefault="00BB3E74" w:rsidP="007032B6">
      <w:r w:rsidRPr="007032B6">
        <w:t>Practice quality age anchoring to reference how close or far a child’s functioning is to age expectations</w:t>
      </w:r>
      <w:r w:rsidR="00E23413">
        <w:t xml:space="preserve"> by:</w:t>
      </w:r>
    </w:p>
    <w:p w14:paraId="263B0D31" w14:textId="5D9B3961" w:rsidR="00BB3E74" w:rsidRPr="007032B6" w:rsidRDefault="004B3C81" w:rsidP="00935E61">
      <w:pPr>
        <w:pStyle w:val="ListParagraph"/>
      </w:pPr>
      <w:r w:rsidRPr="004B3C81">
        <w:t>Discussing what the child is doing and what is AE for that skill. This includes</w:t>
      </w:r>
      <w:r>
        <w:t xml:space="preserve"> </w:t>
      </w:r>
      <w:r w:rsidRPr="004B3C81">
        <w:t>if the child is doing those things and what degree of support is needed.</w:t>
      </w:r>
      <w:r w:rsidR="00AE0D35">
        <w:t xml:space="preserve"> </w:t>
      </w:r>
      <w:r w:rsidR="006E27FC">
        <w:t>R</w:t>
      </w:r>
      <w:r w:rsidR="00BB3E74" w:rsidRPr="007032B6">
        <w:t>eferenc</w:t>
      </w:r>
      <w:r w:rsidR="00E23413">
        <w:t>ing</w:t>
      </w:r>
      <w:r w:rsidR="00BB3E74" w:rsidRPr="007032B6">
        <w:t xml:space="preserve"> functional skills expected for the child’s chronological age</w:t>
      </w:r>
      <w:r w:rsidR="000353DD">
        <w:t>,</w:t>
      </w:r>
      <w:r w:rsidR="00BB3E74" w:rsidRPr="007032B6">
        <w:t xml:space="preserve"> </w:t>
      </w:r>
      <w:r w:rsidR="000353DD">
        <w:t>as opposed to</w:t>
      </w:r>
      <w:r w:rsidR="00BB3E74" w:rsidRPr="007032B6">
        <w:t xml:space="preserve"> those skills that </w:t>
      </w:r>
      <w:r w:rsidR="006E27FC">
        <w:t>come in earlier and</w:t>
      </w:r>
      <w:r w:rsidR="00BB3E74" w:rsidRPr="007032B6">
        <w:t xml:space="preserve"> </w:t>
      </w:r>
      <w:r w:rsidR="00DC20C2">
        <w:t xml:space="preserve">remain </w:t>
      </w:r>
      <w:r w:rsidR="00BB3E74" w:rsidRPr="007032B6">
        <w:t>throughout development</w:t>
      </w:r>
      <w:r w:rsidR="00455D00">
        <w:t xml:space="preserve"> </w:t>
      </w:r>
      <w:r w:rsidR="00122AA7">
        <w:t>for example</w:t>
      </w:r>
      <w:r w:rsidR="00BB3E74" w:rsidRPr="007032B6">
        <w:t xml:space="preserve">, </w:t>
      </w:r>
      <w:r w:rsidR="00845AE2">
        <w:t xml:space="preserve">maintaining </w:t>
      </w:r>
      <w:r w:rsidR="00BB3E74" w:rsidRPr="007032B6">
        <w:t>eye contact</w:t>
      </w:r>
      <w:r w:rsidR="006E27FC">
        <w:t>.</w:t>
      </w:r>
    </w:p>
    <w:p w14:paraId="217373E1" w14:textId="1F09C4E5" w:rsidR="005B3D12" w:rsidRDefault="006E27FC" w:rsidP="007032B6">
      <w:pPr>
        <w:pStyle w:val="ListParagraph"/>
      </w:pPr>
      <w:r>
        <w:t>A</w:t>
      </w:r>
      <w:r w:rsidR="00BB3E74" w:rsidRPr="007032B6">
        <w:t>void</w:t>
      </w:r>
      <w:r w:rsidR="00E23413">
        <w:t>ing</w:t>
      </w:r>
      <w:r w:rsidR="00BB3E74" w:rsidRPr="007032B6">
        <w:t xml:space="preserve"> dwelling on discrete or isolated demonstrations of a skill </w:t>
      </w:r>
      <w:r w:rsidR="00065BC7">
        <w:t>as opposed to</w:t>
      </w:r>
      <w:r w:rsidR="00BB3E74" w:rsidRPr="007032B6">
        <w:t xml:space="preserve"> consider</w:t>
      </w:r>
      <w:r w:rsidR="00065BC7">
        <w:t>ing</w:t>
      </w:r>
      <w:r w:rsidR="00BB3E74" w:rsidRPr="007032B6">
        <w:t xml:space="preserve"> other examples</w:t>
      </w:r>
      <w:r>
        <w:t>.</w:t>
      </w:r>
    </w:p>
    <w:p w14:paraId="3EE5BC33" w14:textId="0B762808" w:rsidR="00BB3E74" w:rsidRPr="007032B6" w:rsidRDefault="006E27FC" w:rsidP="007032B6">
      <w:pPr>
        <w:pStyle w:val="ListParagraph"/>
      </w:pPr>
      <w:r>
        <w:t>E</w:t>
      </w:r>
      <w:r w:rsidR="00BB3E74" w:rsidRPr="007032B6">
        <w:t>nsur</w:t>
      </w:r>
      <w:r w:rsidR="005B3D12">
        <w:t>ing</w:t>
      </w:r>
      <w:r w:rsidR="00BB3E74" w:rsidRPr="007032B6">
        <w:t xml:space="preserve"> evaluation results or </w:t>
      </w:r>
      <w:r>
        <w:t xml:space="preserve">any </w:t>
      </w:r>
      <w:r w:rsidR="00BB3E74" w:rsidRPr="007032B6">
        <w:t>diagnosis do</w:t>
      </w:r>
      <w:r>
        <w:t>es</w:t>
      </w:r>
      <w:r w:rsidR="00BB3E74" w:rsidRPr="007032B6">
        <w:t xml:space="preserve"> not over</w:t>
      </w:r>
      <w:r w:rsidR="00F40FEC">
        <w:t>-</w:t>
      </w:r>
      <w:r w:rsidR="00BB3E74" w:rsidRPr="007032B6">
        <w:t xml:space="preserve">influence the team’s consideration of all skills in </w:t>
      </w:r>
      <w:r w:rsidR="000412FC">
        <w:t xml:space="preserve">one of the </w:t>
      </w:r>
      <w:r w:rsidR="000412FC" w:rsidRPr="00AE0D35">
        <w:t>Three Child Outcomes</w:t>
      </w:r>
      <w:r w:rsidR="00BB3E74" w:rsidRPr="007032B6">
        <w:t>.</w:t>
      </w:r>
    </w:p>
    <w:p w14:paraId="3AF313E9" w14:textId="4A39BB5D" w:rsidR="00631CAF" w:rsidRDefault="00122B32" w:rsidP="00857F1B">
      <w:pPr>
        <w:sectPr w:rsidR="00631CAF" w:rsidSect="006340DB">
          <w:type w:val="continuous"/>
          <w:pgSz w:w="12240" w:h="15840"/>
          <w:pgMar w:top="1080" w:right="1080" w:bottom="1080" w:left="1080" w:header="720" w:footer="720" w:gutter="0"/>
          <w:cols w:num="2" w:space="720"/>
          <w:docGrid w:linePitch="360"/>
        </w:sectPr>
      </w:pPr>
      <w:r w:rsidRPr="007032B6">
        <w:t xml:space="preserve">Demonstrating a skill </w:t>
      </w:r>
      <w:r w:rsidR="00356662">
        <w:t xml:space="preserve">during </w:t>
      </w:r>
      <w:r w:rsidRPr="007032B6">
        <w:t xml:space="preserve">an </w:t>
      </w:r>
      <w:r w:rsidR="00DC20C2">
        <w:t xml:space="preserve">evaluation </w:t>
      </w:r>
      <w:r w:rsidRPr="007032B6">
        <w:t xml:space="preserve">does not mean it is not functional </w:t>
      </w:r>
      <w:r w:rsidR="000B6E94">
        <w:t>or</w:t>
      </w:r>
      <w:r w:rsidRPr="007032B6">
        <w:t xml:space="preserve"> </w:t>
      </w:r>
      <w:r w:rsidR="00BC72ED">
        <w:t>“</w:t>
      </w:r>
      <w:r w:rsidR="007B1F1F">
        <w:t>does</w:t>
      </w:r>
      <w:r w:rsidR="007C03E9">
        <w:t xml:space="preserve">n’t </w:t>
      </w:r>
      <w:r w:rsidRPr="007032B6">
        <w:t>count</w:t>
      </w:r>
      <w:r w:rsidR="00FC6962">
        <w:t>,</w:t>
      </w:r>
      <w:r w:rsidR="00BC72ED">
        <w:t>”</w:t>
      </w:r>
      <w:r w:rsidR="00721A99">
        <w:t xml:space="preserve"> e</w:t>
      </w:r>
      <w:r w:rsidRPr="007032B6">
        <w:t xml:space="preserve">specially if the child has not had </w:t>
      </w:r>
      <w:r w:rsidR="004E0001">
        <w:t xml:space="preserve">sufficient </w:t>
      </w:r>
      <w:r w:rsidRPr="007032B6">
        <w:t xml:space="preserve">opportunity to demonstrate the skill in everyday settings </w:t>
      </w:r>
      <w:r w:rsidR="00DC20C2">
        <w:t>or</w:t>
      </w:r>
      <w:r w:rsidR="00DC20C2" w:rsidRPr="007032B6">
        <w:t xml:space="preserve"> </w:t>
      </w:r>
      <w:r w:rsidR="00721A99">
        <w:t xml:space="preserve">has achieved </w:t>
      </w:r>
      <w:r w:rsidRPr="007032B6">
        <w:t xml:space="preserve">functional </w:t>
      </w:r>
      <w:r w:rsidR="00705414">
        <w:t xml:space="preserve">use of the </w:t>
      </w:r>
      <w:r w:rsidRPr="007032B6">
        <w:t>skill at an</w:t>
      </w:r>
      <w:r w:rsidR="00A76172" w:rsidRPr="007032B6">
        <w:t xml:space="preserve"> </w:t>
      </w:r>
      <w:r w:rsidR="006E27FC">
        <w:t>AE</w:t>
      </w:r>
      <w:r w:rsidR="007E771A" w:rsidRPr="007032B6">
        <w:t xml:space="preserve"> </w:t>
      </w:r>
      <w:r w:rsidRPr="007032B6">
        <w:t>level</w:t>
      </w:r>
      <w:r w:rsidR="00E1178C">
        <w:t>.</w:t>
      </w:r>
    </w:p>
    <w:p w14:paraId="5EA4B1F1" w14:textId="13A19FC9" w:rsidR="00631CAF" w:rsidRPr="00631CAF" w:rsidRDefault="007135F0" w:rsidP="00A22025">
      <w:pPr>
        <w:pStyle w:val="Heading2-Scenario"/>
      </w:pPr>
      <w:r>
        <w:lastRenderedPageBreak/>
        <w:t>Tipping</w:t>
      </w:r>
    </w:p>
    <w:p w14:paraId="32035C3B" w14:textId="54E6083E" w:rsidR="00631CAF" w:rsidRPr="00D37A2F" w:rsidRDefault="00511B5E" w:rsidP="00BB3E74">
      <w:pPr>
        <w:rPr>
          <w:color w:val="000000"/>
        </w:rPr>
      </w:pPr>
      <w:r w:rsidRPr="004578FC">
        <w:rPr>
          <w:b/>
          <w:bCs/>
          <w:i/>
          <w:iCs/>
          <w:color w:val="000000"/>
        </w:rPr>
        <w:t>Tipping</w:t>
      </w:r>
      <w:r>
        <w:rPr>
          <w:b/>
          <w:bCs/>
          <w:color w:val="000000"/>
        </w:rPr>
        <w:t xml:space="preserve"> </w:t>
      </w:r>
      <w:r>
        <w:rPr>
          <w:color w:val="000000"/>
        </w:rPr>
        <w:t xml:space="preserve">is a metaphor for having </w:t>
      </w:r>
      <w:r w:rsidRPr="00406C23">
        <w:rPr>
          <w:color w:val="000000"/>
        </w:rPr>
        <w:t xml:space="preserve">sufficient information to determine if </w:t>
      </w:r>
      <w:r>
        <w:rPr>
          <w:color w:val="000000"/>
        </w:rPr>
        <w:t>a</w:t>
      </w:r>
      <w:r w:rsidRPr="00406C23">
        <w:rPr>
          <w:color w:val="000000"/>
        </w:rPr>
        <w:t xml:space="preserve"> </w:t>
      </w:r>
      <w:r>
        <w:rPr>
          <w:color w:val="000000"/>
        </w:rPr>
        <w:t xml:space="preserve">child’s </w:t>
      </w:r>
      <w:r w:rsidRPr="005E79E7">
        <w:rPr>
          <w:color w:val="000000"/>
        </w:rPr>
        <w:t>functioning is </w:t>
      </w:r>
      <w:r>
        <w:rPr>
          <w:color w:val="000000"/>
        </w:rPr>
        <w:t>AE</w:t>
      </w:r>
      <w:r w:rsidRPr="00406C23">
        <w:rPr>
          <w:color w:val="000000"/>
        </w:rPr>
        <w:t xml:space="preserve"> or</w:t>
      </w:r>
      <w:r w:rsidRPr="00200027">
        <w:rPr>
          <w:color w:val="000000"/>
        </w:rPr>
        <w:t> not</w:t>
      </w:r>
      <w:r w:rsidRPr="00406C23">
        <w:rPr>
          <w:color w:val="000000"/>
        </w:rPr>
        <w:t>. On the</w:t>
      </w:r>
      <w:r>
        <w:rPr>
          <w:color w:val="000000"/>
        </w:rPr>
        <w:t xml:space="preserve"> </w:t>
      </w:r>
      <w:hyperlink r:id="rId23" w:anchor="decisiontree" w:history="1">
        <w:r w:rsidRPr="003240EF">
          <w:rPr>
            <w:rStyle w:val="Hyperlink"/>
          </w:rPr>
          <w:t>Decision Tree for Summary Rating Discussions</w:t>
        </w:r>
      </w:hyperlink>
      <w:r>
        <w:rPr>
          <w:color w:val="000000"/>
        </w:rPr>
        <w:t xml:space="preserve">, sufficient information tips toward the </w:t>
      </w:r>
      <w:r w:rsidRPr="00691FE0">
        <w:rPr>
          <w:b/>
          <w:bCs/>
          <w:i/>
          <w:iCs/>
          <w:color w:val="000000"/>
        </w:rPr>
        <w:t>No</w:t>
      </w:r>
      <w:r>
        <w:rPr>
          <w:color w:val="000000"/>
        </w:rPr>
        <w:t xml:space="preserve"> side of the tree</w:t>
      </w:r>
      <w:r w:rsidRPr="00406C23">
        <w:rPr>
          <w:color w:val="000000"/>
        </w:rPr>
        <w:t xml:space="preserve"> if there are no examples of</w:t>
      </w:r>
      <w:r>
        <w:rPr>
          <w:color w:val="000000"/>
        </w:rPr>
        <w:t xml:space="preserve"> AE </w:t>
      </w:r>
      <w:r w:rsidRPr="00406C23">
        <w:rPr>
          <w:color w:val="000000"/>
        </w:rPr>
        <w:t>functioning and to</w:t>
      </w:r>
      <w:r>
        <w:rPr>
          <w:color w:val="000000"/>
        </w:rPr>
        <w:t>ward</w:t>
      </w:r>
      <w:r w:rsidRPr="00406C23">
        <w:rPr>
          <w:color w:val="000000"/>
        </w:rPr>
        <w:t xml:space="preserve"> the </w:t>
      </w:r>
      <w:r w:rsidRPr="00691FE0">
        <w:rPr>
          <w:b/>
          <w:bCs/>
          <w:i/>
          <w:iCs/>
          <w:color w:val="000000"/>
        </w:rPr>
        <w:t>Yes</w:t>
      </w:r>
      <w:r w:rsidRPr="00406C23">
        <w:rPr>
          <w:color w:val="000000"/>
        </w:rPr>
        <w:t xml:space="preserve"> </w:t>
      </w:r>
      <w:r>
        <w:rPr>
          <w:color w:val="000000"/>
        </w:rPr>
        <w:t xml:space="preserve">side </w:t>
      </w:r>
      <w:r w:rsidRPr="00406C23">
        <w:rPr>
          <w:color w:val="000000"/>
        </w:rPr>
        <w:t>if there are examples of</w:t>
      </w:r>
      <w:r>
        <w:rPr>
          <w:color w:val="000000"/>
        </w:rPr>
        <w:t xml:space="preserve"> </w:t>
      </w:r>
      <w:r>
        <w:t xml:space="preserve">AE </w:t>
      </w:r>
      <w:r w:rsidRPr="00406C23">
        <w:rPr>
          <w:color w:val="000000"/>
        </w:rPr>
        <w:t>functioning.</w:t>
      </w:r>
      <w:r>
        <w:rPr>
          <w:color w:val="000000"/>
        </w:rPr>
        <w:t xml:space="preserve"> When the information provided lacks a clear result teams may reasonably conclude that the information is </w:t>
      </w:r>
      <w:r w:rsidRPr="00691FE0">
        <w:rPr>
          <w:b/>
          <w:bCs/>
          <w:i/>
          <w:iCs/>
          <w:color w:val="000000"/>
        </w:rPr>
        <w:t>Not Tipping</w:t>
      </w:r>
      <w:r>
        <w:rPr>
          <w:color w:val="000000"/>
        </w:rPr>
        <w:t xml:space="preserve"> toward either side.</w:t>
      </w:r>
    </w:p>
    <w:p w14:paraId="5496151E" w14:textId="77777777" w:rsidR="00F0060E" w:rsidRDefault="00F0060E" w:rsidP="00BB3E74">
      <w:pPr>
        <w:rPr>
          <w:color w:val="000000"/>
        </w:rPr>
      </w:pPr>
    </w:p>
    <w:p w14:paraId="1FAA938C" w14:textId="57514A70" w:rsidR="00FC57A6" w:rsidRDefault="00A038D4" w:rsidP="00627035">
      <w:pPr>
        <w:jc w:val="center"/>
      </w:pPr>
      <w:r>
        <w:rPr>
          <w:noProof/>
        </w:rPr>
        <w:drawing>
          <wp:inline distT="0" distB="0" distL="0" distR="0" wp14:anchorId="64A192C3" wp14:editId="3AE43207">
            <wp:extent cx="6400800" cy="1252728"/>
            <wp:effectExtent l="0" t="0" r="0" b="0"/>
            <wp:docPr id="2" name="Graphic 2" descr="Does the child ever function in ways that would be considered age-expected with regard to this outcome? If YES, consider Rating 4–7. If NO, consider Rat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es the child ever function in ways that would be considered age-expected with regard to this outcome? If YES, consider Rating 4–7. If NO, consider Rating 1–3."/>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400800" cy="1252728"/>
                    </a:xfrm>
                    <a:prstGeom prst="rect">
                      <a:avLst/>
                    </a:prstGeom>
                  </pic:spPr>
                </pic:pic>
              </a:graphicData>
            </a:graphic>
          </wp:inline>
        </w:drawing>
      </w:r>
    </w:p>
    <w:p w14:paraId="70983F26" w14:textId="77777777" w:rsidR="000220FF" w:rsidRDefault="000220FF" w:rsidP="000220FF"/>
    <w:p w14:paraId="7D026AC2" w14:textId="6DEB2285" w:rsidR="000220FF" w:rsidRDefault="000220FF" w:rsidP="00FC57A6">
      <w:pPr>
        <w:jc w:val="center"/>
        <w:sectPr w:rsidR="000220FF" w:rsidSect="00631CAF">
          <w:type w:val="continuous"/>
          <w:pgSz w:w="12240" w:h="15840"/>
          <w:pgMar w:top="1080" w:right="1080" w:bottom="1080" w:left="1080" w:header="720" w:footer="720" w:gutter="0"/>
          <w:cols w:space="720"/>
          <w:docGrid w:linePitch="360"/>
        </w:sectPr>
      </w:pPr>
    </w:p>
    <w:p w14:paraId="1B7CEC1E" w14:textId="230B7D8D" w:rsidR="003E2020" w:rsidRDefault="00C404B2" w:rsidP="003E2020">
      <w:r>
        <w:rPr>
          <w:noProof/>
        </w:rPr>
        <w:drawing>
          <wp:inline distT="0" distB="0" distL="0" distR="0" wp14:anchorId="0ADC3CBA" wp14:editId="3783E74B">
            <wp:extent cx="1828800" cy="676656"/>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828800" cy="676656"/>
                    </a:xfrm>
                    <a:prstGeom prst="rect">
                      <a:avLst/>
                    </a:prstGeom>
                  </pic:spPr>
                </pic:pic>
              </a:graphicData>
            </a:graphic>
          </wp:inline>
        </w:drawing>
      </w:r>
    </w:p>
    <w:p w14:paraId="5CD27417" w14:textId="77777777" w:rsidR="006644E7" w:rsidRDefault="006644E7" w:rsidP="00C404B2"/>
    <w:p w14:paraId="5FDD1624" w14:textId="098C3051" w:rsidR="00EA6CC0" w:rsidRDefault="00BB3E74" w:rsidP="00970A2B">
      <w:pPr>
        <w:pStyle w:val="Heading3"/>
        <w:ind w:left="270" w:right="270"/>
        <w:jc w:val="center"/>
      </w:pPr>
      <w:r w:rsidRPr="00406C23">
        <w:t>No</w:t>
      </w:r>
      <w:r w:rsidR="0067697A">
        <w:t>, Clearly Not</w:t>
      </w:r>
      <w:r w:rsidR="006D0D1A">
        <w:t xml:space="preserve"> </w:t>
      </w:r>
      <w:r w:rsidR="0067697A">
        <w:t>Age-Expected</w:t>
      </w:r>
    </w:p>
    <w:p w14:paraId="1E04E966" w14:textId="242E7B2E" w:rsidR="00D8138A" w:rsidRDefault="008A041B" w:rsidP="00631CAF">
      <w:r>
        <w:t>T</w:t>
      </w:r>
      <w:r w:rsidR="00BB3E74" w:rsidRPr="00406C23">
        <w:t xml:space="preserve">here is </w:t>
      </w:r>
      <w:r w:rsidR="00DC16DB">
        <w:t>no</w:t>
      </w:r>
      <w:r w:rsidR="00BB3E74" w:rsidRPr="00406C23">
        <w:t xml:space="preserve"> instance of</w:t>
      </w:r>
      <w:r w:rsidR="00A76172">
        <w:t xml:space="preserve"> </w:t>
      </w:r>
      <w:r w:rsidR="00DD368F">
        <w:t>AE</w:t>
      </w:r>
      <w:r w:rsidR="002B324C" w:rsidRPr="003F69D9">
        <w:t xml:space="preserve"> </w:t>
      </w:r>
      <w:r w:rsidR="00BB3E74" w:rsidRPr="00406C23">
        <w:t>functioning in this outcome area</w:t>
      </w:r>
      <w:r w:rsidR="00D8138A">
        <w:t>.</w:t>
      </w:r>
    </w:p>
    <w:p w14:paraId="681C7D8A" w14:textId="2CC1B336" w:rsidR="00EA6CC0" w:rsidRDefault="00BB3E74" w:rsidP="00631CAF">
      <w:r w:rsidRPr="00406C23">
        <w:t xml:space="preserve">The team cannot identify any examples of the child functionally using skills that </w:t>
      </w:r>
      <w:r w:rsidRPr="00631CAF">
        <w:t>developmentally</w:t>
      </w:r>
      <w:r w:rsidRPr="00406C23">
        <w:t xml:space="preserve"> emerge near this child’s current chronological age across all the skills related to this outcome area.</w:t>
      </w:r>
    </w:p>
    <w:p w14:paraId="262BDDB7" w14:textId="77777777" w:rsidR="00D8138A" w:rsidRDefault="00BB3E74" w:rsidP="00631CAF">
      <w:r w:rsidRPr="00406C23">
        <w:t>The skills the child is using are clearly at a foundational (F) or immediate foundational (IF) level</w:t>
      </w:r>
      <w:r w:rsidR="00D8138A">
        <w:t>.</w:t>
      </w:r>
    </w:p>
    <w:p w14:paraId="729A0180" w14:textId="49921FAB" w:rsidR="003E2020" w:rsidRDefault="00631CAF" w:rsidP="003208FB">
      <w:pPr>
        <w:pStyle w:val="Illustration"/>
      </w:pPr>
      <w:r>
        <w:br w:type="column"/>
      </w:r>
      <w:r w:rsidR="00C404B2">
        <w:drawing>
          <wp:inline distT="0" distB="0" distL="0" distR="0" wp14:anchorId="05D5B060" wp14:editId="5A4CFF89">
            <wp:extent cx="1828800" cy="676656"/>
            <wp:effectExtent l="0" t="0" r="0" b="0"/>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828800" cy="676656"/>
                    </a:xfrm>
                    <a:prstGeom prst="rect">
                      <a:avLst/>
                    </a:prstGeom>
                  </pic:spPr>
                </pic:pic>
              </a:graphicData>
            </a:graphic>
          </wp:inline>
        </w:drawing>
      </w:r>
    </w:p>
    <w:p w14:paraId="2CEBC901" w14:textId="77777777" w:rsidR="006644E7" w:rsidRDefault="006644E7" w:rsidP="00C404B2"/>
    <w:p w14:paraId="0A3B0654" w14:textId="37E6896E" w:rsidR="0023522D" w:rsidRDefault="0023522D" w:rsidP="00970A2B">
      <w:pPr>
        <w:pStyle w:val="Heading3"/>
        <w:ind w:left="810" w:right="810"/>
        <w:jc w:val="center"/>
      </w:pPr>
      <w:r>
        <w:t>N</w:t>
      </w:r>
      <w:r w:rsidRPr="00390179">
        <w:t>ot Tipping</w:t>
      </w:r>
    </w:p>
    <w:p w14:paraId="73D4F460" w14:textId="3FC5AD26" w:rsidR="0023522D" w:rsidRDefault="007B1F55" w:rsidP="0023522D">
      <w:r>
        <w:t>S</w:t>
      </w:r>
      <w:r w:rsidR="003F69D9" w:rsidRPr="003F69D9">
        <w:t>ome aspect about the skill the team is considering</w:t>
      </w:r>
      <w:r w:rsidRPr="007B1F55">
        <w:t>—</w:t>
      </w:r>
      <w:r>
        <w:t>its</w:t>
      </w:r>
      <w:r w:rsidR="003F69D9" w:rsidRPr="003F69D9">
        <w:t xml:space="preserve"> quality, consistency, level of support provided, the child’s health</w:t>
      </w:r>
      <w:r w:rsidR="00A0641B">
        <w:t xml:space="preserve">, or </w:t>
      </w:r>
      <w:r w:rsidR="00A0641B" w:rsidRPr="003F69D9">
        <w:t>cultural issues around opportunities and expectations</w:t>
      </w:r>
      <w:r w:rsidRPr="007B1F55">
        <w:t>—</w:t>
      </w:r>
      <w:r w:rsidR="003F69D9" w:rsidRPr="003F69D9">
        <w:t xml:space="preserve">makes </w:t>
      </w:r>
      <w:r>
        <w:t>it</w:t>
      </w:r>
      <w:r w:rsidR="003F69D9" w:rsidRPr="003F69D9">
        <w:t xml:space="preserve"> questionable</w:t>
      </w:r>
      <w:r w:rsidR="00A0641B">
        <w:t>,</w:t>
      </w:r>
      <w:r w:rsidR="003F69D9" w:rsidRPr="003F69D9">
        <w:t xml:space="preserve"> so it should not count as the only example of a functional </w:t>
      </w:r>
      <w:r w:rsidR="00DD368F">
        <w:t>AE</w:t>
      </w:r>
      <w:r w:rsidR="003F69D9" w:rsidRPr="003F69D9">
        <w:t xml:space="preserve"> skill on the outcome.</w:t>
      </w:r>
    </w:p>
    <w:p w14:paraId="67D1C2D4" w14:textId="5F5DE526" w:rsidR="00F0060E" w:rsidRPr="00F0060E" w:rsidRDefault="00DD368F" w:rsidP="0023522D">
      <w:r w:rsidRPr="00406C23">
        <w:t>If an example is</w:t>
      </w:r>
      <w:r>
        <w:t xml:space="preserve"> unclear, teams should not overthink</w:t>
      </w:r>
      <w:r w:rsidR="009D5379">
        <w:t xml:space="preserve">, but instead </w:t>
      </w:r>
      <w:r w:rsidRPr="00406C23">
        <w:t xml:space="preserve">think of other examples across the breadth of the outcome that </w:t>
      </w:r>
      <w:r>
        <w:t>might</w:t>
      </w:r>
      <w:r w:rsidRPr="00406C23">
        <w:t xml:space="preserve"> </w:t>
      </w:r>
      <w:r>
        <w:t>provide clarity</w:t>
      </w:r>
      <w:r w:rsidRPr="00406C23">
        <w:t>.</w:t>
      </w:r>
    </w:p>
    <w:p w14:paraId="683EC1C9" w14:textId="58B69286" w:rsidR="0023522D" w:rsidRPr="0023522D" w:rsidRDefault="0023522D" w:rsidP="0023522D">
      <w:r>
        <w:br w:type="column"/>
      </w:r>
      <w:r w:rsidR="00C404B2">
        <w:rPr>
          <w:noProof/>
        </w:rPr>
        <w:drawing>
          <wp:inline distT="0" distB="0" distL="0" distR="0" wp14:anchorId="6F1FF3DF" wp14:editId="56F41C0F">
            <wp:extent cx="1828800" cy="676656"/>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828800" cy="676656"/>
                    </a:xfrm>
                    <a:prstGeom prst="rect">
                      <a:avLst/>
                    </a:prstGeom>
                  </pic:spPr>
                </pic:pic>
              </a:graphicData>
            </a:graphic>
          </wp:inline>
        </w:drawing>
      </w:r>
    </w:p>
    <w:p w14:paraId="291D528D" w14:textId="77777777" w:rsidR="006644E7" w:rsidRDefault="006644E7" w:rsidP="00C404B2"/>
    <w:p w14:paraId="0DAF5047" w14:textId="784454E7" w:rsidR="00EA6CC0" w:rsidRDefault="00BB3E74" w:rsidP="00970A2B">
      <w:pPr>
        <w:pStyle w:val="Heading3"/>
        <w:ind w:left="450" w:right="450"/>
        <w:jc w:val="center"/>
      </w:pPr>
      <w:r w:rsidRPr="00406C23">
        <w:t>Yes</w:t>
      </w:r>
      <w:r w:rsidR="0067697A">
        <w:t>, Clearly</w:t>
      </w:r>
      <w:r w:rsidR="006D0D1A">
        <w:t xml:space="preserve"> </w:t>
      </w:r>
      <w:r w:rsidR="0067697A">
        <w:t>Age-Expected</w:t>
      </w:r>
    </w:p>
    <w:p w14:paraId="180C8A79" w14:textId="616EF865" w:rsidR="009A5E4F" w:rsidRPr="00F24E06" w:rsidRDefault="00BB3E74" w:rsidP="007B4B99">
      <w:pPr>
        <w:rPr>
          <w:b/>
          <w:bCs/>
          <w:color w:val="000000"/>
          <w:spacing w:val="-10"/>
          <w:kern w:val="28"/>
          <w:sz w:val="28"/>
          <w:szCs w:val="28"/>
          <w14:textFill>
            <w14:solidFill>
              <w14:srgbClr w14:val="000000">
                <w14:lumMod w14:val="50000"/>
              </w14:srgbClr>
            </w14:solidFill>
          </w14:textFill>
        </w:rPr>
      </w:pPr>
      <w:r w:rsidRPr="00406C23">
        <w:t xml:space="preserve">The team can identify example(s) </w:t>
      </w:r>
      <w:r w:rsidR="00CB362B">
        <w:t>of</w:t>
      </w:r>
      <w:r w:rsidR="00CB362B" w:rsidRPr="00406C23">
        <w:t xml:space="preserve"> </w:t>
      </w:r>
      <w:r w:rsidRPr="00406C23">
        <w:t xml:space="preserve">the </w:t>
      </w:r>
      <w:r w:rsidRPr="00631CAF">
        <w:t>child</w:t>
      </w:r>
      <w:r w:rsidRPr="00406C23">
        <w:t xml:space="preserve"> functionally </w:t>
      </w:r>
      <w:r w:rsidR="008E0D03">
        <w:t>using</w:t>
      </w:r>
      <w:r w:rsidR="008E0D03" w:rsidRPr="00406C23">
        <w:t xml:space="preserve"> </w:t>
      </w:r>
      <w:r w:rsidRPr="00406C23">
        <w:t xml:space="preserve">skills that are expected </w:t>
      </w:r>
      <w:r w:rsidR="008E0D03">
        <w:t>at the</w:t>
      </w:r>
      <w:r w:rsidRPr="00406C23">
        <w:t xml:space="preserve"> child’s current chronological age</w:t>
      </w:r>
      <w:r w:rsidR="00A53795">
        <w:t>.</w:t>
      </w:r>
    </w:p>
    <w:p w14:paraId="2494B8E2" w14:textId="0A8CE22E" w:rsidR="00F24E06" w:rsidRDefault="00F24E06" w:rsidP="00F24E06">
      <w:r>
        <w:t>T</w:t>
      </w:r>
      <w:r w:rsidRPr="00406C23">
        <w:t>here is at least one instance of</w:t>
      </w:r>
      <w:r>
        <w:t xml:space="preserve"> AE </w:t>
      </w:r>
      <w:r w:rsidRPr="00406C23">
        <w:t>functioning in this outcome area.</w:t>
      </w:r>
    </w:p>
    <w:p w14:paraId="3778B5B2" w14:textId="428F8C77" w:rsidR="00F24E06" w:rsidRDefault="00F24E06" w:rsidP="007B4B99">
      <w:pPr>
        <w:sectPr w:rsidR="00F24E06" w:rsidSect="00A53795">
          <w:type w:val="continuous"/>
          <w:pgSz w:w="12240" w:h="15840"/>
          <w:pgMar w:top="1080" w:right="1080" w:bottom="1080" w:left="1080" w:header="720" w:footer="720" w:gutter="0"/>
          <w:cols w:num="3" w:space="720"/>
          <w:docGrid w:linePitch="360"/>
        </w:sectPr>
      </w:pPr>
    </w:p>
    <w:p w14:paraId="44863E74" w14:textId="3EF3DAA2" w:rsidR="00BB3E74" w:rsidRDefault="009F4C6B" w:rsidP="008856E4">
      <w:pPr>
        <w:pStyle w:val="Heading1"/>
      </w:pPr>
      <w:r w:rsidRPr="00F55CF2">
        <w:lastRenderedPageBreak/>
        <w:t>Practice Scenarios</w:t>
      </w:r>
    </w:p>
    <w:p w14:paraId="2B0090CE" w14:textId="116AF164" w:rsidR="00F041CF" w:rsidRPr="00F041CF" w:rsidRDefault="00F041CF" w:rsidP="00BB3E74">
      <w:r>
        <w:t xml:space="preserve">The scenarios are organized around five themes: </w:t>
      </w:r>
      <w:r w:rsidRPr="00E81045">
        <w:rPr>
          <w:b/>
          <w:bCs/>
        </w:rPr>
        <w:t>Function</w:t>
      </w:r>
      <w:r>
        <w:t xml:space="preserve">, </w:t>
      </w:r>
      <w:r w:rsidRPr="00E81045">
        <w:rPr>
          <w:b/>
          <w:bCs/>
        </w:rPr>
        <w:t>Consistency</w:t>
      </w:r>
      <w:r>
        <w:t xml:space="preserve">, </w:t>
      </w:r>
      <w:r w:rsidRPr="00E81045">
        <w:rPr>
          <w:b/>
          <w:bCs/>
        </w:rPr>
        <w:t>Quality</w:t>
      </w:r>
      <w:r>
        <w:t xml:space="preserve">, </w:t>
      </w:r>
      <w:r w:rsidRPr="00E81045">
        <w:rPr>
          <w:b/>
          <w:bCs/>
        </w:rPr>
        <w:t>Health</w:t>
      </w:r>
      <w:r>
        <w:t xml:space="preserve">, and </w:t>
      </w:r>
      <w:r w:rsidRPr="00E81045">
        <w:rPr>
          <w:b/>
          <w:bCs/>
        </w:rPr>
        <w:t>Culture</w:t>
      </w:r>
      <w:r>
        <w:t>. Each theme includes children ages birth</w:t>
      </w:r>
      <w:r w:rsidR="00375145">
        <w:t>-</w:t>
      </w:r>
      <w:r>
        <w:t>5 and the scenarios are ordered by increasing age of the child.</w:t>
      </w:r>
    </w:p>
    <w:p w14:paraId="17D17783" w14:textId="787E93FF" w:rsidR="00C63EE9" w:rsidRDefault="004D7E36" w:rsidP="00BB3E74">
      <w:pPr>
        <w:rPr>
          <w:color w:val="000000"/>
        </w:rPr>
      </w:pPr>
      <w:r>
        <w:rPr>
          <w:color w:val="000000"/>
        </w:rPr>
        <w:t xml:space="preserve">Identify each scenario using </w:t>
      </w:r>
      <w:r w:rsidR="002D3278">
        <w:rPr>
          <w:color w:val="000000"/>
        </w:rPr>
        <w:t>one of the following</w:t>
      </w:r>
      <w:r w:rsidR="00A855B6">
        <w:rPr>
          <w:color w:val="000000"/>
        </w:rPr>
        <w:t xml:space="preserve"> three options</w:t>
      </w:r>
      <w:r w:rsidR="002D3278">
        <w:rPr>
          <w:color w:val="000000"/>
        </w:rPr>
        <w:t>:</w:t>
      </w:r>
    </w:p>
    <w:p w14:paraId="7AB734E0" w14:textId="1A4E7744" w:rsidR="00C63EE9" w:rsidRPr="000160C8" w:rsidRDefault="00C63EE9" w:rsidP="002679B9">
      <w:pPr>
        <w:pStyle w:val="ListParagraph"/>
        <w:rPr>
          <w:rFonts w:ascii="Times New Roman" w:hAnsi="Times New Roman" w:cs="Times New Roman"/>
        </w:rPr>
      </w:pPr>
      <w:r w:rsidRPr="0002570C">
        <w:rPr>
          <w:b/>
          <w:bCs/>
        </w:rPr>
        <w:t>No</w:t>
      </w:r>
      <w:r>
        <w:t>, Clearly Not Age-Expected</w:t>
      </w:r>
    </w:p>
    <w:p w14:paraId="61747FB1" w14:textId="54E9C528" w:rsidR="00C63EE9" w:rsidRPr="000160C8" w:rsidRDefault="00C63EE9" w:rsidP="002679B9">
      <w:pPr>
        <w:pStyle w:val="ListParagraph"/>
        <w:rPr>
          <w:rFonts w:ascii="Times New Roman" w:hAnsi="Times New Roman" w:cs="Times New Roman"/>
        </w:rPr>
      </w:pPr>
      <w:r>
        <w:rPr>
          <w:b/>
          <w:bCs/>
        </w:rPr>
        <w:t>Yes</w:t>
      </w:r>
      <w:r w:rsidRPr="0002570C">
        <w:t xml:space="preserve">, </w:t>
      </w:r>
      <w:r>
        <w:t>Clearly Age-Expected</w:t>
      </w:r>
    </w:p>
    <w:p w14:paraId="4D538F21" w14:textId="273D7B94" w:rsidR="00C63EE9" w:rsidRPr="002679B9" w:rsidRDefault="00AF2EE6" w:rsidP="002679B9">
      <w:pPr>
        <w:pStyle w:val="ListParagraph"/>
      </w:pPr>
      <w:r>
        <w:rPr>
          <w:b/>
          <w:bCs/>
        </w:rPr>
        <w:t>Not Tipping</w:t>
      </w:r>
    </w:p>
    <w:p w14:paraId="20029558" w14:textId="15FB1CF8" w:rsidR="0023461D" w:rsidRDefault="008B2F87" w:rsidP="00BB3E74">
      <w:r>
        <w:t>P</w:t>
      </w:r>
      <w:r w:rsidR="00B328AE">
        <w:t>rovide the rationale for your selection.</w:t>
      </w:r>
    </w:p>
    <w:p w14:paraId="5D930765" w14:textId="77777777" w:rsidR="00643233" w:rsidRPr="00406C23" w:rsidRDefault="00643233" w:rsidP="00BB3E74"/>
    <w:p w14:paraId="779685F5" w14:textId="4D231A21" w:rsidR="00BB3E74" w:rsidRPr="00C404D5" w:rsidRDefault="00BB3E74" w:rsidP="008856E4">
      <w:pPr>
        <w:pStyle w:val="Heading2"/>
      </w:pPr>
      <w:r w:rsidRPr="00C404D5">
        <w:t>Function</w:t>
      </w:r>
    </w:p>
    <w:p w14:paraId="103E67A5" w14:textId="229AC996" w:rsidR="00A26BC7" w:rsidRPr="00A26BC7" w:rsidRDefault="00A26BC7" w:rsidP="00EA0CDB">
      <w:pPr>
        <w:pBdr>
          <w:bottom w:val="single" w:sz="4" w:space="6" w:color="auto"/>
        </w:pBdr>
        <w:spacing w:after="240"/>
        <w:rPr>
          <w:i/>
          <w:iCs/>
        </w:rPr>
      </w:pPr>
      <w:r w:rsidRPr="00A26BC7">
        <w:rPr>
          <w:i/>
          <w:iCs/>
        </w:rPr>
        <w:t>Scenarios 1–6</w:t>
      </w:r>
    </w:p>
    <w:p w14:paraId="267758DD" w14:textId="4195777C" w:rsidR="00C53E5D" w:rsidRPr="00C53E5D" w:rsidRDefault="00C53E5D" w:rsidP="005B6C81">
      <w:pPr>
        <w:rPr>
          <w:b/>
          <w:bCs/>
        </w:rPr>
      </w:pPr>
      <w:r w:rsidRPr="00C53E5D">
        <w:rPr>
          <w:b/>
          <w:bCs/>
        </w:rPr>
        <w:t>How is the skill used in a way that is contextually meaningful for the child?</w:t>
      </w:r>
    </w:p>
    <w:p w14:paraId="229236DA" w14:textId="77777777" w:rsidR="00F76338" w:rsidRDefault="00F76338" w:rsidP="00F76338">
      <w:r w:rsidRPr="005B6C81">
        <w:t>The</w:t>
      </w:r>
      <w:r>
        <w:t xml:space="preserve">se </w:t>
      </w:r>
      <w:r w:rsidRPr="005B6C81">
        <w:t xml:space="preserve">scenarios include situations in which the </w:t>
      </w:r>
      <w:r w:rsidRPr="00727929">
        <w:rPr>
          <w:b/>
          <w:bCs/>
        </w:rPr>
        <w:t>function</w:t>
      </w:r>
      <w:r w:rsidRPr="005B6C81">
        <w:t xml:space="preserve"> of the child’s skills is in question.</w:t>
      </w:r>
      <w:r>
        <w:t xml:space="preserve"> </w:t>
      </w:r>
      <w:r w:rsidRPr="005B6C81">
        <w:t>Functionality refers to how the child uses a skill in a contextually meaningful situation.</w:t>
      </w:r>
    </w:p>
    <w:p w14:paraId="5E4F2056" w14:textId="77777777" w:rsidR="00F76338" w:rsidRDefault="00F76338" w:rsidP="00F76338">
      <w:r w:rsidRPr="005B6C81">
        <w:t>Functional skills have a purpose</w:t>
      </w:r>
      <w:r>
        <w:t xml:space="preserve">, </w:t>
      </w:r>
      <w:r w:rsidRPr="005B6C81">
        <w:t>are displayed during meaningful everyday tasks</w:t>
      </w:r>
      <w:r>
        <w:t>,</w:t>
      </w:r>
      <w:r w:rsidRPr="005B6C81">
        <w:t xml:space="preserve"> and can be thought about in terms of how the skill supports a child’s participation in different settings, situations, and interactions.</w:t>
      </w:r>
    </w:p>
    <w:p w14:paraId="206F6D6E" w14:textId="43EB6274" w:rsidR="005D575E" w:rsidRPr="005B6C81" w:rsidRDefault="00F76338" w:rsidP="00F76338">
      <w:r w:rsidRPr="005B6C81">
        <w:t>The functionality of skills is an essential component</w:t>
      </w:r>
      <w:r>
        <w:t>,</w:t>
      </w:r>
      <w:r w:rsidRPr="005B6C81">
        <w:t xml:space="preserve"> because the </w:t>
      </w:r>
      <w:r w:rsidRPr="00816DC5">
        <w:t>Three Child Outcomes</w:t>
      </w:r>
      <w:r w:rsidRPr="005B6C81">
        <w:t xml:space="preserve"> are based on </w:t>
      </w:r>
      <w:r>
        <w:t>a child’s</w:t>
      </w:r>
      <w:r w:rsidRPr="005B6C81">
        <w:t xml:space="preserve"> current functional use of skills</w:t>
      </w:r>
      <w:r>
        <w:t xml:space="preserve">, </w:t>
      </w:r>
      <w:r w:rsidRPr="005B6C81">
        <w:t xml:space="preserve">not </w:t>
      </w:r>
      <w:r>
        <w:t>their</w:t>
      </w:r>
      <w:r w:rsidRPr="005B6C81">
        <w:t xml:space="preserve"> discrete skill abilities with no functional reference.</w:t>
      </w:r>
    </w:p>
    <w:p w14:paraId="3BC85522" w14:textId="74A969A5" w:rsidR="005D575E" w:rsidRPr="005B6C81" w:rsidRDefault="00947C47" w:rsidP="008856E4">
      <w:pPr>
        <w:pStyle w:val="Heading2"/>
      </w:pPr>
      <w:r>
        <w:br w:type="column"/>
      </w:r>
      <w:r w:rsidR="00BB3E74" w:rsidRPr="005B6C81">
        <w:t>Consistency</w:t>
      </w:r>
    </w:p>
    <w:p w14:paraId="32F2D5B4" w14:textId="77777777" w:rsidR="00A26BC7" w:rsidRPr="00A26BC7" w:rsidRDefault="005D575E" w:rsidP="00EA0CDB">
      <w:pPr>
        <w:pBdr>
          <w:bottom w:val="single" w:sz="4" w:space="6" w:color="auto"/>
        </w:pBdr>
        <w:spacing w:after="240"/>
        <w:rPr>
          <w:i/>
          <w:iCs/>
        </w:rPr>
      </w:pPr>
      <w:r w:rsidRPr="00A26BC7">
        <w:rPr>
          <w:i/>
          <w:iCs/>
        </w:rPr>
        <w:t xml:space="preserve">Scenarios 7–10 </w:t>
      </w:r>
    </w:p>
    <w:p w14:paraId="45F62BF5" w14:textId="10012B6D" w:rsidR="00F822AA" w:rsidRPr="00F822AA" w:rsidRDefault="00F822AA" w:rsidP="005B6C81">
      <w:pPr>
        <w:rPr>
          <w:b/>
          <w:bCs/>
        </w:rPr>
      </w:pPr>
      <w:r w:rsidRPr="00F822AA">
        <w:rPr>
          <w:b/>
          <w:bCs/>
          <w:color w:val="000000"/>
        </w:rPr>
        <w:t>To what extent is the skill used with some degree of regularity?</w:t>
      </w:r>
    </w:p>
    <w:p w14:paraId="716D8F4D" w14:textId="77777777" w:rsidR="00F76338" w:rsidRDefault="00F76338" w:rsidP="00F76338">
      <w:r>
        <w:t xml:space="preserve">These scenarios </w:t>
      </w:r>
      <w:r w:rsidRPr="005B6C81">
        <w:t xml:space="preserve">include situations when the </w:t>
      </w:r>
      <w:r w:rsidRPr="00727929">
        <w:rPr>
          <w:b/>
          <w:bCs/>
        </w:rPr>
        <w:t>consistency</w:t>
      </w:r>
      <w:r w:rsidRPr="005B6C81">
        <w:t xml:space="preserve"> of the child’s skills is in question.</w:t>
      </w:r>
    </w:p>
    <w:p w14:paraId="131F7D8D" w14:textId="77777777" w:rsidR="00F76338" w:rsidRDefault="00F76338" w:rsidP="00F76338">
      <w:r w:rsidRPr="005B6C81">
        <w:t>Consistency is vital to explore during COS rating discussions, as the regularity in which children use functional skills often varies by situation, setting, and with whom the child is interacting.</w:t>
      </w:r>
    </w:p>
    <w:p w14:paraId="2066C8A8" w14:textId="6C8F9B75" w:rsidR="00B74963" w:rsidRDefault="00F76338" w:rsidP="00F76338">
      <w:r w:rsidRPr="005B6C81">
        <w:t>For a skill to be considered</w:t>
      </w:r>
      <w:r>
        <w:t xml:space="preserve"> AE</w:t>
      </w:r>
      <w:r w:rsidRPr="005B6C81">
        <w:t>, it should be used with some degree of consistency and not a skill that was only observed once or very rarely.</w:t>
      </w:r>
    </w:p>
    <w:p w14:paraId="5C4BDBAD" w14:textId="77777777" w:rsidR="00643233" w:rsidRDefault="00643233" w:rsidP="00F76338"/>
    <w:p w14:paraId="1463600A" w14:textId="2246C2BF" w:rsidR="005B6C81" w:rsidRPr="005B6C81" w:rsidRDefault="00BB3E74" w:rsidP="0060748D">
      <w:pPr>
        <w:pStyle w:val="Heading2"/>
      </w:pPr>
      <w:r w:rsidRPr="005B6C81">
        <w:t>Quality</w:t>
      </w:r>
    </w:p>
    <w:p w14:paraId="50274898" w14:textId="36C02798" w:rsidR="004554AC" w:rsidRPr="004554AC" w:rsidRDefault="004554AC" w:rsidP="00EA0CDB">
      <w:pPr>
        <w:pBdr>
          <w:bottom w:val="single" w:sz="4" w:space="6" w:color="auto"/>
        </w:pBdr>
        <w:spacing w:after="240"/>
        <w:rPr>
          <w:i/>
          <w:iCs/>
        </w:rPr>
      </w:pPr>
      <w:r w:rsidRPr="00A26BC7">
        <w:rPr>
          <w:i/>
          <w:iCs/>
        </w:rPr>
        <w:t>Scenarios 1</w:t>
      </w:r>
      <w:r>
        <w:rPr>
          <w:i/>
          <w:iCs/>
        </w:rPr>
        <w:t>1</w:t>
      </w:r>
      <w:r w:rsidRPr="00A26BC7">
        <w:rPr>
          <w:i/>
          <w:iCs/>
        </w:rPr>
        <w:t>–</w:t>
      </w:r>
      <w:r>
        <w:rPr>
          <w:i/>
          <w:iCs/>
        </w:rPr>
        <w:t>15</w:t>
      </w:r>
    </w:p>
    <w:p w14:paraId="0F070782" w14:textId="45809CA0" w:rsidR="004E53E8" w:rsidRPr="004E53E8" w:rsidRDefault="004E53E8" w:rsidP="007E6B88">
      <w:pPr>
        <w:rPr>
          <w:b/>
          <w:bCs/>
        </w:rPr>
      </w:pPr>
      <w:r w:rsidRPr="004E53E8">
        <w:rPr>
          <w:b/>
          <w:bCs/>
        </w:rPr>
        <w:t>How well does the child demonstrate the skill?</w:t>
      </w:r>
    </w:p>
    <w:p w14:paraId="21394CCB" w14:textId="77777777" w:rsidR="00F76338" w:rsidRDefault="00F76338" w:rsidP="00F76338">
      <w:r w:rsidRPr="00F76338">
        <w:rPr>
          <w:b/>
          <w:bCs/>
        </w:rPr>
        <w:t>Quality</w:t>
      </w:r>
      <w:r>
        <w:t xml:space="preserve"> refers to how the child achieves their goals. Teams must consider the extent to which the quality of the skill</w:t>
      </w:r>
      <w:r w:rsidRPr="005B6C81">
        <w:t xml:space="preserve"> allows the child to achieve goals relative to peers of the same age and how much it hinders their ability to use skills expected for their age.</w:t>
      </w:r>
    </w:p>
    <w:p w14:paraId="593EBF35" w14:textId="2B282F36" w:rsidR="003E0E48" w:rsidRDefault="00F76338" w:rsidP="00F76338">
      <w:r>
        <w:t>The q</w:t>
      </w:r>
      <w:r w:rsidRPr="005B6C81">
        <w:t>uality</w:t>
      </w:r>
      <w:r>
        <w:t xml:space="preserve"> of a skill changes with development. Quality</w:t>
      </w:r>
      <w:r w:rsidRPr="005B6C81">
        <w:t xml:space="preserve"> is an important consideration for skills that begin </w:t>
      </w:r>
      <w:r>
        <w:t>early</w:t>
      </w:r>
      <w:r w:rsidRPr="005B6C81">
        <w:t xml:space="preserve"> and develop over time, like walking</w:t>
      </w:r>
      <w:r>
        <w:t>. T</w:t>
      </w:r>
      <w:r w:rsidRPr="005B6C81">
        <w:t>he way an 18-month-old walks is qualitatively different than how a 5-year-old walks</w:t>
      </w:r>
      <w:r>
        <w:t xml:space="preserve">. </w:t>
      </w:r>
      <w:r w:rsidR="00C93E67">
        <w:t>For example, a</w:t>
      </w:r>
      <w:r>
        <w:t xml:space="preserve"> child’s </w:t>
      </w:r>
      <w:r w:rsidRPr="005B6C81">
        <w:t xml:space="preserve">walking quality </w:t>
      </w:r>
      <w:r>
        <w:t>might</w:t>
      </w:r>
      <w:r w:rsidRPr="005B6C81">
        <w:t xml:space="preserve"> hinder </w:t>
      </w:r>
      <w:r>
        <w:t>their participation</w:t>
      </w:r>
      <w:r w:rsidRPr="005B6C81">
        <w:t xml:space="preserve"> in </w:t>
      </w:r>
      <w:r>
        <w:t>an</w:t>
      </w:r>
      <w:r w:rsidRPr="005B6C81">
        <w:t xml:space="preserve"> environment</w:t>
      </w:r>
      <w:r>
        <w:t xml:space="preserve">, affecting </w:t>
      </w:r>
      <w:r w:rsidRPr="005B6C81">
        <w:t xml:space="preserve">their ability to achieve the </w:t>
      </w:r>
      <w:r w:rsidRPr="00816DC5">
        <w:t>Three Child Outcomes</w:t>
      </w:r>
      <w:r w:rsidRPr="005B6C81">
        <w:t>.</w:t>
      </w:r>
    </w:p>
    <w:p w14:paraId="433398F2" w14:textId="7505C3D6" w:rsidR="005B6C81" w:rsidRPr="005B6C81" w:rsidRDefault="00B81A4B" w:rsidP="003E0E48">
      <w:pPr>
        <w:pStyle w:val="Heading2"/>
      </w:pPr>
      <w:r>
        <w:br w:type="column"/>
      </w:r>
      <w:r w:rsidR="00E341D4" w:rsidRPr="005B6C81">
        <w:lastRenderedPageBreak/>
        <w:t>Health</w:t>
      </w:r>
    </w:p>
    <w:p w14:paraId="31096A38" w14:textId="27098FF1" w:rsidR="004554AC" w:rsidRPr="004554AC" w:rsidRDefault="004554AC" w:rsidP="00EA0CDB">
      <w:pPr>
        <w:pBdr>
          <w:bottom w:val="single" w:sz="4" w:space="6" w:color="auto"/>
        </w:pBdr>
        <w:spacing w:after="240"/>
        <w:rPr>
          <w:i/>
          <w:iCs/>
        </w:rPr>
      </w:pPr>
      <w:r w:rsidRPr="00A26BC7">
        <w:rPr>
          <w:i/>
          <w:iCs/>
        </w:rPr>
        <w:t>Scenarios 1</w:t>
      </w:r>
      <w:r>
        <w:rPr>
          <w:i/>
          <w:iCs/>
        </w:rPr>
        <w:t>6</w:t>
      </w:r>
      <w:r w:rsidRPr="00A26BC7">
        <w:rPr>
          <w:i/>
          <w:iCs/>
        </w:rPr>
        <w:t>–</w:t>
      </w:r>
      <w:r>
        <w:rPr>
          <w:i/>
          <w:iCs/>
        </w:rPr>
        <w:t>20</w:t>
      </w:r>
    </w:p>
    <w:p w14:paraId="5488EBA6" w14:textId="78FE30F7" w:rsidR="004E53E8" w:rsidRPr="004E53E8" w:rsidRDefault="004E53E8" w:rsidP="005B6C81">
      <w:pPr>
        <w:rPr>
          <w:b/>
          <w:bCs/>
        </w:rPr>
      </w:pPr>
      <w:r w:rsidRPr="004E53E8">
        <w:rPr>
          <w:b/>
          <w:bCs/>
          <w:color w:val="000000"/>
        </w:rPr>
        <w:t>How does the child’s health or disability impact function, quality</w:t>
      </w:r>
      <w:r w:rsidR="00717E81">
        <w:rPr>
          <w:b/>
          <w:bCs/>
          <w:color w:val="000000"/>
        </w:rPr>
        <w:t>,</w:t>
      </w:r>
      <w:r w:rsidRPr="004E53E8">
        <w:rPr>
          <w:b/>
          <w:bCs/>
          <w:color w:val="000000"/>
        </w:rPr>
        <w:t xml:space="preserve"> and consistency of their skills?</w:t>
      </w:r>
    </w:p>
    <w:p w14:paraId="79D47C3F" w14:textId="28981285" w:rsidR="008650C7" w:rsidRDefault="008650C7" w:rsidP="008650C7">
      <w:r>
        <w:t>These</w:t>
      </w:r>
      <w:r w:rsidRPr="005B6C81">
        <w:t xml:space="preserve"> scenarios </w:t>
      </w:r>
      <w:r>
        <w:t>include</w:t>
      </w:r>
      <w:r w:rsidRPr="005B6C81">
        <w:t xml:space="preserve"> situations when the child’s </w:t>
      </w:r>
      <w:r w:rsidRPr="00360C5B">
        <w:rPr>
          <w:b/>
          <w:bCs/>
        </w:rPr>
        <w:t>health</w:t>
      </w:r>
      <w:r w:rsidRPr="005B6C81">
        <w:t xml:space="preserve"> temporarily, permanently, or inevitably affect</w:t>
      </w:r>
      <w:r>
        <w:t>s</w:t>
      </w:r>
      <w:r w:rsidRPr="005B6C81">
        <w:t xml:space="preserve"> or alter</w:t>
      </w:r>
      <w:r>
        <w:t>s</w:t>
      </w:r>
      <w:r w:rsidRPr="005B6C81">
        <w:t xml:space="preserve"> their ability to achieve the </w:t>
      </w:r>
      <w:r w:rsidRPr="00816DC5">
        <w:t>Three Child Outcomes</w:t>
      </w:r>
      <w:r w:rsidRPr="005B6C81">
        <w:t>.</w:t>
      </w:r>
    </w:p>
    <w:p w14:paraId="67AF700D" w14:textId="77777777" w:rsidR="008650C7" w:rsidRDefault="008650C7" w:rsidP="008650C7">
      <w:r w:rsidRPr="005B6C81">
        <w:t xml:space="preserve">When discussing specifics about a child’s </w:t>
      </w:r>
      <w:r>
        <w:t>health</w:t>
      </w:r>
      <w:r w:rsidRPr="005B6C81">
        <w:t xml:space="preserve"> </w:t>
      </w:r>
      <w:r>
        <w:t xml:space="preserve">regarding their skills, </w:t>
      </w:r>
      <w:r w:rsidRPr="005B6C81">
        <w:t xml:space="preserve">consider </w:t>
      </w:r>
      <w:r>
        <w:t>these questions</w:t>
      </w:r>
      <w:r w:rsidRPr="005B6C81">
        <w:t>:</w:t>
      </w:r>
    </w:p>
    <w:p w14:paraId="506A839B" w14:textId="77777777" w:rsidR="008650C7" w:rsidRDefault="008650C7" w:rsidP="008650C7">
      <w:pPr>
        <w:pStyle w:val="ListParagraph"/>
      </w:pPr>
      <w:r w:rsidRPr="005B6C81">
        <w:t>Is there anything unique about the child’s health that needs to be considered to determine if this is</w:t>
      </w:r>
      <w:r>
        <w:t xml:space="preserve"> AE?</w:t>
      </w:r>
    </w:p>
    <w:p w14:paraId="2147A5D4" w14:textId="76157863" w:rsidR="008650C7" w:rsidRDefault="008650C7" w:rsidP="008650C7">
      <w:pPr>
        <w:pStyle w:val="ListParagraph"/>
      </w:pPr>
      <w:r>
        <w:t xml:space="preserve">How are issues addressed under function, consistency, or quality contributing to difficulty in the team’s decision? </w:t>
      </w:r>
    </w:p>
    <w:p w14:paraId="19407732" w14:textId="77777777" w:rsidR="00643233" w:rsidRPr="009E1913" w:rsidRDefault="00643233" w:rsidP="008650C7"/>
    <w:p w14:paraId="6EC820C0" w14:textId="0FA9F122" w:rsidR="005B6C81" w:rsidRPr="005B6C81" w:rsidRDefault="00BB3E74" w:rsidP="008856E4">
      <w:pPr>
        <w:pStyle w:val="Heading2"/>
      </w:pPr>
      <w:r w:rsidRPr="005B6C81">
        <w:t>Culture</w:t>
      </w:r>
    </w:p>
    <w:p w14:paraId="34E3C95A" w14:textId="6ECD1A34" w:rsidR="004554AC" w:rsidRPr="00A26BC7" w:rsidRDefault="004554AC" w:rsidP="00EA0CDB">
      <w:pPr>
        <w:pBdr>
          <w:bottom w:val="single" w:sz="4" w:space="6" w:color="auto"/>
        </w:pBdr>
        <w:spacing w:after="240"/>
        <w:rPr>
          <w:i/>
          <w:iCs/>
        </w:rPr>
      </w:pPr>
      <w:r w:rsidRPr="00A26BC7">
        <w:rPr>
          <w:i/>
          <w:iCs/>
        </w:rPr>
        <w:t xml:space="preserve">Scenarios </w:t>
      </w:r>
      <w:r>
        <w:rPr>
          <w:i/>
          <w:iCs/>
        </w:rPr>
        <w:t>2</w:t>
      </w:r>
      <w:r w:rsidRPr="00A26BC7">
        <w:rPr>
          <w:i/>
          <w:iCs/>
        </w:rPr>
        <w:t>1–</w:t>
      </w:r>
      <w:r>
        <w:rPr>
          <w:i/>
          <w:iCs/>
        </w:rPr>
        <w:t>25</w:t>
      </w:r>
    </w:p>
    <w:p w14:paraId="7D26A690" w14:textId="4ED0DB3F" w:rsidR="00973870" w:rsidRPr="00797371" w:rsidRDefault="00973870" w:rsidP="008650C7">
      <w:pPr>
        <w:rPr>
          <w:b/>
          <w:bCs/>
        </w:rPr>
      </w:pPr>
      <w:r w:rsidRPr="00797371">
        <w:rPr>
          <w:b/>
          <w:bCs/>
          <w:color w:val="000000"/>
        </w:rPr>
        <w:t>How do the family cultural group’s customs and values affect function, quality, or consistency?</w:t>
      </w:r>
    </w:p>
    <w:p w14:paraId="0AC59AA8" w14:textId="0BDECB37" w:rsidR="008650C7" w:rsidRDefault="008650C7" w:rsidP="008650C7">
      <w:r w:rsidRPr="00516A1B">
        <w:rPr>
          <w:b/>
          <w:bCs/>
        </w:rPr>
        <w:t>Culture</w:t>
      </w:r>
      <w:r w:rsidRPr="005B6C81">
        <w:t xml:space="preserve"> includes the behaviors, beliefs, and values accepted by one group of people and passed along as a way of life from one generation to the next</w:t>
      </w:r>
      <w:r>
        <w:t>.</w:t>
      </w:r>
    </w:p>
    <w:p w14:paraId="59CACDDC" w14:textId="77777777" w:rsidR="008650C7" w:rsidRDefault="008650C7" w:rsidP="008650C7">
      <w:r w:rsidRPr="005B6C81">
        <w:t>Family culture shapes the opportunities and ways a child demonstrates functional skills</w:t>
      </w:r>
      <w:r>
        <w:t xml:space="preserve">, and </w:t>
      </w:r>
      <w:r w:rsidRPr="005B6C81">
        <w:t xml:space="preserve">practitioners </w:t>
      </w:r>
      <w:r>
        <w:t xml:space="preserve">frequently </w:t>
      </w:r>
      <w:r w:rsidRPr="005B6C81">
        <w:t>work with families whose culture differs from their own</w:t>
      </w:r>
      <w:r>
        <w:t>.</w:t>
      </w:r>
    </w:p>
    <w:p w14:paraId="54485EEA" w14:textId="4831EB8D" w:rsidR="008650C7" w:rsidRPr="005B6C81" w:rsidRDefault="00A41D3C" w:rsidP="008650C7">
      <w:r>
        <w:br w:type="column"/>
      </w:r>
      <w:r w:rsidR="008650C7">
        <w:t>A</w:t>
      </w:r>
      <w:r w:rsidR="008650C7" w:rsidRPr="005B6C81">
        <w:t>ge</w:t>
      </w:r>
      <w:r w:rsidR="008650C7">
        <w:t>-</w:t>
      </w:r>
      <w:r w:rsidR="008650C7" w:rsidRPr="005B6C81">
        <w:t>expectations included in developmental assessment</w:t>
      </w:r>
      <w:r w:rsidR="008650C7">
        <w:t>s</w:t>
      </w:r>
      <w:r w:rsidR="008650C7" w:rsidRPr="005B6C81">
        <w:t xml:space="preserve"> are not based on all cultures. When a cultural mismatch between families and team members or assessment tools occurs, efforts to determine whether a child’s functioning is </w:t>
      </w:r>
      <w:r w:rsidR="008650C7">
        <w:t xml:space="preserve">AE or not </w:t>
      </w:r>
      <w:r w:rsidR="008650C7" w:rsidRPr="005B6C81">
        <w:t xml:space="preserve">can be </w:t>
      </w:r>
      <w:r w:rsidR="008650C7">
        <w:t>complex</w:t>
      </w:r>
      <w:r w:rsidR="008650C7" w:rsidRPr="005B6C81">
        <w:t>.</w:t>
      </w:r>
    </w:p>
    <w:p w14:paraId="776E29B8" w14:textId="77777777" w:rsidR="008650C7" w:rsidRPr="005B6C81" w:rsidRDefault="008650C7" w:rsidP="008650C7">
      <w:r w:rsidRPr="005B6C81">
        <w:t xml:space="preserve">As part of this process, it is helpful to consider if the skill or </w:t>
      </w:r>
      <w:r>
        <w:t xml:space="preserve">its </w:t>
      </w:r>
      <w:r w:rsidRPr="005B6C81">
        <w:t xml:space="preserve">absence </w:t>
      </w:r>
      <w:r>
        <w:t xml:space="preserve">is </w:t>
      </w:r>
      <w:r w:rsidRPr="005B6C81">
        <w:t>a unique family habit</w:t>
      </w:r>
      <w:r>
        <w:t>,</w:t>
      </w:r>
      <w:r w:rsidRPr="005B6C81">
        <w:t xml:space="preserve"> or if it is a practice shared in a community or group beyond family. </w:t>
      </w:r>
      <w:r>
        <w:t>P</w:t>
      </w:r>
      <w:r w:rsidRPr="005B6C81">
        <w:t xml:space="preserve">ractitioners </w:t>
      </w:r>
      <w:r>
        <w:t xml:space="preserve">must </w:t>
      </w:r>
      <w:r w:rsidRPr="005B6C81">
        <w:t>ask questions about families’ cultural expectations and practices in different situations</w:t>
      </w:r>
      <w:r>
        <w:t xml:space="preserve"> to </w:t>
      </w:r>
      <w:r w:rsidRPr="005B6C81">
        <w:t>learn more about how similar or different the child’s functioning is from what same-aged peers within the</w:t>
      </w:r>
      <w:r>
        <w:t>ir</w:t>
      </w:r>
      <w:r w:rsidRPr="005B6C81">
        <w:t xml:space="preserve"> culture </w:t>
      </w:r>
      <w:r>
        <w:t>display</w:t>
      </w:r>
      <w:r w:rsidRPr="005B6C81">
        <w:t>.</w:t>
      </w:r>
    </w:p>
    <w:p w14:paraId="58437B91" w14:textId="77777777" w:rsidR="008650C7" w:rsidRPr="005B6C81" w:rsidRDefault="008650C7" w:rsidP="008650C7">
      <w:r w:rsidRPr="005B6C81">
        <w:t xml:space="preserve">When discussing specifics about a child’s functioning within </w:t>
      </w:r>
      <w:r>
        <w:t>a</w:t>
      </w:r>
      <w:r w:rsidRPr="005B6C81">
        <w:t xml:space="preserve"> child’s cultural context, consider </w:t>
      </w:r>
      <w:r>
        <w:t>these questions</w:t>
      </w:r>
      <w:r w:rsidRPr="005B6C81">
        <w:t>:</w:t>
      </w:r>
    </w:p>
    <w:p w14:paraId="2FE8501B" w14:textId="77777777" w:rsidR="008650C7" w:rsidRPr="005B6C81" w:rsidRDefault="008650C7" w:rsidP="008650C7">
      <w:pPr>
        <w:pStyle w:val="ListParagraph"/>
      </w:pPr>
      <w:r w:rsidRPr="005B6C81">
        <w:t>To what extent does the child’s developmental progression look like children of the same culture?</w:t>
      </w:r>
    </w:p>
    <w:p w14:paraId="7E55DAE5" w14:textId="77777777" w:rsidR="008650C7" w:rsidRPr="005B6C81" w:rsidRDefault="008650C7" w:rsidP="008650C7">
      <w:pPr>
        <w:pStyle w:val="ListParagraph"/>
      </w:pPr>
      <w:r w:rsidRPr="005B6C81">
        <w:t>Does the cultural practice change the skill required in an activity</w:t>
      </w:r>
      <w:r>
        <w:t xml:space="preserve">, </w:t>
      </w:r>
      <w:r w:rsidRPr="005B6C81">
        <w:t>making age</w:t>
      </w:r>
      <w:r>
        <w:t>-</w:t>
      </w:r>
      <w:r w:rsidRPr="005B6C81">
        <w:t>expectations different?</w:t>
      </w:r>
    </w:p>
    <w:p w14:paraId="3EBB8125" w14:textId="77777777" w:rsidR="008650C7" w:rsidRPr="005B6C81" w:rsidRDefault="008650C7" w:rsidP="008650C7">
      <w:pPr>
        <w:pStyle w:val="ListParagraph"/>
      </w:pPr>
      <w:r w:rsidRPr="005B6C81">
        <w:t xml:space="preserve">Does the cultural practice impede the child’s ability to achieve </w:t>
      </w:r>
      <w:r>
        <w:t>a</w:t>
      </w:r>
      <w:r w:rsidRPr="005B6C81">
        <w:t xml:space="preserve"> functional skill</w:t>
      </w:r>
      <w:r>
        <w:t>,</w:t>
      </w:r>
      <w:r w:rsidRPr="005B6C81">
        <w:t xml:space="preserve"> or does </w:t>
      </w:r>
      <w:r>
        <w:t>it just</w:t>
      </w:r>
      <w:r w:rsidRPr="005B6C81">
        <w:t xml:space="preserve"> shift the timing or opportunity to develop the skill</w:t>
      </w:r>
      <w:r>
        <w:t>?</w:t>
      </w:r>
    </w:p>
    <w:p w14:paraId="60129629" w14:textId="1840AD54" w:rsidR="009E2B86" w:rsidRPr="00532BE6" w:rsidRDefault="008650C7" w:rsidP="00EC6A8E">
      <w:pPr>
        <w:pStyle w:val="ListParagraph"/>
        <w:sectPr w:rsidR="009E2B86" w:rsidRPr="00532BE6" w:rsidSect="006340DB">
          <w:type w:val="continuous"/>
          <w:pgSz w:w="12240" w:h="15840"/>
          <w:pgMar w:top="1080" w:right="1080" w:bottom="1080" w:left="1080" w:header="720" w:footer="720" w:gutter="0"/>
          <w:cols w:num="2" w:space="720"/>
          <w:docGrid w:linePitch="360"/>
        </w:sectPr>
      </w:pPr>
      <w:r w:rsidRPr="005B6C81">
        <w:t xml:space="preserve">How much does the child display the skill in </w:t>
      </w:r>
      <w:r>
        <w:t xml:space="preserve">other </w:t>
      </w:r>
      <w:r w:rsidRPr="005B6C81">
        <w:t xml:space="preserve">situations where different cultural </w:t>
      </w:r>
      <w:r w:rsidR="00C93E67">
        <w:t xml:space="preserve">expectations </w:t>
      </w:r>
      <w:r w:rsidRPr="005B6C81">
        <w:t>apply?</w:t>
      </w:r>
    </w:p>
    <w:p w14:paraId="6018F11C" w14:textId="261F2B96" w:rsidR="00954934" w:rsidRPr="00D0548B" w:rsidRDefault="00954934" w:rsidP="00A620EE">
      <w:pPr>
        <w:pStyle w:val="Heading2-Scenario"/>
      </w:pPr>
      <w:r w:rsidRPr="00D0548B">
        <w:lastRenderedPageBreak/>
        <w:t>Scenario 1:</w:t>
      </w:r>
    </w:p>
    <w:p w14:paraId="37E6AE71" w14:textId="7457A3E7" w:rsidR="00954934" w:rsidRPr="00A620EE" w:rsidRDefault="00954934" w:rsidP="00A620EE">
      <w:pPr>
        <w:pStyle w:val="ChildName"/>
      </w:pPr>
      <w:r w:rsidRPr="00D0548B">
        <w:t>Balveer</w:t>
      </w:r>
    </w:p>
    <w:p w14:paraId="66F6B158" w14:textId="77777777" w:rsidR="00D8138A" w:rsidRDefault="00954934" w:rsidP="00954934">
      <w:r w:rsidRPr="00954934">
        <w:t>Balveer is 10 months old</w:t>
      </w:r>
      <w:r w:rsidR="00D8138A">
        <w:t>.</w:t>
      </w:r>
    </w:p>
    <w:p w14:paraId="4FD41C7B" w14:textId="66A1C45A" w:rsidR="00EE6E8C" w:rsidRDefault="00954934" w:rsidP="00954934">
      <w:r w:rsidRPr="00954934">
        <w:t xml:space="preserve">At home, </w:t>
      </w:r>
      <w:r w:rsidR="00EE6E8C">
        <w:t>Balveer</w:t>
      </w:r>
      <w:r w:rsidRPr="00954934">
        <w:t xml:space="preserve"> eats meals while sitting in his highchair. He often turns his plate of food over when he is finished eating his favorite foods, even if other foods, often vegetables, are left on the plate.</w:t>
      </w:r>
    </w:p>
    <w:p w14:paraId="27BEF4C7" w14:textId="5A76FB27" w:rsidR="00954934" w:rsidRDefault="00954934" w:rsidP="00954934">
      <w:r w:rsidRPr="00954934">
        <w:t xml:space="preserve">During the assessment, </w:t>
      </w:r>
      <w:r w:rsidR="00EE6E8C">
        <w:t>Balveer’s m</w:t>
      </w:r>
      <w:r w:rsidRPr="00954934">
        <w:t xml:space="preserve">om said she thinks </w:t>
      </w:r>
      <w:r w:rsidR="00EE6E8C">
        <w:t>he</w:t>
      </w:r>
      <w:r w:rsidRPr="00954934">
        <w:t xml:space="preserve"> turns his plate over to tell her he is done eating.</w:t>
      </w:r>
    </w:p>
    <w:p w14:paraId="63C133F5" w14:textId="05655F82" w:rsidR="00954934" w:rsidRDefault="00954934" w:rsidP="00954934">
      <w:pPr>
        <w:rPr>
          <w:b/>
          <w:bCs/>
          <w:i/>
          <w:iCs/>
        </w:rPr>
      </w:pPr>
      <w:r w:rsidRPr="00CC3CD0">
        <w:rPr>
          <w:b/>
          <w:bCs/>
          <w:i/>
          <w:iCs/>
        </w:rPr>
        <w:br/>
      </w:r>
      <w:r w:rsidR="00AD6748">
        <w:rPr>
          <w:b/>
          <w:bCs/>
          <w:i/>
          <w:iCs/>
        </w:rPr>
        <w:t>Outcome 3: Use of Appropriate Action to Meet Needs</w:t>
      </w:r>
    </w:p>
    <w:p w14:paraId="05F32AA7" w14:textId="736D5D20" w:rsidR="00954934" w:rsidRPr="005D3B1A" w:rsidRDefault="00954934" w:rsidP="008856E4">
      <w:pPr>
        <w:pStyle w:val="Heading3"/>
      </w:pPr>
      <w:r>
        <w:br w:type="column"/>
      </w:r>
      <w:r w:rsidRPr="005F627E">
        <w:t>Tipping</w:t>
      </w:r>
      <w:r w:rsidR="001E23CA">
        <w:t xml:space="preserve"> (choose </w:t>
      </w:r>
      <w:r w:rsidR="001E23CA">
        <w:rPr>
          <w:i/>
          <w:iCs/>
        </w:rPr>
        <w:t>one)</w:t>
      </w:r>
      <w:r w:rsidR="001E23CA">
        <w:t>:</w:t>
      </w:r>
    </w:p>
    <w:p w14:paraId="5CB80AAE" w14:textId="77777777" w:rsidR="00954934" w:rsidRPr="000160C8" w:rsidRDefault="00954934" w:rsidP="00954934">
      <w:pPr>
        <w:rPr>
          <w:rFonts w:ascii="Times New Roman" w:hAnsi="Times New Roman" w:cs="Times New Roman"/>
        </w:rPr>
      </w:pPr>
      <w:r>
        <w:fldChar w:fldCharType="begin">
          <w:ffData>
            <w:name w:val="Check1"/>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1B7E9007" w14:textId="5FC1BEC8" w:rsidR="00954934" w:rsidRPr="000160C8" w:rsidRDefault="00EC6A8E" w:rsidP="00954934">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954934">
        <w:t xml:space="preserve"> </w:t>
      </w:r>
      <w:r w:rsidR="00954934">
        <w:rPr>
          <w:b/>
          <w:bCs/>
        </w:rPr>
        <w:t>Yes</w:t>
      </w:r>
      <w:r w:rsidR="00954934" w:rsidRPr="0002570C">
        <w:t xml:space="preserve">, </w:t>
      </w:r>
      <w:r w:rsidR="00954934">
        <w:t>Clearly Age-Expected</w:t>
      </w:r>
    </w:p>
    <w:p w14:paraId="616815B6" w14:textId="4A9196E8" w:rsidR="00954934" w:rsidRPr="0002570C" w:rsidRDefault="00954934" w:rsidP="00954934">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7115D7A8" w14:textId="77777777" w:rsidR="00954934" w:rsidRPr="0026375B" w:rsidRDefault="00954934" w:rsidP="00954934"/>
    <w:p w14:paraId="6DFF417D" w14:textId="77777777" w:rsidR="00954934" w:rsidRDefault="00954934" w:rsidP="008856E4">
      <w:pPr>
        <w:pStyle w:val="Heading3"/>
      </w:pPr>
      <w:r>
        <w:t>Rationale:</w:t>
      </w:r>
    </w:p>
    <w:p w14:paraId="0B639B0C" w14:textId="26C0F485" w:rsidR="004D1DF3" w:rsidRPr="004D1DF3" w:rsidRDefault="004D1DF3" w:rsidP="00EC6A8E"/>
    <w:p w14:paraId="3E6DDC7B" w14:textId="3BB373BE" w:rsidR="006765BA" w:rsidRDefault="006765BA" w:rsidP="008856E4">
      <w:pPr>
        <w:pStyle w:val="Heading2-Scenario"/>
      </w:pPr>
      <w:r w:rsidRPr="00F55CF2">
        <w:lastRenderedPageBreak/>
        <w:t xml:space="preserve">Scenario </w:t>
      </w:r>
      <w:r>
        <w:t>2</w:t>
      </w:r>
      <w:r w:rsidRPr="00F55CF2">
        <w:t>:</w:t>
      </w:r>
    </w:p>
    <w:p w14:paraId="17B029A9" w14:textId="26AFD9BE" w:rsidR="006765BA" w:rsidRPr="004824A9" w:rsidRDefault="006765BA" w:rsidP="004F715A">
      <w:pPr>
        <w:pStyle w:val="ChildName"/>
      </w:pPr>
      <w:r>
        <w:t>Kevin</w:t>
      </w:r>
    </w:p>
    <w:p w14:paraId="2FB519B8" w14:textId="77777777" w:rsidR="00A70D21" w:rsidRDefault="006765BA" w:rsidP="006765BA">
      <w:r w:rsidRPr="006765BA">
        <w:t>Kevin is 17 months old</w:t>
      </w:r>
      <w:r w:rsidR="00A70D21">
        <w:t>.</w:t>
      </w:r>
    </w:p>
    <w:p w14:paraId="5AC5ADA9" w14:textId="1D47FA83" w:rsidR="00695233" w:rsidRDefault="00A70D21" w:rsidP="006765BA">
      <w:r>
        <w:t>Kevin</w:t>
      </w:r>
      <w:r w:rsidR="006765BA" w:rsidRPr="006765BA">
        <w:t xml:space="preserve"> has recently displayed frequent tantrums. His childcare provider reports that on a bad day, </w:t>
      </w:r>
      <w:r w:rsidR="00CC2C7D">
        <w:t>he</w:t>
      </w:r>
      <w:r w:rsidR="006765BA" w:rsidRPr="006765BA">
        <w:t xml:space="preserve"> has three to four tantrums.</w:t>
      </w:r>
    </w:p>
    <w:p w14:paraId="628218E0" w14:textId="20BEE208" w:rsidR="00256A2A" w:rsidRDefault="00256A2A" w:rsidP="00256A2A">
      <w:r>
        <w:t>Kevin’s tantrums</w:t>
      </w:r>
      <w:r w:rsidRPr="006765BA">
        <w:t xml:space="preserve"> typically last </w:t>
      </w:r>
      <w:r>
        <w:t>ten minutes or less</w:t>
      </w:r>
      <w:r w:rsidRPr="006765BA">
        <w:t xml:space="preserve">. The family and childcare provider have worked hard to understand </w:t>
      </w:r>
      <w:r>
        <w:t>more about these</w:t>
      </w:r>
      <w:r w:rsidRPr="006765BA">
        <w:t xml:space="preserve"> </w:t>
      </w:r>
      <w:r w:rsidR="004507C9" w:rsidRPr="006765BA">
        <w:t>tantrums but</w:t>
      </w:r>
      <w:r w:rsidRPr="006765BA">
        <w:t xml:space="preserve"> </w:t>
      </w:r>
      <w:r>
        <w:t>have not identified a cause</w:t>
      </w:r>
      <w:r w:rsidRPr="00954934">
        <w:t>.</w:t>
      </w:r>
    </w:p>
    <w:p w14:paraId="5E0CBDF0" w14:textId="3C3A986D" w:rsidR="006765BA" w:rsidRDefault="006765BA" w:rsidP="006765BA">
      <w:pPr>
        <w:rPr>
          <w:b/>
          <w:bCs/>
          <w:i/>
          <w:iCs/>
        </w:rPr>
      </w:pPr>
      <w:r w:rsidRPr="00CC3CD0">
        <w:rPr>
          <w:b/>
          <w:bCs/>
          <w:i/>
          <w:iCs/>
        </w:rPr>
        <w:br/>
      </w:r>
      <w:r w:rsidR="00AD6748">
        <w:rPr>
          <w:b/>
          <w:bCs/>
          <w:i/>
          <w:iCs/>
        </w:rPr>
        <w:t xml:space="preserve">Outcome </w:t>
      </w:r>
      <w:r w:rsidR="008B4085">
        <w:rPr>
          <w:b/>
          <w:bCs/>
          <w:i/>
          <w:iCs/>
        </w:rPr>
        <w:t>1</w:t>
      </w:r>
      <w:r w:rsidR="00AD6748">
        <w:rPr>
          <w:b/>
          <w:bCs/>
          <w:i/>
          <w:iCs/>
        </w:rPr>
        <w:t xml:space="preserve">: </w:t>
      </w:r>
      <w:r w:rsidR="008B4085">
        <w:rPr>
          <w:b/>
          <w:bCs/>
          <w:i/>
          <w:iCs/>
        </w:rPr>
        <w:t>Positive Social-Emotional Skills</w:t>
      </w:r>
    </w:p>
    <w:p w14:paraId="7EF71D97" w14:textId="77777777" w:rsidR="006765BA" w:rsidRPr="005D3B1A" w:rsidRDefault="006765BA" w:rsidP="008856E4">
      <w:pPr>
        <w:pStyle w:val="Heading3"/>
      </w:pPr>
      <w:r>
        <w:br w:type="column"/>
      </w:r>
      <w:r w:rsidRPr="005F627E">
        <w:t>Tipping</w:t>
      </w:r>
      <w:r>
        <w:t xml:space="preserve"> (choose </w:t>
      </w:r>
      <w:r>
        <w:rPr>
          <w:i/>
          <w:iCs/>
        </w:rPr>
        <w:t>one)</w:t>
      </w:r>
      <w:r>
        <w:t>:</w:t>
      </w:r>
    </w:p>
    <w:p w14:paraId="693717A0" w14:textId="77777777" w:rsidR="006765BA" w:rsidRPr="000160C8" w:rsidRDefault="006765BA" w:rsidP="006765BA">
      <w:pPr>
        <w:rPr>
          <w:rFonts w:ascii="Times New Roman" w:hAnsi="Times New Roman" w:cs="Times New Roman"/>
        </w:rPr>
      </w:pPr>
      <w:r>
        <w:fldChar w:fldCharType="begin">
          <w:ffData>
            <w:name w:val="Check1"/>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01923304" w14:textId="298A741A" w:rsidR="006765BA" w:rsidRPr="000160C8" w:rsidRDefault="006765BA" w:rsidP="006765BA">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60BBC46B" w14:textId="7C8F0BF0" w:rsidR="006765BA" w:rsidRPr="0002570C" w:rsidRDefault="001618E2" w:rsidP="006765BA">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6765BA">
        <w:t xml:space="preserve"> </w:t>
      </w:r>
      <w:r w:rsidR="00AF2EE6">
        <w:rPr>
          <w:b/>
          <w:bCs/>
        </w:rPr>
        <w:t>Not Tipping</w:t>
      </w:r>
    </w:p>
    <w:p w14:paraId="1E6B1DE8" w14:textId="77777777" w:rsidR="006765BA" w:rsidRPr="0026375B" w:rsidRDefault="006765BA" w:rsidP="006765BA"/>
    <w:p w14:paraId="0E6714D7" w14:textId="27602ED6" w:rsidR="006765BA" w:rsidRDefault="006765BA" w:rsidP="008856E4">
      <w:pPr>
        <w:pStyle w:val="Heading3"/>
      </w:pPr>
      <w:r>
        <w:t>Rationale:</w:t>
      </w:r>
    </w:p>
    <w:p w14:paraId="2FF19EBC" w14:textId="77777777" w:rsidR="001618E2" w:rsidRPr="001618E2" w:rsidRDefault="001618E2" w:rsidP="001618E2"/>
    <w:p w14:paraId="37387C84" w14:textId="5DE14D52" w:rsidR="00ED0DEB" w:rsidRDefault="00ED0DEB" w:rsidP="008856E4">
      <w:pPr>
        <w:pStyle w:val="Heading2-Scenario"/>
      </w:pPr>
      <w:r w:rsidRPr="00F55CF2">
        <w:lastRenderedPageBreak/>
        <w:t xml:space="preserve">Scenario </w:t>
      </w:r>
      <w:r w:rsidR="00384822">
        <w:t>3</w:t>
      </w:r>
      <w:r w:rsidRPr="00F55CF2">
        <w:t>:</w:t>
      </w:r>
    </w:p>
    <w:p w14:paraId="0D0D9DC3" w14:textId="47C74C97" w:rsidR="00ED0DEB" w:rsidRPr="004824A9" w:rsidRDefault="00384822" w:rsidP="004F715A">
      <w:pPr>
        <w:pStyle w:val="ChildName"/>
      </w:pPr>
      <w:r>
        <w:t>Katrin</w:t>
      </w:r>
    </w:p>
    <w:p w14:paraId="3FDC652C" w14:textId="77777777" w:rsidR="00A1189F" w:rsidRDefault="00384822" w:rsidP="00ED0DEB">
      <w:r w:rsidRPr="00384822">
        <w:t>Katrin is 30 months old</w:t>
      </w:r>
      <w:r w:rsidR="00A1189F">
        <w:t>.</w:t>
      </w:r>
    </w:p>
    <w:p w14:paraId="3A26972C" w14:textId="2BDD958F" w:rsidR="00384822" w:rsidRDefault="00A1189F" w:rsidP="00ED0DEB">
      <w:r>
        <w:t>Katrin</w:t>
      </w:r>
      <w:r w:rsidR="00384822" w:rsidRPr="00384822">
        <w:t xml:space="preserve"> is a number w</w:t>
      </w:r>
      <w:r>
        <w:t>h</w:t>
      </w:r>
      <w:r w:rsidR="00384822" w:rsidRPr="00384822">
        <w:t>iz. When interviewed, her parents said that she can name all the numbers from 1</w:t>
      </w:r>
      <w:r w:rsidR="00B93560" w:rsidRPr="00B93560">
        <w:t>–</w:t>
      </w:r>
      <w:r w:rsidR="008B7151" w:rsidRPr="00384822">
        <w:t>100</w:t>
      </w:r>
      <w:r w:rsidR="008B7151">
        <w:t xml:space="preserve"> and</w:t>
      </w:r>
      <w:r w:rsidR="00384822" w:rsidRPr="00384822">
        <w:t xml:space="preserve"> has number flash cards that she flips through naming the numbers.</w:t>
      </w:r>
    </w:p>
    <w:p w14:paraId="1F832115" w14:textId="3AD32FC9" w:rsidR="00D8138A" w:rsidRDefault="00384822" w:rsidP="00ED0DEB">
      <w:r w:rsidRPr="00384822">
        <w:t xml:space="preserve">During the evaluation, when asked to take one </w:t>
      </w:r>
      <w:r w:rsidR="009D75B8">
        <w:t>truck</w:t>
      </w:r>
      <w:r w:rsidRPr="00384822">
        <w:t xml:space="preserve"> from a group</w:t>
      </w:r>
      <w:r w:rsidR="000421EE">
        <w:t>,</w:t>
      </w:r>
      <w:r w:rsidRPr="00384822">
        <w:t xml:space="preserve"> she took all the </w:t>
      </w:r>
      <w:r w:rsidR="009D75B8">
        <w:t>trucks</w:t>
      </w:r>
      <w:r w:rsidRPr="00384822">
        <w:t xml:space="preserve"> </w:t>
      </w:r>
      <w:r w:rsidR="004D1258">
        <w:t>instead</w:t>
      </w:r>
      <w:r w:rsidR="00D8138A">
        <w:t>.</w:t>
      </w:r>
    </w:p>
    <w:p w14:paraId="5E69F218" w14:textId="41240FE8" w:rsidR="00ED0DEB" w:rsidRDefault="00384822" w:rsidP="00ED0DEB">
      <w:r w:rsidRPr="00384822">
        <w:t xml:space="preserve">However, when left on her own, </w:t>
      </w:r>
      <w:r w:rsidR="00624847">
        <w:t>Katrin</w:t>
      </w:r>
      <w:r w:rsidRPr="00384822">
        <w:t xml:space="preserve"> will flip her number cards and name the numbers for over an hour at a time. Her strong focus on numbers interferes with her ability to play with other toys in their intended manner.</w:t>
      </w:r>
    </w:p>
    <w:p w14:paraId="77441E9D" w14:textId="4487174F" w:rsidR="007A11F4" w:rsidRDefault="007A11F4" w:rsidP="007A11F4">
      <w:pPr>
        <w:rPr>
          <w:b/>
          <w:bCs/>
          <w:i/>
          <w:iCs/>
        </w:rPr>
      </w:pPr>
      <w:r w:rsidRPr="00CC3CD0">
        <w:rPr>
          <w:b/>
          <w:bCs/>
          <w:i/>
          <w:iCs/>
        </w:rPr>
        <w:br/>
        <w:t xml:space="preserve">Outcome 2: </w:t>
      </w:r>
      <w:r w:rsidR="00AD6748">
        <w:rPr>
          <w:b/>
          <w:bCs/>
          <w:i/>
          <w:iCs/>
        </w:rPr>
        <w:t>Acquisition and Use of Knowledge and Skills</w:t>
      </w:r>
    </w:p>
    <w:p w14:paraId="47BE2D2C" w14:textId="7E23C044" w:rsidR="00ED0DEB" w:rsidRPr="005D3B1A" w:rsidRDefault="00ED0DEB" w:rsidP="008856E4">
      <w:pPr>
        <w:pStyle w:val="Heading3"/>
      </w:pPr>
      <w:r>
        <w:br w:type="column"/>
      </w:r>
      <w:r w:rsidRPr="005F627E">
        <w:t>Tipping</w:t>
      </w:r>
      <w:r w:rsidR="001E23CA">
        <w:t xml:space="preserve"> (choose </w:t>
      </w:r>
      <w:r w:rsidR="001E23CA">
        <w:rPr>
          <w:i/>
          <w:iCs/>
        </w:rPr>
        <w:t>one)</w:t>
      </w:r>
      <w:r>
        <w:t>:</w:t>
      </w:r>
    </w:p>
    <w:p w14:paraId="65D7D576" w14:textId="77777777" w:rsidR="00ED0DEB" w:rsidRPr="000160C8" w:rsidRDefault="00ED0DEB" w:rsidP="00ED0DEB">
      <w:pPr>
        <w:rPr>
          <w:rFonts w:ascii="Times New Roman" w:hAnsi="Times New Roman" w:cs="Times New Roman"/>
        </w:rPr>
      </w:pPr>
      <w:r>
        <w:fldChar w:fldCharType="begin">
          <w:ffData>
            <w:name w:val="Check1"/>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2424FFF6" w14:textId="438ABAF4" w:rsidR="00ED0DEB" w:rsidRPr="000160C8" w:rsidRDefault="002478E9" w:rsidP="00ED0DEB">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ED0DEB">
        <w:t xml:space="preserve"> </w:t>
      </w:r>
      <w:r w:rsidR="00ED0DEB">
        <w:rPr>
          <w:b/>
          <w:bCs/>
        </w:rPr>
        <w:t>Yes</w:t>
      </w:r>
      <w:r w:rsidR="00ED0DEB" w:rsidRPr="0002570C">
        <w:t xml:space="preserve">, </w:t>
      </w:r>
      <w:r w:rsidR="00ED0DEB">
        <w:t>Clearly Age-Expected</w:t>
      </w:r>
    </w:p>
    <w:p w14:paraId="3A7C5004" w14:textId="636A1EB2" w:rsidR="00ED0DEB" w:rsidRPr="0002570C" w:rsidRDefault="001618E2" w:rsidP="00ED0DEB">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ED0DEB">
        <w:t xml:space="preserve"> </w:t>
      </w:r>
      <w:r w:rsidR="00AF2EE6">
        <w:rPr>
          <w:b/>
          <w:bCs/>
        </w:rPr>
        <w:t>Not Tipping</w:t>
      </w:r>
    </w:p>
    <w:p w14:paraId="4E168683" w14:textId="77777777" w:rsidR="00ED0DEB" w:rsidRPr="0026375B" w:rsidRDefault="00ED0DEB" w:rsidP="00ED0DEB"/>
    <w:p w14:paraId="5133405B" w14:textId="77777777" w:rsidR="00ED0DEB" w:rsidRDefault="00ED0DEB" w:rsidP="008856E4">
      <w:pPr>
        <w:pStyle w:val="Heading3"/>
      </w:pPr>
      <w:r>
        <w:t>Rationale:</w:t>
      </w:r>
    </w:p>
    <w:p w14:paraId="38F7474C" w14:textId="636367B7" w:rsidR="00780138" w:rsidRPr="00780138" w:rsidRDefault="00780138" w:rsidP="001618E2"/>
    <w:p w14:paraId="28F52815" w14:textId="702E09A0" w:rsidR="00384822" w:rsidRDefault="00384822" w:rsidP="008856E4">
      <w:pPr>
        <w:pStyle w:val="Heading2-Scenario"/>
      </w:pPr>
      <w:r w:rsidRPr="00F55CF2">
        <w:lastRenderedPageBreak/>
        <w:t xml:space="preserve">Scenario </w:t>
      </w:r>
      <w:r>
        <w:t>4</w:t>
      </w:r>
      <w:r w:rsidRPr="00F55CF2">
        <w:t>:</w:t>
      </w:r>
    </w:p>
    <w:p w14:paraId="600F6A3F" w14:textId="77777777" w:rsidR="00384822" w:rsidRPr="004824A9" w:rsidRDefault="00384822" w:rsidP="004F715A">
      <w:pPr>
        <w:pStyle w:val="ChildName"/>
      </w:pPr>
      <w:r>
        <w:t>Maja</w:t>
      </w:r>
    </w:p>
    <w:p w14:paraId="7917FBEC" w14:textId="77777777" w:rsidR="00D8138A" w:rsidRDefault="00384822" w:rsidP="00384822">
      <w:r w:rsidRPr="00AC2C5F">
        <w:t>Maja is 36 months old</w:t>
      </w:r>
      <w:r w:rsidR="00D8138A">
        <w:t>.</w:t>
      </w:r>
    </w:p>
    <w:p w14:paraId="356BF3AE" w14:textId="1D2D14B7" w:rsidR="00D8138A" w:rsidRDefault="00F45168" w:rsidP="00384822">
      <w:r>
        <w:t>Maja’s</w:t>
      </w:r>
      <w:r w:rsidR="00384822" w:rsidRPr="00AC2C5F">
        <w:t xml:space="preserve"> grandma reports that Maja has strong feelings about the clothes she wears. Maja wants to pick out her clothes and says </w:t>
      </w:r>
      <w:r w:rsidR="004949CC">
        <w:t>“</w:t>
      </w:r>
      <w:r w:rsidR="00384822" w:rsidRPr="007E0CC2">
        <w:rPr>
          <w:i/>
          <w:iCs/>
        </w:rPr>
        <w:t>no</w:t>
      </w:r>
      <w:r w:rsidR="00384822" w:rsidRPr="00256A2A">
        <w:rPr>
          <w:i/>
          <w:iCs/>
        </w:rPr>
        <w:t>,</w:t>
      </w:r>
      <w:r w:rsidR="00256A2A" w:rsidRPr="00256A2A">
        <w:rPr>
          <w:i/>
          <w:iCs/>
        </w:rPr>
        <w:t>”</w:t>
      </w:r>
      <w:r w:rsidR="00384822" w:rsidRPr="00AC2C5F">
        <w:t xml:space="preserve"> resists help, and sometimes throws tantrums when her grandma tries to put her in a dress or fancy shoes</w:t>
      </w:r>
      <w:r w:rsidR="00D8138A">
        <w:t>.</w:t>
      </w:r>
    </w:p>
    <w:p w14:paraId="4A6BCAB4" w14:textId="28288466" w:rsidR="00384822" w:rsidRDefault="00384822" w:rsidP="00384822">
      <w:r>
        <w:t>Maja</w:t>
      </w:r>
      <w:r w:rsidRPr="00AC2C5F">
        <w:t xml:space="preserve"> only wants to wear tennis shoes and rushes to put them on. She puts her foot in and seals the Velcro well, but sometimes puts the shoe on the opposite foot.</w:t>
      </w:r>
    </w:p>
    <w:p w14:paraId="244C30BC" w14:textId="61D006D5" w:rsidR="00384822" w:rsidRDefault="00384822" w:rsidP="00384822">
      <w:r w:rsidRPr="00AC2C5F">
        <w:t>Maja likes soft pants. When dressed in jeans with an elastic waist, she will pull them down and kick them off. She eagerly opens the drawer and helps put on soft material like sweats. She sometimes pulls her soft pants down too but only when she has to go potty</w:t>
      </w:r>
      <w:r w:rsidR="004F57F6">
        <w:t>,</w:t>
      </w:r>
      <w:r w:rsidRPr="00AC2C5F">
        <w:t xml:space="preserve"> or </w:t>
      </w:r>
      <w:r w:rsidR="00EA2CB9">
        <w:t xml:space="preserve">when </w:t>
      </w:r>
      <w:r w:rsidRPr="00AC2C5F">
        <w:t>undressing for bath or bedtime.</w:t>
      </w:r>
    </w:p>
    <w:p w14:paraId="19F671DE" w14:textId="4100EE42" w:rsidR="00384822" w:rsidRDefault="00384822" w:rsidP="00384822">
      <w:r w:rsidRPr="00AC2C5F">
        <w:t xml:space="preserve">Maja also prefers her yellow coat over her green one. When dressed in the green one, she unzips it and takes it off saying, </w:t>
      </w:r>
      <w:r w:rsidRPr="003D72EE">
        <w:rPr>
          <w:i/>
          <w:iCs/>
        </w:rPr>
        <w:t>“I want yellow.</w:t>
      </w:r>
      <w:r w:rsidR="003D72EE" w:rsidRPr="003D72EE">
        <w:rPr>
          <w:i/>
          <w:iCs/>
        </w:rPr>
        <w:t>”</w:t>
      </w:r>
      <w:r w:rsidRPr="00AC2C5F">
        <w:t xml:space="preserve"> If the yellow coat is clean, Maja usually smiles and zips up the yellow coat happily once the zipper is lined up.</w:t>
      </w:r>
    </w:p>
    <w:p w14:paraId="1E7B15C3" w14:textId="70F98A70" w:rsidR="00384822" w:rsidRDefault="00384822" w:rsidP="00384822">
      <w:pPr>
        <w:rPr>
          <w:b/>
          <w:bCs/>
          <w:i/>
          <w:iCs/>
        </w:rPr>
      </w:pPr>
      <w:r w:rsidRPr="00CC3CD0">
        <w:rPr>
          <w:b/>
          <w:bCs/>
          <w:i/>
          <w:iCs/>
        </w:rPr>
        <w:br/>
      </w:r>
      <w:r w:rsidR="00AD6748">
        <w:rPr>
          <w:b/>
          <w:bCs/>
          <w:i/>
          <w:iCs/>
        </w:rPr>
        <w:t>Outcome 3: Use of Appropriate Action to Meet Needs</w:t>
      </w:r>
    </w:p>
    <w:p w14:paraId="2B2406BA" w14:textId="77777777" w:rsidR="00384822" w:rsidRPr="005D3B1A" w:rsidRDefault="00384822" w:rsidP="008856E4">
      <w:pPr>
        <w:pStyle w:val="Heading3"/>
      </w:pPr>
      <w:r>
        <w:br w:type="column"/>
      </w:r>
      <w:r w:rsidRPr="005F627E">
        <w:t>Tipping</w:t>
      </w:r>
      <w:r>
        <w:t xml:space="preserve"> (choose </w:t>
      </w:r>
      <w:r>
        <w:rPr>
          <w:i/>
          <w:iCs/>
        </w:rPr>
        <w:t>one)</w:t>
      </w:r>
      <w:r>
        <w:t>:</w:t>
      </w:r>
    </w:p>
    <w:p w14:paraId="2022E251" w14:textId="77777777" w:rsidR="00384822" w:rsidRPr="000160C8" w:rsidRDefault="00384822" w:rsidP="00384822">
      <w:pPr>
        <w:rPr>
          <w:rFonts w:ascii="Times New Roman" w:hAnsi="Times New Roman" w:cs="Times New Roman"/>
        </w:rPr>
      </w:pPr>
      <w:r>
        <w:fldChar w:fldCharType="begin">
          <w:ffData>
            <w:name w:val="Check1"/>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7551019C" w14:textId="6E96F2A3" w:rsidR="00384822" w:rsidRPr="000160C8" w:rsidRDefault="001618E2" w:rsidP="0038482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384822">
        <w:t xml:space="preserve"> </w:t>
      </w:r>
      <w:r w:rsidR="00384822">
        <w:rPr>
          <w:b/>
          <w:bCs/>
        </w:rPr>
        <w:t>Yes</w:t>
      </w:r>
      <w:r w:rsidR="00384822" w:rsidRPr="0002570C">
        <w:t xml:space="preserve">, </w:t>
      </w:r>
      <w:r w:rsidR="00384822">
        <w:t>Clearly Age-Expected</w:t>
      </w:r>
    </w:p>
    <w:p w14:paraId="3FB7A2C0" w14:textId="76193B1E" w:rsidR="00384822" w:rsidRPr="0002570C" w:rsidRDefault="00384822" w:rsidP="00384822">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02EB7AF1" w14:textId="77777777" w:rsidR="00384822" w:rsidRPr="0026375B" w:rsidRDefault="00384822" w:rsidP="00384822"/>
    <w:p w14:paraId="1ED82534" w14:textId="77777777" w:rsidR="00384822" w:rsidRDefault="00384822" w:rsidP="008856E4">
      <w:pPr>
        <w:pStyle w:val="Heading3"/>
      </w:pPr>
      <w:r>
        <w:t>Rationale:</w:t>
      </w:r>
    </w:p>
    <w:p w14:paraId="76432EB0" w14:textId="2FE74AD5" w:rsidR="00384822" w:rsidRDefault="00384822" w:rsidP="001618E2"/>
    <w:p w14:paraId="28C38766" w14:textId="77777777" w:rsidR="009426C5" w:rsidRDefault="009426C5" w:rsidP="009426C5"/>
    <w:p w14:paraId="7FF46A2D" w14:textId="7293BCEB" w:rsidR="00695F7A" w:rsidRPr="009426C5" w:rsidRDefault="00695F7A" w:rsidP="008856E4">
      <w:pPr>
        <w:pStyle w:val="Heading2-Scenario"/>
      </w:pPr>
      <w:r w:rsidRPr="00F55CF2">
        <w:lastRenderedPageBreak/>
        <w:t xml:space="preserve">Scenario </w:t>
      </w:r>
      <w:r>
        <w:t>5</w:t>
      </w:r>
      <w:r w:rsidRPr="00F55CF2">
        <w:t>:</w:t>
      </w:r>
    </w:p>
    <w:p w14:paraId="5E9A3529" w14:textId="20CBE9A1" w:rsidR="00695F7A" w:rsidRPr="004824A9" w:rsidRDefault="00695F7A" w:rsidP="004F715A">
      <w:pPr>
        <w:pStyle w:val="ChildName"/>
      </w:pPr>
      <w:r>
        <w:t>Tamara</w:t>
      </w:r>
    </w:p>
    <w:p w14:paraId="271C658F" w14:textId="659B8841" w:rsidR="008E72D7" w:rsidRDefault="00695F7A" w:rsidP="00695F7A">
      <w:r w:rsidRPr="00695F7A">
        <w:t>Tamara is 36</w:t>
      </w:r>
      <w:r w:rsidR="008E72D7">
        <w:t xml:space="preserve"> </w:t>
      </w:r>
      <w:r w:rsidRPr="00695F7A">
        <w:t>month</w:t>
      </w:r>
      <w:r w:rsidR="008E72D7">
        <w:t xml:space="preserve">s </w:t>
      </w:r>
      <w:r w:rsidRPr="00695F7A">
        <w:t>old</w:t>
      </w:r>
      <w:r w:rsidR="008E72D7">
        <w:t>.</w:t>
      </w:r>
    </w:p>
    <w:p w14:paraId="569DBB3A" w14:textId="77777777" w:rsidR="00D8138A" w:rsidRDefault="00F3114C" w:rsidP="00695F7A">
      <w:r>
        <w:t xml:space="preserve">Tamara </w:t>
      </w:r>
      <w:r w:rsidR="00695F7A" w:rsidRPr="00695F7A">
        <w:t>eats her meals at a table with three other children at daycare</w:t>
      </w:r>
      <w:r w:rsidR="00D8138A">
        <w:t>.</w:t>
      </w:r>
    </w:p>
    <w:p w14:paraId="11525250" w14:textId="5FD056C5" w:rsidR="00F3114C" w:rsidRDefault="00F3114C" w:rsidP="00695F7A">
      <w:r>
        <w:t>Her</w:t>
      </w:r>
      <w:r w:rsidR="00695F7A" w:rsidRPr="00695F7A">
        <w:t xml:space="preserve"> teacher shared that when she serves Tamara chicken that is not in nugget form</w:t>
      </w:r>
      <w:r>
        <w:t xml:space="preserve"> (for example, </w:t>
      </w:r>
      <w:r w:rsidR="00695F7A" w:rsidRPr="00695F7A">
        <w:t>a grilled chicken breast</w:t>
      </w:r>
      <w:r>
        <w:t>)</w:t>
      </w:r>
      <w:r w:rsidR="00695F7A" w:rsidRPr="00695F7A">
        <w:t>, she throws her plate on the floor.</w:t>
      </w:r>
    </w:p>
    <w:p w14:paraId="7ACC716C" w14:textId="6D41D341" w:rsidR="00695F7A" w:rsidRDefault="00695F7A" w:rsidP="00695F7A">
      <w:r w:rsidRPr="00695F7A">
        <w:t>When Tamara throws her plate, she does not make any vocalizations to indicate her dislike for the food.</w:t>
      </w:r>
    </w:p>
    <w:p w14:paraId="10282D01" w14:textId="41610DF6" w:rsidR="00695F7A" w:rsidRDefault="00695F7A" w:rsidP="00695F7A">
      <w:pPr>
        <w:rPr>
          <w:b/>
          <w:bCs/>
          <w:i/>
          <w:iCs/>
        </w:rPr>
      </w:pPr>
      <w:r w:rsidRPr="00CC3CD0">
        <w:rPr>
          <w:b/>
          <w:bCs/>
          <w:i/>
          <w:iCs/>
        </w:rPr>
        <w:br/>
      </w:r>
      <w:r w:rsidR="00AD6748">
        <w:rPr>
          <w:b/>
          <w:bCs/>
          <w:i/>
          <w:iCs/>
        </w:rPr>
        <w:t>Outcome 3: Use of Appropriate Action to Meet Needs</w:t>
      </w:r>
    </w:p>
    <w:p w14:paraId="44F45B35" w14:textId="77777777" w:rsidR="00695F7A" w:rsidRPr="005D3B1A" w:rsidRDefault="00695F7A" w:rsidP="008856E4">
      <w:pPr>
        <w:pStyle w:val="Heading3"/>
      </w:pPr>
      <w:r>
        <w:br w:type="column"/>
      </w:r>
      <w:r w:rsidRPr="005F627E">
        <w:t>Tipping</w:t>
      </w:r>
      <w:r>
        <w:t xml:space="preserve"> (choose </w:t>
      </w:r>
      <w:r>
        <w:rPr>
          <w:i/>
          <w:iCs/>
        </w:rPr>
        <w:t>one)</w:t>
      </w:r>
      <w:r>
        <w:t>:</w:t>
      </w:r>
    </w:p>
    <w:p w14:paraId="6D5BC9E8" w14:textId="02174709" w:rsidR="00695F7A" w:rsidRPr="000160C8" w:rsidRDefault="0006607E" w:rsidP="00695F7A">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695F7A">
        <w:t xml:space="preserve"> </w:t>
      </w:r>
      <w:r w:rsidR="00695F7A" w:rsidRPr="0002570C">
        <w:rPr>
          <w:b/>
          <w:bCs/>
        </w:rPr>
        <w:t>No</w:t>
      </w:r>
      <w:r w:rsidR="00695F7A">
        <w:t>, Clearly Not Age-Expected</w:t>
      </w:r>
    </w:p>
    <w:p w14:paraId="755DB852" w14:textId="424E560D" w:rsidR="00695F7A" w:rsidRPr="000160C8" w:rsidRDefault="00F77808" w:rsidP="00695F7A">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695F7A">
        <w:t xml:space="preserve"> </w:t>
      </w:r>
      <w:r w:rsidR="00695F7A">
        <w:rPr>
          <w:b/>
          <w:bCs/>
        </w:rPr>
        <w:t>Yes</w:t>
      </w:r>
      <w:r w:rsidR="00695F7A" w:rsidRPr="0002570C">
        <w:t xml:space="preserve">, </w:t>
      </w:r>
      <w:r w:rsidR="00695F7A">
        <w:t>Clearly Age-Expected</w:t>
      </w:r>
    </w:p>
    <w:p w14:paraId="2775297C" w14:textId="65B30F13" w:rsidR="00695F7A" w:rsidRPr="0002570C" w:rsidRDefault="00695F7A" w:rsidP="00695F7A">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54C55216" w14:textId="77777777" w:rsidR="00695F7A" w:rsidRPr="0026375B" w:rsidRDefault="00695F7A" w:rsidP="00695F7A"/>
    <w:p w14:paraId="30EB003E" w14:textId="77777777" w:rsidR="00695F7A" w:rsidRDefault="00695F7A" w:rsidP="008856E4">
      <w:pPr>
        <w:pStyle w:val="Heading3"/>
      </w:pPr>
      <w:r>
        <w:t>Rationale:</w:t>
      </w:r>
    </w:p>
    <w:p w14:paraId="2790FD0E" w14:textId="520CD220" w:rsidR="00780138" w:rsidRPr="00780138" w:rsidRDefault="00780138" w:rsidP="0006607E"/>
    <w:p w14:paraId="19C5D6AE" w14:textId="183B0A08" w:rsidR="004824A9" w:rsidRDefault="005F2810" w:rsidP="008856E4">
      <w:pPr>
        <w:pStyle w:val="Heading2-Scenario"/>
      </w:pPr>
      <w:r w:rsidRPr="00F55CF2">
        <w:lastRenderedPageBreak/>
        <w:t xml:space="preserve">Scenario </w:t>
      </w:r>
      <w:r w:rsidR="00AC2C5F">
        <w:t>6</w:t>
      </w:r>
      <w:r w:rsidR="003E5D0A" w:rsidRPr="00F55CF2">
        <w:t>:</w:t>
      </w:r>
    </w:p>
    <w:p w14:paraId="3948FF8F" w14:textId="55C9A08F" w:rsidR="001C7451" w:rsidRPr="004824A9" w:rsidRDefault="005E0817" w:rsidP="004F715A">
      <w:pPr>
        <w:pStyle w:val="ChildName"/>
      </w:pPr>
      <w:r w:rsidRPr="005F627E">
        <w:t>Emma</w:t>
      </w:r>
    </w:p>
    <w:p w14:paraId="35B2F514" w14:textId="77777777" w:rsidR="00D8138A" w:rsidRDefault="005E0817" w:rsidP="00BB3E74">
      <w:r w:rsidRPr="005E0817">
        <w:t>Emma is 38 months old</w:t>
      </w:r>
      <w:r w:rsidR="00D8138A">
        <w:t>.</w:t>
      </w:r>
    </w:p>
    <w:p w14:paraId="47FEE760" w14:textId="2ED17CF1" w:rsidR="00C031D9" w:rsidRDefault="005E0817" w:rsidP="00BB3E74">
      <w:r w:rsidRPr="005E0817">
        <w:t>During the evaluation</w:t>
      </w:r>
      <w:r w:rsidR="001532B8">
        <w:t>,</w:t>
      </w:r>
      <w:r w:rsidRPr="005E0817">
        <w:t xml:space="preserve"> </w:t>
      </w:r>
      <w:r w:rsidR="001532B8">
        <w:t>Emma</w:t>
      </w:r>
      <w:r w:rsidRPr="005E0817">
        <w:t xml:space="preserve"> stood on one foot for five seconds without support.</w:t>
      </w:r>
    </w:p>
    <w:p w14:paraId="0017BDD8" w14:textId="2212DE6D" w:rsidR="00C4365E" w:rsidRPr="00AE29FA" w:rsidRDefault="005F2810" w:rsidP="00053286">
      <w:pPr>
        <w:rPr>
          <w:b/>
          <w:bCs/>
          <w:i/>
          <w:iCs/>
        </w:rPr>
      </w:pPr>
      <w:r w:rsidRPr="00CC3CD0">
        <w:rPr>
          <w:b/>
          <w:bCs/>
          <w:i/>
          <w:iCs/>
        </w:rPr>
        <w:br/>
        <w:t xml:space="preserve">Outcome </w:t>
      </w:r>
      <w:r w:rsidR="00F61EE2">
        <w:rPr>
          <w:b/>
          <w:bCs/>
          <w:i/>
          <w:iCs/>
        </w:rPr>
        <w:t>3: Use of Appropriate Behaviors to Meet Needs</w:t>
      </w:r>
    </w:p>
    <w:p w14:paraId="0A63D5D5" w14:textId="2A4592D2" w:rsidR="005D3B1A" w:rsidRPr="005D3B1A" w:rsidRDefault="005F2810" w:rsidP="008856E4">
      <w:pPr>
        <w:pStyle w:val="Heading3"/>
      </w:pPr>
      <w:r>
        <w:br w:type="column"/>
      </w:r>
      <w:r w:rsidR="00E64FF4" w:rsidRPr="005F627E">
        <w:t>Tipping</w:t>
      </w:r>
      <w:r w:rsidR="001E23CA">
        <w:t xml:space="preserve"> (choose </w:t>
      </w:r>
      <w:r w:rsidR="001E23CA">
        <w:rPr>
          <w:i/>
          <w:iCs/>
        </w:rPr>
        <w:t>one)</w:t>
      </w:r>
      <w:r w:rsidR="001E23CA">
        <w:t>:</w:t>
      </w:r>
    </w:p>
    <w:p w14:paraId="69321F1A" w14:textId="6058E49A" w:rsidR="004C7F17" w:rsidRPr="000160C8" w:rsidRDefault="005D3B1A" w:rsidP="000160C8">
      <w:pPr>
        <w:rPr>
          <w:rFonts w:ascii="Times New Roman" w:hAnsi="Times New Roman" w:cs="Times New Roman"/>
        </w:rPr>
      </w:pPr>
      <w:r>
        <w:fldChar w:fldCharType="begin">
          <w:ffData>
            <w:name w:val="Check1"/>
            <w:enabled/>
            <w:calcOnExit w:val="0"/>
            <w:checkBox>
              <w:sizeAuto/>
              <w:default w:val="0"/>
            </w:checkBox>
          </w:ffData>
        </w:fldChar>
      </w:r>
      <w:bookmarkStart w:id="0" w:name="Check1"/>
      <w:r>
        <w:instrText xml:space="preserve"> FORMCHECKBOX </w:instrText>
      </w:r>
      <w:r w:rsidR="00B25914">
        <w:fldChar w:fldCharType="separate"/>
      </w:r>
      <w:r>
        <w:fldChar w:fldCharType="end"/>
      </w:r>
      <w:bookmarkEnd w:id="0"/>
      <w:r w:rsidR="004C7F17">
        <w:t xml:space="preserve"> </w:t>
      </w:r>
      <w:r w:rsidR="0002570C" w:rsidRPr="0002570C">
        <w:rPr>
          <w:b/>
          <w:bCs/>
        </w:rPr>
        <w:t>No</w:t>
      </w:r>
      <w:r w:rsidR="0002570C">
        <w:t xml:space="preserve">, </w:t>
      </w:r>
      <w:r w:rsidR="004C7F17">
        <w:t xml:space="preserve">Clearly Not </w:t>
      </w:r>
      <w:r w:rsidR="0002570C">
        <w:t>Age-Expected</w:t>
      </w:r>
    </w:p>
    <w:p w14:paraId="42E00701" w14:textId="1B9FA19E" w:rsidR="004C7F17" w:rsidRPr="000160C8" w:rsidRDefault="003663DC" w:rsidP="000160C8">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4C7F17">
        <w:t xml:space="preserve"> </w:t>
      </w:r>
      <w:r w:rsidR="0002570C">
        <w:rPr>
          <w:b/>
          <w:bCs/>
        </w:rPr>
        <w:t>Yes</w:t>
      </w:r>
      <w:r w:rsidR="0002570C" w:rsidRPr="0002570C">
        <w:t xml:space="preserve">, </w:t>
      </w:r>
      <w:r w:rsidR="004C7F17">
        <w:t xml:space="preserve">Clearly </w:t>
      </w:r>
      <w:r w:rsidR="0002570C">
        <w:t>Age-Expected</w:t>
      </w:r>
    </w:p>
    <w:p w14:paraId="2F8700B0" w14:textId="650A3A2F" w:rsidR="004C7F17" w:rsidRPr="0002570C" w:rsidRDefault="00BF54E3" w:rsidP="000160C8">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4C7F17">
        <w:t xml:space="preserve"> </w:t>
      </w:r>
      <w:r w:rsidR="00AF2EE6">
        <w:rPr>
          <w:b/>
          <w:bCs/>
        </w:rPr>
        <w:t>Not Tipping</w:t>
      </w:r>
    </w:p>
    <w:p w14:paraId="20432303" w14:textId="77777777" w:rsidR="00C9283A" w:rsidRPr="0026375B" w:rsidRDefault="00C9283A" w:rsidP="0026375B"/>
    <w:p w14:paraId="7EC4D291" w14:textId="20DDAB9D" w:rsidR="005F2810" w:rsidRDefault="0003117A" w:rsidP="008856E4">
      <w:pPr>
        <w:pStyle w:val="Heading3"/>
      </w:pPr>
      <w:r>
        <w:t>Rationale</w:t>
      </w:r>
      <w:r w:rsidR="00E97639">
        <w:t>:</w:t>
      </w:r>
    </w:p>
    <w:p w14:paraId="52A9E930" w14:textId="54670DD7" w:rsidR="00CF15F2" w:rsidRDefault="00CF15F2" w:rsidP="00BF54E3"/>
    <w:p w14:paraId="265309DD" w14:textId="5B63B525" w:rsidR="00CF15F2" w:rsidRPr="00CF15F2" w:rsidRDefault="00CF15F2" w:rsidP="00CF15F2">
      <w:pPr>
        <w:sectPr w:rsidR="00CF15F2" w:rsidRPr="00CF15F2" w:rsidSect="00474A05">
          <w:headerReference w:type="default" r:id="rId32"/>
          <w:pgSz w:w="12240" w:h="15840"/>
          <w:pgMar w:top="1080" w:right="1080" w:bottom="1080" w:left="1080" w:header="720" w:footer="720" w:gutter="0"/>
          <w:cols w:num="2" w:sep="1" w:space="360" w:equalWidth="0">
            <w:col w:w="3600" w:space="360"/>
            <w:col w:w="6120"/>
          </w:cols>
          <w:docGrid w:linePitch="360"/>
        </w:sectPr>
      </w:pPr>
    </w:p>
    <w:p w14:paraId="5AAE1B1B" w14:textId="5CC8DD5D" w:rsidR="006C396E" w:rsidRDefault="006C396E" w:rsidP="008856E4">
      <w:pPr>
        <w:pStyle w:val="Heading2-Scenario"/>
      </w:pPr>
      <w:r w:rsidRPr="00F55CF2">
        <w:lastRenderedPageBreak/>
        <w:t xml:space="preserve">Scenario </w:t>
      </w:r>
      <w:r w:rsidR="00E95E4C">
        <w:t>7</w:t>
      </w:r>
      <w:r w:rsidRPr="00F55CF2">
        <w:t>:</w:t>
      </w:r>
    </w:p>
    <w:p w14:paraId="6452C102" w14:textId="3B3CB812" w:rsidR="006C396E" w:rsidRPr="004824A9" w:rsidRDefault="00E95E4C" w:rsidP="004F715A">
      <w:pPr>
        <w:pStyle w:val="ChildName"/>
      </w:pPr>
      <w:r>
        <w:t>Hwan</w:t>
      </w:r>
    </w:p>
    <w:p w14:paraId="5DF60945" w14:textId="77777777" w:rsidR="00D8138A" w:rsidRDefault="009B1D44" w:rsidP="006C396E">
      <w:r w:rsidRPr="009B1D44">
        <w:t>Hwan is 10 months old</w:t>
      </w:r>
      <w:r w:rsidR="00D8138A">
        <w:t>.</w:t>
      </w:r>
    </w:p>
    <w:p w14:paraId="5F33ADA1" w14:textId="6656B8C4" w:rsidR="006A6627" w:rsidRDefault="009B1D44" w:rsidP="006C396E">
      <w:r w:rsidRPr="009B1D44">
        <w:t xml:space="preserve">During </w:t>
      </w:r>
      <w:r w:rsidR="006A6627">
        <w:t xml:space="preserve">the </w:t>
      </w:r>
      <w:r w:rsidRPr="009B1D44">
        <w:t xml:space="preserve">assessment, Hwan’s father reported that he goes into the bedroom to get Hwan in the morning, and half of the time Hwan says </w:t>
      </w:r>
      <w:r w:rsidR="00E63B19">
        <w:t>“</w:t>
      </w:r>
      <w:r>
        <w:rPr>
          <w:i/>
          <w:iCs/>
        </w:rPr>
        <w:t>a</w:t>
      </w:r>
      <w:r w:rsidRPr="009B1D44">
        <w:rPr>
          <w:i/>
          <w:iCs/>
        </w:rPr>
        <w:t>pa</w:t>
      </w:r>
      <w:r w:rsidR="00E63B19">
        <w:rPr>
          <w:i/>
          <w:iCs/>
        </w:rPr>
        <w:t xml:space="preserve">” </w:t>
      </w:r>
      <w:r w:rsidR="00E63B19" w:rsidRPr="00E63B19">
        <w:t>(</w:t>
      </w:r>
      <w:r w:rsidRPr="00E63B19">
        <w:t>father</w:t>
      </w:r>
      <w:r w:rsidR="009C5A7B" w:rsidRPr="00E63B19">
        <w:t>)</w:t>
      </w:r>
      <w:r w:rsidR="009C5A7B" w:rsidRPr="009B1D44">
        <w:t xml:space="preserve"> and</w:t>
      </w:r>
      <w:r w:rsidRPr="009B1D44">
        <w:t xml:space="preserve"> holds his hands up to indicate he wants to be picked up.</w:t>
      </w:r>
    </w:p>
    <w:p w14:paraId="55C360A3" w14:textId="0DC34F17" w:rsidR="006C396E" w:rsidRDefault="009B1D44" w:rsidP="006C396E">
      <w:r w:rsidRPr="009B1D44">
        <w:t>Other mornings, he is quiet</w:t>
      </w:r>
      <w:r w:rsidR="00885730">
        <w:t>,</w:t>
      </w:r>
      <w:r w:rsidRPr="009B1D44">
        <w:t xml:space="preserve"> and only smiles when he sees his father come into his room.</w:t>
      </w:r>
    </w:p>
    <w:p w14:paraId="35EE244D" w14:textId="1D092DD3" w:rsidR="006C396E" w:rsidRPr="00512640" w:rsidRDefault="006A6627" w:rsidP="006C396E">
      <w:pPr>
        <w:rPr>
          <w:b/>
          <w:bCs/>
          <w:i/>
          <w:iCs/>
        </w:rPr>
      </w:pPr>
      <w:r w:rsidRPr="00CC3CD0">
        <w:rPr>
          <w:b/>
          <w:bCs/>
          <w:i/>
          <w:iCs/>
        </w:rPr>
        <w:br/>
      </w:r>
      <w:r w:rsidR="00AD6748">
        <w:rPr>
          <w:b/>
          <w:bCs/>
          <w:i/>
          <w:iCs/>
        </w:rPr>
        <w:t>Outcome 3: Use of Appropriate Action to Meet Needs</w:t>
      </w:r>
    </w:p>
    <w:p w14:paraId="0BF3641C" w14:textId="77777777" w:rsidR="006C396E" w:rsidRPr="005D3B1A" w:rsidRDefault="006C396E" w:rsidP="008856E4">
      <w:pPr>
        <w:pStyle w:val="Heading3"/>
      </w:pPr>
      <w:r>
        <w:br w:type="column"/>
      </w:r>
      <w:r w:rsidRPr="005F627E">
        <w:t>Tipping</w:t>
      </w:r>
      <w:r>
        <w:t xml:space="preserve"> (choose </w:t>
      </w:r>
      <w:r>
        <w:rPr>
          <w:i/>
          <w:iCs/>
        </w:rPr>
        <w:t>one)</w:t>
      </w:r>
      <w:r>
        <w:t>:</w:t>
      </w:r>
    </w:p>
    <w:p w14:paraId="13543A40" w14:textId="77777777" w:rsidR="006C396E" w:rsidRPr="000160C8" w:rsidRDefault="006C396E" w:rsidP="006C396E">
      <w:pPr>
        <w:rPr>
          <w:rFonts w:ascii="Times New Roman" w:hAnsi="Times New Roman" w:cs="Times New Roman"/>
        </w:rPr>
      </w:pPr>
      <w:r>
        <w:fldChar w:fldCharType="begin">
          <w:ffData>
            <w:name w:val="Check1"/>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214B65F2" w14:textId="484BEF43" w:rsidR="006C396E" w:rsidRPr="000160C8" w:rsidRDefault="00696728" w:rsidP="006C396E">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6C396E">
        <w:t xml:space="preserve"> </w:t>
      </w:r>
      <w:r w:rsidR="006C396E">
        <w:rPr>
          <w:b/>
          <w:bCs/>
        </w:rPr>
        <w:t>Yes</w:t>
      </w:r>
      <w:r w:rsidR="006C396E" w:rsidRPr="0002570C">
        <w:t xml:space="preserve">, </w:t>
      </w:r>
      <w:r w:rsidR="006C396E">
        <w:t>Clearly Age-Expected</w:t>
      </w:r>
    </w:p>
    <w:p w14:paraId="6492AD55" w14:textId="60F0D8F5" w:rsidR="006C396E" w:rsidRPr="0002570C" w:rsidRDefault="006A6627" w:rsidP="006C396E">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6C396E">
        <w:t xml:space="preserve"> </w:t>
      </w:r>
      <w:r w:rsidR="00AF2EE6">
        <w:rPr>
          <w:b/>
          <w:bCs/>
        </w:rPr>
        <w:t>Not Tipping</w:t>
      </w:r>
    </w:p>
    <w:p w14:paraId="6A108D76" w14:textId="77777777" w:rsidR="006C396E" w:rsidRPr="0026375B" w:rsidRDefault="006C396E" w:rsidP="006C396E"/>
    <w:p w14:paraId="180FE42D" w14:textId="77777777" w:rsidR="006C396E" w:rsidRDefault="006C396E" w:rsidP="008856E4">
      <w:pPr>
        <w:pStyle w:val="Heading3"/>
      </w:pPr>
      <w:r>
        <w:t>Rationale:</w:t>
      </w:r>
    </w:p>
    <w:p w14:paraId="6BF96E88" w14:textId="2426C8DD" w:rsidR="006C396E" w:rsidRDefault="006C396E" w:rsidP="00696728"/>
    <w:p w14:paraId="69F4E9C4" w14:textId="0A7A811B" w:rsidR="00AD6748" w:rsidRDefault="00AD6748" w:rsidP="008856E4">
      <w:pPr>
        <w:pStyle w:val="Heading2-Scenario"/>
      </w:pPr>
      <w:r w:rsidRPr="00F55CF2">
        <w:lastRenderedPageBreak/>
        <w:t xml:space="preserve">Scenario </w:t>
      </w:r>
      <w:r>
        <w:t>8</w:t>
      </w:r>
      <w:r w:rsidRPr="00F55CF2">
        <w:t>:</w:t>
      </w:r>
    </w:p>
    <w:p w14:paraId="73B9054D" w14:textId="2E86D927" w:rsidR="00AD6748" w:rsidRPr="004824A9" w:rsidRDefault="00AD6748" w:rsidP="004F715A">
      <w:pPr>
        <w:pStyle w:val="ChildName"/>
      </w:pPr>
      <w:r>
        <w:t>Ainsley</w:t>
      </w:r>
    </w:p>
    <w:p w14:paraId="703916BF" w14:textId="77777777" w:rsidR="00A1189F" w:rsidRDefault="00AD6748" w:rsidP="00AD6748">
      <w:r w:rsidRPr="00AD6748">
        <w:t>Ainsley is 36</w:t>
      </w:r>
      <w:r w:rsidR="00A1189F">
        <w:t xml:space="preserve"> </w:t>
      </w:r>
      <w:r w:rsidRPr="00AD6748">
        <w:t>month</w:t>
      </w:r>
      <w:r w:rsidR="00A1189F">
        <w:t xml:space="preserve">s </w:t>
      </w:r>
      <w:r w:rsidRPr="00AD6748">
        <w:t>old</w:t>
      </w:r>
      <w:r w:rsidR="00A1189F">
        <w:t>.</w:t>
      </w:r>
    </w:p>
    <w:p w14:paraId="56435A20" w14:textId="10135A5D" w:rsidR="00867C09" w:rsidRDefault="00A1189F" w:rsidP="00AD6748">
      <w:r>
        <w:t>Ainsley is an</w:t>
      </w:r>
      <w:r w:rsidR="00AD6748" w:rsidRPr="00AD6748">
        <w:t xml:space="preserve"> only child who started preschool a week ago. Previously, she was at home with her grandmother during the day and they would regularly go to the library story time.</w:t>
      </w:r>
    </w:p>
    <w:p w14:paraId="5827424E" w14:textId="18437168" w:rsidR="00867C09" w:rsidRDefault="00AD6748" w:rsidP="00AD6748">
      <w:r w:rsidRPr="00AD6748">
        <w:t xml:space="preserve">At the library, Ainsley </w:t>
      </w:r>
      <w:r w:rsidR="00E67E6B">
        <w:t>took</w:t>
      </w:r>
      <w:r w:rsidR="00E67E6B" w:rsidRPr="00AD6748">
        <w:t xml:space="preserve"> </w:t>
      </w:r>
      <w:r w:rsidRPr="00AD6748">
        <w:t>turns while playing with the puppets and other children. However, her library experience was four months ago, and she no longer goes there.</w:t>
      </w:r>
    </w:p>
    <w:p w14:paraId="4D8D13CE" w14:textId="223D29E9" w:rsidR="00AD6748" w:rsidRDefault="00867C09" w:rsidP="00AD6748">
      <w:r>
        <w:t>Ainsley’s</w:t>
      </w:r>
      <w:r w:rsidR="00AD6748" w:rsidRPr="00AD6748">
        <w:t xml:space="preserve"> preschool teachers report that, during her four days at preschool, Ainsley only plays by herself. When a few other children have tried to talk to her, she clutches whatever toy she is holding and does not respond</w:t>
      </w:r>
      <w:r w:rsidR="00AD6748" w:rsidRPr="009B1D44">
        <w:t>.</w:t>
      </w:r>
    </w:p>
    <w:p w14:paraId="30F52C92" w14:textId="40496153" w:rsidR="00AD6748" w:rsidRPr="007543D3" w:rsidRDefault="00AD6748" w:rsidP="00AD6748">
      <w:pPr>
        <w:rPr>
          <w:b/>
          <w:bCs/>
          <w:i/>
          <w:iCs/>
        </w:rPr>
      </w:pPr>
      <w:r w:rsidRPr="00CC3CD0">
        <w:rPr>
          <w:b/>
          <w:bCs/>
          <w:i/>
          <w:iCs/>
        </w:rPr>
        <w:br/>
        <w:t xml:space="preserve">Outcome </w:t>
      </w:r>
      <w:r>
        <w:rPr>
          <w:b/>
          <w:bCs/>
          <w:i/>
          <w:iCs/>
        </w:rPr>
        <w:t>3</w:t>
      </w:r>
      <w:r w:rsidRPr="00CC3CD0">
        <w:rPr>
          <w:b/>
          <w:bCs/>
          <w:i/>
          <w:iCs/>
        </w:rPr>
        <w:t xml:space="preserve">: </w:t>
      </w:r>
      <w:r>
        <w:rPr>
          <w:b/>
          <w:bCs/>
          <w:i/>
          <w:iCs/>
        </w:rPr>
        <w:t xml:space="preserve">Positive </w:t>
      </w:r>
      <w:r w:rsidR="0092454D">
        <w:rPr>
          <w:b/>
          <w:bCs/>
          <w:i/>
          <w:iCs/>
        </w:rPr>
        <w:t>S</w:t>
      </w:r>
      <w:r>
        <w:rPr>
          <w:b/>
          <w:bCs/>
          <w:i/>
          <w:iCs/>
        </w:rPr>
        <w:t>ocial-Emotional Skills</w:t>
      </w:r>
    </w:p>
    <w:p w14:paraId="48BBA6FE" w14:textId="1AB75F15" w:rsidR="00AD6748" w:rsidRPr="005D3B1A" w:rsidRDefault="00AD6748" w:rsidP="008856E4">
      <w:pPr>
        <w:pStyle w:val="Heading3"/>
      </w:pPr>
      <w:r>
        <w:br w:type="column"/>
      </w:r>
      <w:r w:rsidRPr="005F627E">
        <w:t>Tipping</w:t>
      </w:r>
      <w:r>
        <w:t xml:space="preserve"> (choose </w:t>
      </w:r>
      <w:r>
        <w:rPr>
          <w:i/>
          <w:iCs/>
        </w:rPr>
        <w:t>one)</w:t>
      </w:r>
      <w:r>
        <w:t>:</w:t>
      </w:r>
    </w:p>
    <w:p w14:paraId="620242D3" w14:textId="77777777" w:rsidR="00AD6748" w:rsidRPr="000160C8" w:rsidRDefault="00AD6748" w:rsidP="00AD6748">
      <w:pPr>
        <w:rPr>
          <w:rFonts w:ascii="Times New Roman" w:hAnsi="Times New Roman" w:cs="Times New Roman"/>
        </w:rPr>
      </w:pPr>
      <w:r>
        <w:fldChar w:fldCharType="begin">
          <w:ffData>
            <w:name w:val="Check1"/>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0BCA8FB8" w14:textId="743B45FC" w:rsidR="00AD6748" w:rsidRPr="000160C8" w:rsidRDefault="00D4529A" w:rsidP="00AD6748">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6748">
        <w:t xml:space="preserve"> </w:t>
      </w:r>
      <w:r w:rsidR="00AD6748">
        <w:rPr>
          <w:b/>
          <w:bCs/>
        </w:rPr>
        <w:t>Yes</w:t>
      </w:r>
      <w:r w:rsidR="00AD6748" w:rsidRPr="0002570C">
        <w:t xml:space="preserve">, </w:t>
      </w:r>
      <w:r w:rsidR="00AD6748">
        <w:t>Clearly Age-Expected</w:t>
      </w:r>
    </w:p>
    <w:p w14:paraId="74F82B01" w14:textId="2B19A90F" w:rsidR="00AD6748" w:rsidRPr="0002570C" w:rsidRDefault="00DB18E2" w:rsidP="00AD6748">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6748">
        <w:t xml:space="preserve"> </w:t>
      </w:r>
      <w:r w:rsidR="00AF2EE6">
        <w:rPr>
          <w:b/>
          <w:bCs/>
        </w:rPr>
        <w:t>Not Tipping</w:t>
      </w:r>
    </w:p>
    <w:p w14:paraId="6F96C929" w14:textId="77777777" w:rsidR="00AD6748" w:rsidRPr="0026375B" w:rsidRDefault="00AD6748" w:rsidP="00AD6748"/>
    <w:p w14:paraId="06B01738" w14:textId="10152DF2" w:rsidR="00AD6748" w:rsidRDefault="00AD6748" w:rsidP="008856E4">
      <w:pPr>
        <w:pStyle w:val="Heading3"/>
      </w:pPr>
      <w:r>
        <w:t>Rationale:</w:t>
      </w:r>
    </w:p>
    <w:p w14:paraId="17905ACF" w14:textId="77777777" w:rsidR="003570EA" w:rsidRPr="003570EA" w:rsidRDefault="003570EA" w:rsidP="003570EA"/>
    <w:p w14:paraId="36C1C7F1" w14:textId="5AF921B0" w:rsidR="00D95ABB" w:rsidRDefault="00D95ABB" w:rsidP="008856E4">
      <w:pPr>
        <w:pStyle w:val="Heading2-Scenario"/>
      </w:pPr>
      <w:r w:rsidRPr="00F55CF2">
        <w:lastRenderedPageBreak/>
        <w:t xml:space="preserve">Scenario </w:t>
      </w:r>
      <w:r>
        <w:t>9</w:t>
      </w:r>
      <w:r w:rsidRPr="00F55CF2">
        <w:t>:</w:t>
      </w:r>
    </w:p>
    <w:p w14:paraId="43204C6E" w14:textId="450010B1" w:rsidR="00D95ABB" w:rsidRPr="004824A9" w:rsidRDefault="00D95ABB" w:rsidP="004F715A">
      <w:pPr>
        <w:pStyle w:val="ChildName"/>
      </w:pPr>
      <w:r>
        <w:t>Lakisha</w:t>
      </w:r>
      <w:r w:rsidR="002E5AB7">
        <w:t xml:space="preserve"> </w:t>
      </w:r>
    </w:p>
    <w:p w14:paraId="7B883F82" w14:textId="77777777" w:rsidR="00D8138A" w:rsidRDefault="00D95ABB" w:rsidP="00D95ABB">
      <w:r w:rsidRPr="00D95ABB">
        <w:t xml:space="preserve">Lakisha is </w:t>
      </w:r>
      <w:r w:rsidR="00D3336E">
        <w:t>3</w:t>
      </w:r>
      <w:r w:rsidRPr="00D95ABB">
        <w:t xml:space="preserve"> years</w:t>
      </w:r>
      <w:r w:rsidR="00D3336E">
        <w:t xml:space="preserve"> and 6 months</w:t>
      </w:r>
      <w:r w:rsidRPr="00D95ABB">
        <w:t xml:space="preserve"> old</w:t>
      </w:r>
      <w:r w:rsidR="00D8138A">
        <w:t>.</w:t>
      </w:r>
    </w:p>
    <w:p w14:paraId="5AF0D301" w14:textId="77777777" w:rsidR="00D8138A" w:rsidRDefault="00D95ABB" w:rsidP="00D95ABB">
      <w:r>
        <w:t>Lakisha’s</w:t>
      </w:r>
      <w:r w:rsidRPr="00D95ABB">
        <w:t xml:space="preserve"> teacher reported that she consistently points and gestures to communicate her wants and needs. She often </w:t>
      </w:r>
      <w:r w:rsidR="00363C7E">
        <w:t>combines</w:t>
      </w:r>
      <w:r w:rsidRPr="00D95ABB">
        <w:t xml:space="preserve"> sounds with gestures, as well</w:t>
      </w:r>
      <w:r w:rsidR="00D8138A">
        <w:t>.</w:t>
      </w:r>
    </w:p>
    <w:p w14:paraId="7D9E9C91" w14:textId="444093E2" w:rsidR="00D8138A" w:rsidRDefault="00D95ABB" w:rsidP="00D95ABB">
      <w:r w:rsidRPr="00D95ABB">
        <w:t xml:space="preserve">During a visit to her classroom four weeks ago, Lakisha’s </w:t>
      </w:r>
      <w:r>
        <w:t>Speech-Language Pathologist</w:t>
      </w:r>
      <w:r w:rsidR="00D14A78">
        <w:t xml:space="preserve"> (SLP)</w:t>
      </w:r>
      <w:r w:rsidRPr="00D95ABB">
        <w:t xml:space="preserve"> observed her say </w:t>
      </w:r>
      <w:r w:rsidR="008110BA" w:rsidRPr="0092454D">
        <w:rPr>
          <w:i/>
          <w:iCs/>
        </w:rPr>
        <w:t>“</w:t>
      </w:r>
      <w:r w:rsidRPr="0092454D">
        <w:rPr>
          <w:i/>
          <w:iCs/>
        </w:rPr>
        <w:t>I want blue paint,</w:t>
      </w:r>
      <w:r w:rsidR="0092454D" w:rsidRPr="0092454D">
        <w:rPr>
          <w:i/>
          <w:iCs/>
        </w:rPr>
        <w:t>”</w:t>
      </w:r>
      <w:r w:rsidRPr="00D95ABB">
        <w:t xml:space="preserve"> as she reached for paint</w:t>
      </w:r>
      <w:r w:rsidR="00D8138A">
        <w:t>.</w:t>
      </w:r>
    </w:p>
    <w:p w14:paraId="7C0AA2B8" w14:textId="63DBAD92" w:rsidR="00D95ABB" w:rsidRDefault="00D95ABB" w:rsidP="00D95ABB">
      <w:r w:rsidRPr="00D95ABB">
        <w:t>However, her teacher, SLP, and family have not heard her use that phrase or other true words to make requests since</w:t>
      </w:r>
      <w:r w:rsidR="0039792A">
        <w:t>.</w:t>
      </w:r>
    </w:p>
    <w:p w14:paraId="183A3593" w14:textId="77777777" w:rsidR="00F83532" w:rsidRDefault="00F83532" w:rsidP="00F83532">
      <w:pPr>
        <w:rPr>
          <w:b/>
          <w:bCs/>
          <w:i/>
          <w:iCs/>
        </w:rPr>
      </w:pPr>
      <w:r w:rsidRPr="00CC3CD0">
        <w:rPr>
          <w:b/>
          <w:bCs/>
          <w:i/>
          <w:iCs/>
        </w:rPr>
        <w:br/>
        <w:t xml:space="preserve">Outcome 2: </w:t>
      </w:r>
      <w:r>
        <w:rPr>
          <w:b/>
          <w:bCs/>
          <w:i/>
          <w:iCs/>
        </w:rPr>
        <w:t>Acquisition and Use of Knowledge and Skills</w:t>
      </w:r>
    </w:p>
    <w:p w14:paraId="0ABE3895" w14:textId="77777777" w:rsidR="00D95ABB" w:rsidRPr="005D3B1A" w:rsidRDefault="00D95ABB" w:rsidP="008856E4">
      <w:pPr>
        <w:pStyle w:val="Heading3"/>
      </w:pPr>
      <w:r>
        <w:br w:type="column"/>
      </w:r>
      <w:r w:rsidRPr="005F627E">
        <w:t>Tipping</w:t>
      </w:r>
      <w:r>
        <w:t xml:space="preserve"> (choose </w:t>
      </w:r>
      <w:r>
        <w:rPr>
          <w:i/>
          <w:iCs/>
        </w:rPr>
        <w:t>one)</w:t>
      </w:r>
      <w:r>
        <w:t>:</w:t>
      </w:r>
    </w:p>
    <w:p w14:paraId="3E8D6932" w14:textId="5AD3B382" w:rsidR="00D95ABB" w:rsidRPr="000160C8" w:rsidRDefault="00DB18E2" w:rsidP="00D95ABB">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D95ABB">
        <w:t xml:space="preserve"> </w:t>
      </w:r>
      <w:r w:rsidR="00D95ABB" w:rsidRPr="0002570C">
        <w:rPr>
          <w:b/>
          <w:bCs/>
        </w:rPr>
        <w:t>No</w:t>
      </w:r>
      <w:r w:rsidR="00D95ABB">
        <w:t>, Clearly Not Age-Expected</w:t>
      </w:r>
    </w:p>
    <w:p w14:paraId="52097E6D" w14:textId="77777777" w:rsidR="00D95ABB" w:rsidRPr="000160C8" w:rsidRDefault="00D95ABB" w:rsidP="00D95ABB">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5143FE94" w14:textId="2206D6F0" w:rsidR="00D95ABB" w:rsidRPr="0002570C" w:rsidRDefault="00620869" w:rsidP="00D95ABB">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D95ABB">
        <w:t xml:space="preserve"> </w:t>
      </w:r>
      <w:r w:rsidR="00AF2EE6">
        <w:rPr>
          <w:b/>
          <w:bCs/>
        </w:rPr>
        <w:t>Not Tipping</w:t>
      </w:r>
    </w:p>
    <w:p w14:paraId="388A4B95" w14:textId="77777777" w:rsidR="00D95ABB" w:rsidRPr="0026375B" w:rsidRDefault="00D95ABB" w:rsidP="00D95ABB"/>
    <w:p w14:paraId="2C826879" w14:textId="77777777" w:rsidR="00D95ABB" w:rsidRDefault="00D95ABB" w:rsidP="008856E4">
      <w:pPr>
        <w:pStyle w:val="Heading3"/>
      </w:pPr>
      <w:r>
        <w:t>Rationale:</w:t>
      </w:r>
    </w:p>
    <w:p w14:paraId="61142332" w14:textId="1BB452D7" w:rsidR="00D95ABB" w:rsidRDefault="00D95ABB" w:rsidP="00055296"/>
    <w:p w14:paraId="6765CA21" w14:textId="68729C67" w:rsidR="00F83532" w:rsidRDefault="00F83532" w:rsidP="008856E4">
      <w:pPr>
        <w:pStyle w:val="Heading2-Scenario"/>
      </w:pPr>
      <w:r w:rsidRPr="00F55CF2">
        <w:lastRenderedPageBreak/>
        <w:t xml:space="preserve">Scenario </w:t>
      </w:r>
      <w:r>
        <w:t>10</w:t>
      </w:r>
      <w:r w:rsidRPr="00F55CF2">
        <w:t>:</w:t>
      </w:r>
    </w:p>
    <w:p w14:paraId="47085550" w14:textId="4052C2B6" w:rsidR="00F83532" w:rsidRPr="004824A9" w:rsidRDefault="00F83532" w:rsidP="004F715A">
      <w:pPr>
        <w:pStyle w:val="ChildName"/>
      </w:pPr>
      <w:r>
        <w:t>Jessie</w:t>
      </w:r>
    </w:p>
    <w:p w14:paraId="5E58FAF9" w14:textId="77777777" w:rsidR="00D8138A" w:rsidRDefault="00F83532" w:rsidP="00F83532">
      <w:r w:rsidRPr="00F83532">
        <w:t>Jessie is 5 years and 3 months old</w:t>
      </w:r>
      <w:r w:rsidR="00D8138A">
        <w:t>.</w:t>
      </w:r>
    </w:p>
    <w:p w14:paraId="6C8D6E37" w14:textId="1ADAFE42" w:rsidR="005666F6" w:rsidRDefault="00F83532" w:rsidP="00F83532">
      <w:r w:rsidRPr="00F83532">
        <w:t xml:space="preserve">One of </w:t>
      </w:r>
      <w:r w:rsidR="005666F6">
        <w:t>Jessie’s</w:t>
      </w:r>
      <w:r w:rsidRPr="00F83532">
        <w:t xml:space="preserve"> favorite activities is playing on the playground. There are several playgrounds in the community that the family visits and a few of those are also used by the local preschool Jessie attends.</w:t>
      </w:r>
    </w:p>
    <w:p w14:paraId="120D6051" w14:textId="0F23C358" w:rsidR="00F83532" w:rsidRDefault="00F83532" w:rsidP="00F83532">
      <w:r w:rsidRPr="00F83532">
        <w:t>Jessie sometimes follows the rules to safely stay within the boundaries of the playground</w:t>
      </w:r>
      <w:r w:rsidR="005666F6">
        <w:t>,</w:t>
      </w:r>
      <w:r w:rsidRPr="00F83532">
        <w:t xml:space="preserve"> even when a child he is chasing runs past it. </w:t>
      </w:r>
      <w:r w:rsidR="005666F6">
        <w:t>O</w:t>
      </w:r>
      <w:r w:rsidRPr="00F83532">
        <w:t>ther times, he runs far past the boundaries. This happens across the different playgrounds and seems to vary day by day.</w:t>
      </w:r>
    </w:p>
    <w:p w14:paraId="270C061F" w14:textId="77777777" w:rsidR="00F83532" w:rsidRDefault="00F83532" w:rsidP="00F83532">
      <w:pPr>
        <w:rPr>
          <w:b/>
          <w:bCs/>
          <w:i/>
          <w:iCs/>
        </w:rPr>
      </w:pPr>
      <w:r w:rsidRPr="00CC3CD0">
        <w:rPr>
          <w:b/>
          <w:bCs/>
          <w:i/>
          <w:iCs/>
        </w:rPr>
        <w:br/>
      </w:r>
      <w:r>
        <w:rPr>
          <w:b/>
          <w:bCs/>
          <w:i/>
          <w:iCs/>
        </w:rPr>
        <w:t>Outcome 3: Use of Appropriate Action to Meet Needs</w:t>
      </w:r>
    </w:p>
    <w:p w14:paraId="1A51A67A" w14:textId="77777777" w:rsidR="00F83532" w:rsidRPr="005D3B1A" w:rsidRDefault="00F83532" w:rsidP="008856E4">
      <w:pPr>
        <w:pStyle w:val="Heading3"/>
      </w:pPr>
      <w:r>
        <w:br w:type="column"/>
      </w:r>
      <w:r w:rsidRPr="005F627E">
        <w:t>Tipping</w:t>
      </w:r>
      <w:r>
        <w:t xml:space="preserve"> (choose </w:t>
      </w:r>
      <w:r>
        <w:rPr>
          <w:i/>
          <w:iCs/>
        </w:rPr>
        <w:t>one)</w:t>
      </w:r>
      <w:r>
        <w:t>:</w:t>
      </w:r>
    </w:p>
    <w:p w14:paraId="496C5D94" w14:textId="0EADAEB8" w:rsidR="00F83532" w:rsidRPr="000160C8" w:rsidRDefault="00ED073C" w:rsidP="00F8353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F83532">
        <w:t xml:space="preserve"> </w:t>
      </w:r>
      <w:r w:rsidR="00F83532" w:rsidRPr="0002570C">
        <w:rPr>
          <w:b/>
          <w:bCs/>
        </w:rPr>
        <w:t>No</w:t>
      </w:r>
      <w:r w:rsidR="00F83532">
        <w:t>, Clearly Not Age-Expected</w:t>
      </w:r>
    </w:p>
    <w:p w14:paraId="5D4EC6A3" w14:textId="77777777" w:rsidR="00F83532" w:rsidRPr="000160C8" w:rsidRDefault="00F83532" w:rsidP="00F8353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32274D2F" w14:textId="569ED66D" w:rsidR="00F83532" w:rsidRPr="0002570C" w:rsidRDefault="006F484E" w:rsidP="00F83532">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F83532">
        <w:t xml:space="preserve"> </w:t>
      </w:r>
      <w:r w:rsidR="00AF2EE6">
        <w:rPr>
          <w:b/>
          <w:bCs/>
        </w:rPr>
        <w:t>Not Tipping</w:t>
      </w:r>
    </w:p>
    <w:p w14:paraId="28C8C21E" w14:textId="77777777" w:rsidR="00F83532" w:rsidRPr="0026375B" w:rsidRDefault="00F83532" w:rsidP="00F83532"/>
    <w:p w14:paraId="1490BBAC" w14:textId="77777777" w:rsidR="00336438" w:rsidRDefault="00F83532" w:rsidP="006F484E">
      <w:pPr>
        <w:pStyle w:val="Heading3"/>
      </w:pPr>
      <w:r>
        <w:t>Rationale:</w:t>
      </w:r>
    </w:p>
    <w:p w14:paraId="31E8CAAA" w14:textId="77777777" w:rsidR="006F484E" w:rsidRDefault="006F484E" w:rsidP="006F484E"/>
    <w:p w14:paraId="209DEC36" w14:textId="6C98830F" w:rsidR="00522715" w:rsidRPr="006F484E" w:rsidRDefault="00522715" w:rsidP="006F484E">
      <w:pPr>
        <w:sectPr w:rsidR="00522715" w:rsidRPr="006F484E" w:rsidSect="00474A05">
          <w:headerReference w:type="default" r:id="rId33"/>
          <w:pgSz w:w="12240" w:h="15840"/>
          <w:pgMar w:top="1080" w:right="1080" w:bottom="1080" w:left="1080" w:header="720" w:footer="720" w:gutter="0"/>
          <w:cols w:num="2" w:sep="1" w:space="360" w:equalWidth="0">
            <w:col w:w="3600" w:space="360"/>
            <w:col w:w="6120"/>
          </w:cols>
          <w:docGrid w:linePitch="360"/>
        </w:sectPr>
      </w:pPr>
    </w:p>
    <w:p w14:paraId="6873883B" w14:textId="77777777" w:rsidR="00E76D44" w:rsidRDefault="000F5096" w:rsidP="008856E4">
      <w:pPr>
        <w:pStyle w:val="Heading2-Scenario"/>
      </w:pPr>
      <w:r w:rsidRPr="00F55CF2">
        <w:t xml:space="preserve">Scenario </w:t>
      </w:r>
      <w:r>
        <w:t>1</w:t>
      </w:r>
      <w:r w:rsidR="008B4085">
        <w:t>1</w:t>
      </w:r>
      <w:r w:rsidR="00E76D44">
        <w:t>:</w:t>
      </w:r>
    </w:p>
    <w:p w14:paraId="7F040100" w14:textId="1D97ED33" w:rsidR="000F5096" w:rsidRPr="004824A9" w:rsidRDefault="004F600D" w:rsidP="004F715A">
      <w:pPr>
        <w:pStyle w:val="ChildName"/>
      </w:pPr>
      <w:r w:rsidRPr="00B37C15">
        <w:t>Mona</w:t>
      </w:r>
    </w:p>
    <w:p w14:paraId="54C6A70E" w14:textId="77777777" w:rsidR="004F600D" w:rsidRDefault="00445634" w:rsidP="000F5096">
      <w:r w:rsidRPr="00445634">
        <w:t>Mona is 13 months old</w:t>
      </w:r>
      <w:r w:rsidR="004F600D">
        <w:t>.</w:t>
      </w:r>
    </w:p>
    <w:p w14:paraId="25325213" w14:textId="6B1B31EB" w:rsidR="004F600D" w:rsidRDefault="004F600D" w:rsidP="000F5096">
      <w:r>
        <w:t>A</w:t>
      </w:r>
      <w:r w:rsidR="00445634" w:rsidRPr="00445634">
        <w:t>t breakfast</w:t>
      </w:r>
      <w:r>
        <w:t>,</w:t>
      </w:r>
      <w:r w:rsidR="00445634" w:rsidRPr="00445634">
        <w:t xml:space="preserve"> </w:t>
      </w:r>
      <w:r>
        <w:t>Mona</w:t>
      </w:r>
      <w:r w:rsidR="00445634" w:rsidRPr="00445634">
        <w:t xml:space="preserve"> says </w:t>
      </w:r>
      <w:r w:rsidR="00445634" w:rsidRPr="00445634">
        <w:rPr>
          <w:i/>
          <w:iCs/>
        </w:rPr>
        <w:t>“miu”</w:t>
      </w:r>
      <w:r w:rsidR="00445634" w:rsidRPr="00445634">
        <w:t xml:space="preserve"> to request her bottle of milk.</w:t>
      </w:r>
    </w:p>
    <w:p w14:paraId="1DC5BBF8" w14:textId="7945925A" w:rsidR="008B4085" w:rsidRPr="00A505C7" w:rsidRDefault="00445634" w:rsidP="000F5096">
      <w:r w:rsidRPr="00445634">
        <w:t>While others unfamiliar with Mona might not recognize this as milk, she does say it to mean milk and her parents clearly understand the request</w:t>
      </w:r>
      <w:r w:rsidR="000F5096" w:rsidRPr="00DD0814">
        <w:t>.</w:t>
      </w:r>
    </w:p>
    <w:p w14:paraId="6ADEF46D" w14:textId="1D80277F" w:rsidR="000F5096" w:rsidRPr="00060785" w:rsidRDefault="008B4085" w:rsidP="000F5096">
      <w:pPr>
        <w:rPr>
          <w:b/>
          <w:bCs/>
          <w:i/>
          <w:iCs/>
        </w:rPr>
      </w:pPr>
      <w:r w:rsidRPr="00CC3CD0">
        <w:rPr>
          <w:b/>
          <w:bCs/>
          <w:i/>
          <w:iCs/>
        </w:rPr>
        <w:br/>
      </w:r>
      <w:r>
        <w:rPr>
          <w:b/>
          <w:bCs/>
          <w:i/>
          <w:iCs/>
        </w:rPr>
        <w:t>Outcome 3: Use of Appropriate Action to Meet Needs</w:t>
      </w:r>
    </w:p>
    <w:p w14:paraId="0653EB6B" w14:textId="7BBEAAF2" w:rsidR="000F5096" w:rsidRPr="005D3B1A" w:rsidRDefault="000F5096" w:rsidP="008856E4">
      <w:pPr>
        <w:pStyle w:val="Heading3"/>
      </w:pPr>
      <w:r>
        <w:br w:type="column"/>
      </w:r>
      <w:r w:rsidRPr="005F627E">
        <w:t>Tipping</w:t>
      </w:r>
      <w:r>
        <w:t xml:space="preserve"> (choose </w:t>
      </w:r>
      <w:r>
        <w:rPr>
          <w:i/>
          <w:iCs/>
        </w:rPr>
        <w:t>one)</w:t>
      </w:r>
      <w:r>
        <w:t>:</w:t>
      </w:r>
    </w:p>
    <w:p w14:paraId="5C7B180C" w14:textId="611A647B" w:rsidR="000F5096" w:rsidRPr="000160C8" w:rsidRDefault="008B4085" w:rsidP="000F509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0F5096">
        <w:t xml:space="preserve"> </w:t>
      </w:r>
      <w:r w:rsidR="000F5096" w:rsidRPr="0002570C">
        <w:rPr>
          <w:b/>
          <w:bCs/>
        </w:rPr>
        <w:t>No</w:t>
      </w:r>
      <w:r w:rsidR="000F5096">
        <w:t>, Clearly Not Age-Expected</w:t>
      </w:r>
    </w:p>
    <w:p w14:paraId="79567CB1" w14:textId="735450AD" w:rsidR="000F5096" w:rsidRPr="000160C8" w:rsidRDefault="00060785" w:rsidP="000F509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0F5096">
        <w:t xml:space="preserve"> </w:t>
      </w:r>
      <w:r w:rsidR="000F5096">
        <w:rPr>
          <w:b/>
          <w:bCs/>
        </w:rPr>
        <w:t>Yes</w:t>
      </w:r>
      <w:r w:rsidR="000F5096" w:rsidRPr="0002570C">
        <w:t xml:space="preserve">, </w:t>
      </w:r>
      <w:r w:rsidR="000F5096">
        <w:t>Clearly Age-Expected</w:t>
      </w:r>
    </w:p>
    <w:p w14:paraId="05FA8791" w14:textId="3743FC86" w:rsidR="000F5096" w:rsidRPr="0002570C" w:rsidRDefault="000F5096" w:rsidP="000F5096">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772F837D" w14:textId="77777777" w:rsidR="000F5096" w:rsidRPr="0026375B" w:rsidRDefault="000F5096" w:rsidP="000F5096"/>
    <w:p w14:paraId="74D44CFD" w14:textId="77777777" w:rsidR="000F5096" w:rsidRDefault="000F5096" w:rsidP="008856E4">
      <w:pPr>
        <w:pStyle w:val="Heading3"/>
      </w:pPr>
      <w:r>
        <w:t>Rationale:</w:t>
      </w:r>
    </w:p>
    <w:p w14:paraId="799E08F9" w14:textId="50BD70DD" w:rsidR="00A31EDF" w:rsidRPr="00A31EDF" w:rsidRDefault="00A31EDF" w:rsidP="005D48D3"/>
    <w:p w14:paraId="70E93DC3" w14:textId="77777777" w:rsidR="00E76D44" w:rsidRDefault="00125446" w:rsidP="008856E4">
      <w:pPr>
        <w:pStyle w:val="Heading2-Scenario"/>
      </w:pPr>
      <w:r w:rsidRPr="00F55CF2">
        <w:t xml:space="preserve">Scenario </w:t>
      </w:r>
      <w:r>
        <w:t>12</w:t>
      </w:r>
      <w:r w:rsidR="00E76D44">
        <w:t>:</w:t>
      </w:r>
    </w:p>
    <w:p w14:paraId="19A1B358" w14:textId="333E1CF2" w:rsidR="00125446" w:rsidRPr="00F04224" w:rsidRDefault="00665577" w:rsidP="004F715A">
      <w:pPr>
        <w:pStyle w:val="ChildName"/>
      </w:pPr>
      <w:r w:rsidRPr="00F04224">
        <w:t>Quinley</w:t>
      </w:r>
    </w:p>
    <w:p w14:paraId="09599C27" w14:textId="016FEFEE" w:rsidR="00A1189F" w:rsidRDefault="00A1189F" w:rsidP="00125446">
      <w:r w:rsidRPr="00A1189F">
        <w:t>Quinley is 24</w:t>
      </w:r>
      <w:r>
        <w:t xml:space="preserve"> </w:t>
      </w:r>
      <w:r w:rsidRPr="00A1189F">
        <w:t>month</w:t>
      </w:r>
      <w:r>
        <w:t xml:space="preserve">s </w:t>
      </w:r>
      <w:r w:rsidRPr="00A1189F">
        <w:t>old</w:t>
      </w:r>
      <w:r>
        <w:t>.</w:t>
      </w:r>
    </w:p>
    <w:p w14:paraId="660570EF" w14:textId="77777777" w:rsidR="00A1189F" w:rsidRDefault="00A1189F" w:rsidP="00125446">
      <w:r>
        <w:t>Quinley</w:t>
      </w:r>
      <w:r w:rsidRPr="00A1189F">
        <w:t xml:space="preserve"> gets around her home by walking and running. She can keep pace with her almost 3-year-old sister when they play a chase type game around the loop between the kitchen and living room.</w:t>
      </w:r>
    </w:p>
    <w:p w14:paraId="5B4AF274" w14:textId="604C3653" w:rsidR="00125446" w:rsidRPr="00A505C7" w:rsidRDefault="00A1189F" w:rsidP="00125446">
      <w:r>
        <w:t>However</w:t>
      </w:r>
      <w:r w:rsidRPr="00A1189F">
        <w:t>, when Quinley walks and runs</w:t>
      </w:r>
      <w:r>
        <w:t>,</w:t>
      </w:r>
      <w:r w:rsidRPr="00A1189F">
        <w:t xml:space="preserve"> she does so with a wide base of support (feet at shoulder width apart) and holds her hands out to her side. Quinley rarely falls unless she is going too fast when walking and running.</w:t>
      </w:r>
    </w:p>
    <w:p w14:paraId="038B932F" w14:textId="54EEE98B" w:rsidR="00125446" w:rsidRDefault="00125446" w:rsidP="00125446">
      <w:pPr>
        <w:rPr>
          <w:b/>
          <w:bCs/>
          <w:i/>
          <w:iCs/>
        </w:rPr>
      </w:pPr>
      <w:r w:rsidRPr="00CC3CD0">
        <w:rPr>
          <w:b/>
          <w:bCs/>
          <w:i/>
          <w:iCs/>
        </w:rPr>
        <w:br/>
      </w:r>
      <w:r>
        <w:rPr>
          <w:b/>
          <w:bCs/>
          <w:i/>
          <w:iCs/>
        </w:rPr>
        <w:t>Outcome 3: Use of Appropriate Action to Meet Needs</w:t>
      </w:r>
    </w:p>
    <w:p w14:paraId="6345C55F" w14:textId="23E79AD9" w:rsidR="00125446" w:rsidRPr="005D3B1A" w:rsidRDefault="00125446" w:rsidP="008856E4">
      <w:pPr>
        <w:pStyle w:val="Heading3"/>
      </w:pPr>
      <w:r>
        <w:br w:type="column"/>
      </w:r>
      <w:r w:rsidRPr="005F627E">
        <w:t>Tipping</w:t>
      </w:r>
      <w:r>
        <w:t xml:space="preserve"> (choose </w:t>
      </w:r>
      <w:r>
        <w:rPr>
          <w:i/>
          <w:iCs/>
        </w:rPr>
        <w:t>one)</w:t>
      </w:r>
      <w:r>
        <w:t>:</w:t>
      </w:r>
    </w:p>
    <w:p w14:paraId="06B1BFC8" w14:textId="77777777" w:rsidR="00125446" w:rsidRPr="000160C8" w:rsidRDefault="00125446"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6C170F34" w14:textId="0D280FB2" w:rsidR="00125446" w:rsidRPr="000160C8" w:rsidRDefault="00060785"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125446">
        <w:t xml:space="preserve"> </w:t>
      </w:r>
      <w:r w:rsidR="00125446">
        <w:rPr>
          <w:b/>
          <w:bCs/>
        </w:rPr>
        <w:t>Yes</w:t>
      </w:r>
      <w:r w:rsidR="00125446" w:rsidRPr="0002570C">
        <w:t xml:space="preserve">, </w:t>
      </w:r>
      <w:r w:rsidR="00125446">
        <w:t>Clearly Age-Expected</w:t>
      </w:r>
    </w:p>
    <w:p w14:paraId="4BAF3CE5" w14:textId="73FD44CB" w:rsidR="00125446" w:rsidRPr="0002570C" w:rsidRDefault="00125446" w:rsidP="00125446">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1CBFF28A" w14:textId="77777777" w:rsidR="00125446" w:rsidRPr="0026375B" w:rsidRDefault="00125446" w:rsidP="00125446"/>
    <w:p w14:paraId="0AC84757" w14:textId="77777777" w:rsidR="00125446" w:rsidRDefault="00125446" w:rsidP="008856E4">
      <w:pPr>
        <w:pStyle w:val="Heading3"/>
      </w:pPr>
      <w:r>
        <w:t>Rationale:</w:t>
      </w:r>
    </w:p>
    <w:p w14:paraId="406598B7" w14:textId="713312CA" w:rsidR="00060785" w:rsidRDefault="00060785" w:rsidP="00060785"/>
    <w:p w14:paraId="04D73CAA" w14:textId="330EB705" w:rsidR="00125446" w:rsidRDefault="00125446" w:rsidP="00C82133">
      <w:pPr>
        <w:pStyle w:val="NormalFN"/>
      </w:pPr>
      <w:r>
        <w:br w:type="page"/>
      </w:r>
    </w:p>
    <w:p w14:paraId="186FC40E" w14:textId="77777777" w:rsidR="00E76D44" w:rsidRDefault="00125446" w:rsidP="008856E4">
      <w:pPr>
        <w:pStyle w:val="Heading2-Scenario"/>
      </w:pPr>
      <w:r w:rsidRPr="00F55CF2">
        <w:t xml:space="preserve">Scenario </w:t>
      </w:r>
      <w:r>
        <w:t>13</w:t>
      </w:r>
      <w:r w:rsidR="00E76D44">
        <w:t>:</w:t>
      </w:r>
    </w:p>
    <w:p w14:paraId="469CDFEC" w14:textId="3EF3577A" w:rsidR="00125446" w:rsidRPr="004824A9" w:rsidRDefault="000510B6" w:rsidP="004F715A">
      <w:pPr>
        <w:pStyle w:val="ChildName"/>
      </w:pPr>
      <w:r>
        <w:t>Raj</w:t>
      </w:r>
    </w:p>
    <w:p w14:paraId="032C3B5D" w14:textId="49748137" w:rsidR="0015608B" w:rsidRDefault="000510B6" w:rsidP="000510B6">
      <w:r>
        <w:t xml:space="preserve">Raj is </w:t>
      </w:r>
      <w:r w:rsidR="00615487">
        <w:t>4 years</w:t>
      </w:r>
      <w:r>
        <w:t xml:space="preserve"> old.</w:t>
      </w:r>
    </w:p>
    <w:p w14:paraId="02D52864" w14:textId="5B5A1FC5" w:rsidR="0015608B" w:rsidRDefault="0015608B" w:rsidP="000510B6">
      <w:r>
        <w:t xml:space="preserve">Raj’s </w:t>
      </w:r>
      <w:r w:rsidR="000510B6">
        <w:t xml:space="preserve">father proudly reports that he speaks very clearly and uses many </w:t>
      </w:r>
      <w:r w:rsidR="009A2BFA">
        <w:t>multi</w:t>
      </w:r>
      <w:r w:rsidR="00925F30">
        <w:t>ple</w:t>
      </w:r>
      <w:r w:rsidR="009A2BFA">
        <w:t xml:space="preserve"> word </w:t>
      </w:r>
      <w:r w:rsidR="000510B6">
        <w:t>phrases. However, his preschool teacher reports that his language is unusual and not spontaneous, flexible, or adaptable.</w:t>
      </w:r>
    </w:p>
    <w:p w14:paraId="273FBF9B" w14:textId="0F1AC240" w:rsidR="0092454D" w:rsidRPr="0092454D" w:rsidRDefault="0092454D" w:rsidP="0092454D">
      <w:pPr>
        <w:rPr>
          <w:i/>
          <w:iCs/>
        </w:rPr>
      </w:pPr>
      <w:r>
        <w:t xml:space="preserve">Raj’s teacher thinks he may be using scripted phrases </w:t>
      </w:r>
      <w:r w:rsidR="009A2BFA">
        <w:t xml:space="preserve">rather than </w:t>
      </w:r>
      <w:r w:rsidR="00D56DE4">
        <w:t>creating his own sentences</w:t>
      </w:r>
      <w:r w:rsidR="00BC0BFC">
        <w:t>.</w:t>
      </w:r>
      <w:r>
        <w:t xml:space="preserve"> Examples include</w:t>
      </w:r>
      <w:r w:rsidR="008A716B">
        <w:t>:</w:t>
      </w:r>
      <w:r>
        <w:t xml:space="preserve"> </w:t>
      </w:r>
      <w:r w:rsidRPr="0015608B">
        <w:rPr>
          <w:i/>
          <w:iCs/>
        </w:rPr>
        <w:t>“</w:t>
      </w:r>
      <w:r w:rsidR="008A2E24">
        <w:rPr>
          <w:i/>
          <w:iCs/>
        </w:rPr>
        <w:t>What is this</w:t>
      </w:r>
      <w:r w:rsidR="005E1353">
        <w:rPr>
          <w:i/>
          <w:iCs/>
        </w:rPr>
        <w:t>?</w:t>
      </w:r>
      <w:r w:rsidRPr="0015608B">
        <w:rPr>
          <w:i/>
          <w:iCs/>
        </w:rPr>
        <w:t>”</w:t>
      </w:r>
      <w:r w:rsidRPr="0015608B">
        <w:t xml:space="preserve"> </w:t>
      </w:r>
      <w:r w:rsidRPr="0092454D">
        <w:rPr>
          <w:i/>
          <w:iCs/>
        </w:rPr>
        <w:t>“</w:t>
      </w:r>
      <w:r w:rsidR="00A6630E">
        <w:rPr>
          <w:i/>
          <w:iCs/>
        </w:rPr>
        <w:t>Red light stop</w:t>
      </w:r>
      <w:r w:rsidR="005E1353">
        <w:rPr>
          <w:i/>
          <w:iCs/>
        </w:rPr>
        <w:t>.</w:t>
      </w:r>
      <w:r w:rsidRPr="0092454D">
        <w:rPr>
          <w:i/>
          <w:iCs/>
        </w:rPr>
        <w:t>”</w:t>
      </w:r>
      <w:r>
        <w:t xml:space="preserve"> </w:t>
      </w:r>
      <w:r w:rsidRPr="0092454D">
        <w:rPr>
          <w:i/>
          <w:iCs/>
        </w:rPr>
        <w:t>“</w:t>
      </w:r>
      <w:r w:rsidR="001F2FCF" w:rsidRPr="00570667">
        <w:t xml:space="preserve"> or rep</w:t>
      </w:r>
      <w:r w:rsidR="00527B03">
        <w:t>e</w:t>
      </w:r>
      <w:r w:rsidR="001F2FCF" w:rsidRPr="00570667">
        <w:t xml:space="preserve">ating </w:t>
      </w:r>
      <w:r w:rsidR="00893E09" w:rsidRPr="00570667">
        <w:t>R</w:t>
      </w:r>
      <w:r w:rsidR="008B3A3D" w:rsidRPr="00570667">
        <w:t xml:space="preserve">yder’s </w:t>
      </w:r>
      <w:r w:rsidR="001F2FCF" w:rsidRPr="00570667">
        <w:t>phrase from Paw Patrol</w:t>
      </w:r>
      <w:r w:rsidR="001F2FCF">
        <w:rPr>
          <w:i/>
          <w:iCs/>
        </w:rPr>
        <w:t xml:space="preserve"> </w:t>
      </w:r>
      <w:r w:rsidR="00346F0D">
        <w:rPr>
          <w:i/>
          <w:iCs/>
        </w:rPr>
        <w:t>”</w:t>
      </w:r>
      <w:r w:rsidR="00531F86">
        <w:rPr>
          <w:i/>
          <w:iCs/>
        </w:rPr>
        <w:t>Whenever you’re in trouble</w:t>
      </w:r>
      <w:r w:rsidR="00370E53">
        <w:rPr>
          <w:i/>
          <w:iCs/>
        </w:rPr>
        <w:t>,</w:t>
      </w:r>
      <w:r w:rsidR="00531F86">
        <w:rPr>
          <w:i/>
          <w:iCs/>
        </w:rPr>
        <w:t xml:space="preserve"> ye</w:t>
      </w:r>
      <w:r w:rsidR="00E44FC8">
        <w:rPr>
          <w:i/>
          <w:iCs/>
        </w:rPr>
        <w:t>l</w:t>
      </w:r>
      <w:r w:rsidR="00346F0D">
        <w:rPr>
          <w:i/>
          <w:iCs/>
        </w:rPr>
        <w:t>p</w:t>
      </w:r>
      <w:r w:rsidR="00531F86">
        <w:rPr>
          <w:i/>
          <w:iCs/>
        </w:rPr>
        <w:t xml:space="preserve"> for help</w:t>
      </w:r>
      <w:r w:rsidRPr="0092454D">
        <w:rPr>
          <w:i/>
          <w:iCs/>
        </w:rPr>
        <w:t>.</w:t>
      </w:r>
    </w:p>
    <w:p w14:paraId="64D5690F" w14:textId="5E7D2288" w:rsidR="00125446" w:rsidRDefault="00125446" w:rsidP="00125446">
      <w:pPr>
        <w:rPr>
          <w:b/>
          <w:bCs/>
          <w:i/>
          <w:iCs/>
        </w:rPr>
      </w:pPr>
      <w:r w:rsidRPr="00CC3CD0">
        <w:rPr>
          <w:b/>
          <w:bCs/>
          <w:i/>
          <w:iCs/>
        </w:rPr>
        <w:br/>
        <w:t xml:space="preserve">Outcome 2: </w:t>
      </w:r>
      <w:r>
        <w:rPr>
          <w:b/>
          <w:bCs/>
          <w:i/>
          <w:iCs/>
        </w:rPr>
        <w:t>Acquisition and Use of Knowledge and Skills</w:t>
      </w:r>
    </w:p>
    <w:p w14:paraId="41DF4635" w14:textId="77777777" w:rsidR="00125446" w:rsidRPr="005D3B1A" w:rsidRDefault="00125446" w:rsidP="00735F5B">
      <w:pPr>
        <w:pStyle w:val="Heading3"/>
      </w:pPr>
      <w:r>
        <w:br w:type="column"/>
      </w:r>
      <w:r w:rsidRPr="005F627E">
        <w:t>Tipping</w:t>
      </w:r>
      <w:r>
        <w:t xml:space="preserve"> (choose </w:t>
      </w:r>
      <w:r>
        <w:rPr>
          <w:i/>
          <w:iCs/>
        </w:rPr>
        <w:t>one)</w:t>
      </w:r>
      <w:r>
        <w:t>:</w:t>
      </w:r>
    </w:p>
    <w:p w14:paraId="2D9524DD" w14:textId="77777777" w:rsidR="00125446" w:rsidRPr="000160C8" w:rsidRDefault="00125446"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4DB4024F" w14:textId="77777777" w:rsidR="00125446" w:rsidRPr="000160C8" w:rsidRDefault="00125446"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0DC96A3E" w14:textId="67EB0555" w:rsidR="00125446" w:rsidRPr="0002570C" w:rsidRDefault="009C1E86" w:rsidP="00125446">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125446">
        <w:t xml:space="preserve"> </w:t>
      </w:r>
      <w:r w:rsidR="00AF2EE6">
        <w:rPr>
          <w:b/>
          <w:bCs/>
        </w:rPr>
        <w:t>Not Tipping</w:t>
      </w:r>
    </w:p>
    <w:p w14:paraId="02FD8253" w14:textId="77777777" w:rsidR="00125446" w:rsidRPr="0026375B" w:rsidRDefault="00125446" w:rsidP="00125446"/>
    <w:p w14:paraId="527D6DA9" w14:textId="77777777" w:rsidR="00125446" w:rsidRDefault="00125446" w:rsidP="008856E4">
      <w:pPr>
        <w:pStyle w:val="Heading3"/>
      </w:pPr>
      <w:r>
        <w:t>Rationale:</w:t>
      </w:r>
    </w:p>
    <w:p w14:paraId="68D8FC03" w14:textId="6F2903CF" w:rsidR="00555CEE" w:rsidRPr="00555CEE" w:rsidRDefault="00555CEE" w:rsidP="00E958C6"/>
    <w:p w14:paraId="141C6502" w14:textId="77777777" w:rsidR="00E76D44" w:rsidRDefault="00125446" w:rsidP="008856E4">
      <w:pPr>
        <w:pStyle w:val="Heading2-Scenario"/>
      </w:pPr>
      <w:r w:rsidRPr="00F55CF2">
        <w:t xml:space="preserve">Scenario </w:t>
      </w:r>
      <w:r>
        <w:t>14</w:t>
      </w:r>
      <w:r w:rsidR="00E76D44">
        <w:t>:</w:t>
      </w:r>
    </w:p>
    <w:p w14:paraId="0DE6EFCF" w14:textId="12C113AC" w:rsidR="00125446" w:rsidRPr="004824A9" w:rsidRDefault="00BC75FD" w:rsidP="004F715A">
      <w:pPr>
        <w:pStyle w:val="ChildName"/>
      </w:pPr>
      <w:r>
        <w:t>Ushi</w:t>
      </w:r>
    </w:p>
    <w:p w14:paraId="28EA040D" w14:textId="77777777" w:rsidR="00D8138A" w:rsidRDefault="00FF3A38" w:rsidP="00125446">
      <w:r w:rsidRPr="00FF3A38">
        <w:t>Ushi is 4 years</w:t>
      </w:r>
      <w:r>
        <w:t xml:space="preserve"> and 6 months</w:t>
      </w:r>
      <w:r w:rsidRPr="00FF3A38">
        <w:t xml:space="preserve"> old</w:t>
      </w:r>
      <w:r w:rsidR="00D8138A">
        <w:t>.</w:t>
      </w:r>
    </w:p>
    <w:p w14:paraId="38BE636C" w14:textId="22441518" w:rsidR="001D08D4" w:rsidRDefault="001D08D4" w:rsidP="00125446">
      <w:r>
        <w:t>Ushi</w:t>
      </w:r>
      <w:r w:rsidR="00FF3A38" w:rsidRPr="00FF3A38">
        <w:t xml:space="preserve"> moves around very quickly and proficiently by crawling and butt scooting. She can even move about on the playground rather quickly and can climb part way up the sliding part of the slide.</w:t>
      </w:r>
    </w:p>
    <w:p w14:paraId="302EA841" w14:textId="525C3C53" w:rsidR="00125446" w:rsidRPr="00A505C7" w:rsidRDefault="00FF3A38" w:rsidP="00125446">
      <w:r w:rsidRPr="00FF3A38">
        <w:t xml:space="preserve">However, </w:t>
      </w:r>
      <w:r w:rsidR="001D08D4">
        <w:t>Ushi</w:t>
      </w:r>
      <w:r w:rsidRPr="00FF3A38">
        <w:t xml:space="preserve"> is not yet walking and is unable to keep up with her peers when moving around the playground or playing tag.</w:t>
      </w:r>
    </w:p>
    <w:p w14:paraId="08F99BDC" w14:textId="110858A5" w:rsidR="00125446" w:rsidRDefault="00125446" w:rsidP="00125446">
      <w:pPr>
        <w:rPr>
          <w:b/>
          <w:bCs/>
          <w:i/>
          <w:iCs/>
        </w:rPr>
      </w:pPr>
      <w:r w:rsidRPr="00CC3CD0">
        <w:rPr>
          <w:b/>
          <w:bCs/>
          <w:i/>
          <w:iCs/>
        </w:rPr>
        <w:br/>
      </w:r>
      <w:r>
        <w:rPr>
          <w:b/>
          <w:bCs/>
          <w:i/>
          <w:iCs/>
        </w:rPr>
        <w:t>Outcome 3: Use of Appropriate Action to Meet Needs</w:t>
      </w:r>
    </w:p>
    <w:p w14:paraId="45ECEF35" w14:textId="77777777" w:rsidR="00125446" w:rsidRPr="005D3B1A" w:rsidRDefault="00125446" w:rsidP="008856E4">
      <w:pPr>
        <w:pStyle w:val="Heading3"/>
      </w:pPr>
      <w:r>
        <w:br w:type="column"/>
      </w:r>
      <w:r w:rsidRPr="005F627E">
        <w:t>Tipping</w:t>
      </w:r>
      <w:r>
        <w:t xml:space="preserve"> (choose </w:t>
      </w:r>
      <w:r>
        <w:rPr>
          <w:i/>
          <w:iCs/>
        </w:rPr>
        <w:t>one)</w:t>
      </w:r>
      <w:r>
        <w:t>:</w:t>
      </w:r>
    </w:p>
    <w:p w14:paraId="2DA1A690" w14:textId="15765372" w:rsidR="00125446" w:rsidRPr="000160C8" w:rsidRDefault="00FB13A7"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125446">
        <w:t xml:space="preserve"> </w:t>
      </w:r>
      <w:r w:rsidR="00125446" w:rsidRPr="0002570C">
        <w:rPr>
          <w:b/>
          <w:bCs/>
        </w:rPr>
        <w:t>No</w:t>
      </w:r>
      <w:r w:rsidR="00125446">
        <w:t>, Clearly Not Age-Expected</w:t>
      </w:r>
    </w:p>
    <w:p w14:paraId="2D7FA1C7" w14:textId="77777777" w:rsidR="00125446" w:rsidRPr="000160C8" w:rsidRDefault="00125446"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146E235E" w14:textId="62D1207B" w:rsidR="00125446" w:rsidRPr="0002570C" w:rsidRDefault="00125446" w:rsidP="00125446">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604F78FB" w14:textId="77777777" w:rsidR="00125446" w:rsidRPr="0026375B" w:rsidRDefault="00125446" w:rsidP="00125446"/>
    <w:p w14:paraId="63E118FC" w14:textId="77777777" w:rsidR="00125446" w:rsidRDefault="00125446" w:rsidP="008856E4">
      <w:pPr>
        <w:pStyle w:val="Heading3"/>
      </w:pPr>
      <w:r>
        <w:t>Rationale:</w:t>
      </w:r>
    </w:p>
    <w:p w14:paraId="4D8879A7" w14:textId="1D95EBF0" w:rsidR="009C1E86" w:rsidRDefault="009C1E86" w:rsidP="009C1E86"/>
    <w:p w14:paraId="5E0FF3BE" w14:textId="3E386E89" w:rsidR="00125446" w:rsidRDefault="00125446" w:rsidP="009C1E86">
      <w:r>
        <w:br w:type="page"/>
      </w:r>
    </w:p>
    <w:p w14:paraId="7C16A21D" w14:textId="77777777" w:rsidR="00E76D44" w:rsidRDefault="00125446" w:rsidP="008856E4">
      <w:pPr>
        <w:pStyle w:val="Heading2-Scenario"/>
      </w:pPr>
      <w:r w:rsidRPr="00F55CF2">
        <w:t xml:space="preserve">Scenario </w:t>
      </w:r>
      <w:r>
        <w:t>15</w:t>
      </w:r>
      <w:r w:rsidR="00E76D44">
        <w:t>:</w:t>
      </w:r>
    </w:p>
    <w:p w14:paraId="3C170DB5" w14:textId="205BC80F" w:rsidR="00125446" w:rsidRPr="004824A9" w:rsidRDefault="00762818" w:rsidP="004F715A">
      <w:pPr>
        <w:pStyle w:val="ChildName"/>
      </w:pPr>
      <w:r>
        <w:t>Cezar</w:t>
      </w:r>
    </w:p>
    <w:p w14:paraId="5E2C5582" w14:textId="77777777" w:rsidR="00762818" w:rsidRDefault="00762818" w:rsidP="00125446">
      <w:r w:rsidRPr="00762818">
        <w:t xml:space="preserve">Cezar </w:t>
      </w:r>
      <w:r>
        <w:t>is</w:t>
      </w:r>
      <w:r w:rsidRPr="00762818">
        <w:t xml:space="preserve"> 5 years old.</w:t>
      </w:r>
    </w:p>
    <w:p w14:paraId="6E2BECE5" w14:textId="77777777" w:rsidR="00762818" w:rsidRDefault="00762818" w:rsidP="00125446">
      <w:r w:rsidRPr="00762818">
        <w:t xml:space="preserve">When </w:t>
      </w:r>
      <w:r>
        <w:t>Cezar</w:t>
      </w:r>
      <w:r w:rsidRPr="00762818">
        <w:t xml:space="preserve"> was born</w:t>
      </w:r>
      <w:r>
        <w:t>,</w:t>
      </w:r>
      <w:r w:rsidRPr="00762818">
        <w:t xml:space="preserve"> his thumb and index fingers on each hand were fused.</w:t>
      </w:r>
    </w:p>
    <w:p w14:paraId="6925AFE7" w14:textId="77777777" w:rsidR="00762818" w:rsidRDefault="00762818" w:rsidP="00125446">
      <w:r w:rsidRPr="00762818">
        <w:t>Every morning at school</w:t>
      </w:r>
      <w:r>
        <w:t>,</w:t>
      </w:r>
      <w:r w:rsidRPr="00762818">
        <w:t xml:space="preserve"> the children sign in by writing their name on the roster provided. Cezar grasps pens, pencils, and markers between his index and middle finger (rather than using a tri-pod grasp).</w:t>
      </w:r>
    </w:p>
    <w:p w14:paraId="4D5FA23E" w14:textId="01B71D65" w:rsidR="00125446" w:rsidRPr="00A505C7" w:rsidRDefault="00762818" w:rsidP="00125446">
      <w:r>
        <w:t>Cezar</w:t>
      </w:r>
      <w:r w:rsidRPr="00762818">
        <w:t xml:space="preserve"> can write the letters in his name in a </w:t>
      </w:r>
      <w:r>
        <w:t xml:space="preserve">recognizable </w:t>
      </w:r>
      <w:r w:rsidRPr="00762818">
        <w:t>way</w:t>
      </w:r>
      <w:r w:rsidR="002B5436">
        <w:t>.</w:t>
      </w:r>
      <w:r w:rsidRPr="00762818">
        <w:t xml:space="preserve"> </w:t>
      </w:r>
    </w:p>
    <w:p w14:paraId="76C60994" w14:textId="602C27F4" w:rsidR="00125446" w:rsidRDefault="00125446" w:rsidP="00125446">
      <w:pPr>
        <w:rPr>
          <w:b/>
          <w:bCs/>
          <w:i/>
          <w:iCs/>
        </w:rPr>
      </w:pPr>
      <w:r w:rsidRPr="00CC3CD0">
        <w:rPr>
          <w:b/>
          <w:bCs/>
          <w:i/>
          <w:iCs/>
        </w:rPr>
        <w:br/>
        <w:t xml:space="preserve">Outcome 2: </w:t>
      </w:r>
      <w:r>
        <w:rPr>
          <w:b/>
          <w:bCs/>
          <w:i/>
          <w:iCs/>
        </w:rPr>
        <w:t>Acquisition and Use of Knowledge and Skills</w:t>
      </w:r>
    </w:p>
    <w:p w14:paraId="5DC93A41" w14:textId="77777777" w:rsidR="00125446" w:rsidRPr="005D3B1A" w:rsidRDefault="00125446" w:rsidP="008856E4">
      <w:pPr>
        <w:pStyle w:val="Heading3"/>
      </w:pPr>
      <w:r>
        <w:br w:type="column"/>
      </w:r>
      <w:r w:rsidRPr="005F627E">
        <w:t>Tipping</w:t>
      </w:r>
      <w:r>
        <w:t xml:space="preserve"> (choose </w:t>
      </w:r>
      <w:r>
        <w:rPr>
          <w:i/>
          <w:iCs/>
        </w:rPr>
        <w:t>one)</w:t>
      </w:r>
      <w:r>
        <w:t>:</w:t>
      </w:r>
    </w:p>
    <w:p w14:paraId="0BCCB9DD" w14:textId="77777777" w:rsidR="00125446" w:rsidRPr="000160C8" w:rsidRDefault="00125446"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48031C7D" w14:textId="0EFBD22A" w:rsidR="00125446" w:rsidRPr="000160C8" w:rsidRDefault="00FB13A7" w:rsidP="00125446">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125446">
        <w:t xml:space="preserve"> </w:t>
      </w:r>
      <w:r w:rsidR="00125446">
        <w:rPr>
          <w:b/>
          <w:bCs/>
        </w:rPr>
        <w:t>Yes</w:t>
      </w:r>
      <w:r w:rsidR="00125446" w:rsidRPr="0002570C">
        <w:t xml:space="preserve">, </w:t>
      </w:r>
      <w:r w:rsidR="00125446">
        <w:t>Clearly Age-Expected</w:t>
      </w:r>
    </w:p>
    <w:p w14:paraId="3A68D302" w14:textId="760002D7" w:rsidR="00125446" w:rsidRPr="0002570C" w:rsidRDefault="00125446" w:rsidP="00125446">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6273C745" w14:textId="77777777" w:rsidR="00125446" w:rsidRPr="0026375B" w:rsidRDefault="00125446" w:rsidP="00125446"/>
    <w:p w14:paraId="0EB09037" w14:textId="77777777" w:rsidR="00125446" w:rsidRDefault="00125446" w:rsidP="008856E4">
      <w:pPr>
        <w:pStyle w:val="Heading3"/>
      </w:pPr>
      <w:r>
        <w:t>Rationale:</w:t>
      </w:r>
    </w:p>
    <w:p w14:paraId="73F9DC21" w14:textId="1D5A336C" w:rsidR="005535D7" w:rsidRDefault="005535D7" w:rsidP="00FB13A7"/>
    <w:p w14:paraId="0B0DAA94" w14:textId="1CACF34A" w:rsidR="008F2AD8" w:rsidRPr="003F19BC" w:rsidRDefault="008F2AD8" w:rsidP="003F19BC">
      <w:pPr>
        <w:sectPr w:rsidR="008F2AD8" w:rsidRPr="003F19BC" w:rsidSect="00474A05">
          <w:headerReference w:type="default" r:id="rId34"/>
          <w:pgSz w:w="12240" w:h="15840"/>
          <w:pgMar w:top="1080" w:right="1080" w:bottom="1080" w:left="1080" w:header="720" w:footer="720" w:gutter="0"/>
          <w:cols w:num="2" w:sep="1" w:space="360" w:equalWidth="0">
            <w:col w:w="3600" w:space="360"/>
            <w:col w:w="6120"/>
          </w:cols>
          <w:docGrid w:linePitch="360"/>
        </w:sectPr>
      </w:pPr>
    </w:p>
    <w:p w14:paraId="062FDF9D" w14:textId="77777777" w:rsidR="00E76D44" w:rsidRDefault="00125446" w:rsidP="008856E4">
      <w:pPr>
        <w:pStyle w:val="Heading2-Scenario"/>
      </w:pPr>
      <w:r w:rsidRPr="00F55CF2">
        <w:t xml:space="preserve">Scenario </w:t>
      </w:r>
      <w:r>
        <w:t>16</w:t>
      </w:r>
      <w:r w:rsidR="00E76D44">
        <w:t>:</w:t>
      </w:r>
    </w:p>
    <w:p w14:paraId="362EA7BE" w14:textId="0B563B5C" w:rsidR="004C1614" w:rsidRPr="004824A9" w:rsidRDefault="00C54909" w:rsidP="004F715A">
      <w:pPr>
        <w:pStyle w:val="ChildName"/>
      </w:pPr>
      <w:r>
        <w:t>Diego</w:t>
      </w:r>
    </w:p>
    <w:p w14:paraId="21212AB0" w14:textId="77777777" w:rsidR="00C54909" w:rsidRDefault="00C54909" w:rsidP="004C1614">
      <w:r w:rsidRPr="00C54909">
        <w:t>Diego is 7</w:t>
      </w:r>
      <w:r>
        <w:t xml:space="preserve"> </w:t>
      </w:r>
      <w:r w:rsidRPr="00C54909">
        <w:t>month</w:t>
      </w:r>
      <w:r>
        <w:t xml:space="preserve">s </w:t>
      </w:r>
      <w:r w:rsidRPr="00C54909">
        <w:t>old</w:t>
      </w:r>
      <w:r>
        <w:t>.</w:t>
      </w:r>
    </w:p>
    <w:p w14:paraId="7DCFDBC8" w14:textId="77777777" w:rsidR="00D8138A" w:rsidRDefault="00C54909" w:rsidP="004C1614">
      <w:r>
        <w:t>Diego has been</w:t>
      </w:r>
      <w:r w:rsidRPr="00C54909">
        <w:t xml:space="preserve"> diagnos</w:t>
      </w:r>
      <w:r>
        <w:t>ed with</w:t>
      </w:r>
      <w:r w:rsidRPr="00C54909">
        <w:t xml:space="preserve"> Down syndrome</w:t>
      </w:r>
      <w:r w:rsidR="00D8138A">
        <w:t>.</w:t>
      </w:r>
    </w:p>
    <w:p w14:paraId="40E73624" w14:textId="34AA2164" w:rsidR="00C54909" w:rsidRDefault="00C54909" w:rsidP="004C1614">
      <w:r w:rsidRPr="00C54909">
        <w:t>Grandma is Diego’s caregiver during the week when his parents go to work.</w:t>
      </w:r>
      <w:r>
        <w:t xml:space="preserve"> </w:t>
      </w:r>
      <w:r w:rsidRPr="00C54909">
        <w:t xml:space="preserve">When his mom or dad drops </w:t>
      </w:r>
      <w:r>
        <w:t>Diego</w:t>
      </w:r>
      <w:r w:rsidRPr="00C54909">
        <w:t xml:space="preserve"> off at grandma’s, he waves </w:t>
      </w:r>
      <w:r w:rsidRPr="00C54909">
        <w:rPr>
          <w:i/>
          <w:iCs/>
        </w:rPr>
        <w:t>“bye-bye”</w:t>
      </w:r>
      <w:r w:rsidRPr="00C54909">
        <w:t xml:space="preserve"> by moving his whole arm and hand.</w:t>
      </w:r>
    </w:p>
    <w:p w14:paraId="2E772DE9" w14:textId="0BD5C4B6" w:rsidR="004C1614" w:rsidRPr="00A505C7" w:rsidRDefault="00C54909" w:rsidP="004C1614">
      <w:r>
        <w:t>Diego</w:t>
      </w:r>
      <w:r w:rsidRPr="00C54909">
        <w:t xml:space="preserve"> does so consistently in response to his mom or dad saying bye as they leave.</w:t>
      </w:r>
    </w:p>
    <w:p w14:paraId="19DC1812" w14:textId="08DF724C" w:rsidR="004C1614" w:rsidRDefault="004C1614" w:rsidP="004C1614">
      <w:pPr>
        <w:rPr>
          <w:b/>
          <w:bCs/>
          <w:i/>
          <w:iCs/>
        </w:rPr>
      </w:pPr>
      <w:r w:rsidRPr="00CC3CD0">
        <w:rPr>
          <w:b/>
          <w:bCs/>
          <w:i/>
          <w:iCs/>
        </w:rPr>
        <w:br/>
      </w:r>
      <w:r>
        <w:rPr>
          <w:b/>
          <w:bCs/>
          <w:i/>
          <w:iCs/>
        </w:rPr>
        <w:t>Outcome 1: Positive Social-Emotional Skills</w:t>
      </w:r>
    </w:p>
    <w:p w14:paraId="6F35EFC2" w14:textId="77777777" w:rsidR="004C1614" w:rsidRPr="005D3B1A" w:rsidRDefault="004C1614" w:rsidP="008856E4">
      <w:pPr>
        <w:pStyle w:val="Heading3"/>
      </w:pPr>
      <w:r>
        <w:br w:type="column"/>
      </w:r>
      <w:r w:rsidRPr="005F627E">
        <w:t>Tipping</w:t>
      </w:r>
      <w:r>
        <w:t xml:space="preserve"> (choose </w:t>
      </w:r>
      <w:r>
        <w:rPr>
          <w:i/>
          <w:iCs/>
        </w:rPr>
        <w:t>one)</w:t>
      </w:r>
      <w:r>
        <w:t>:</w:t>
      </w:r>
    </w:p>
    <w:p w14:paraId="033BC9CF" w14:textId="77777777" w:rsidR="004C1614" w:rsidRPr="000160C8" w:rsidRDefault="004C1614" w:rsidP="004C1614">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27B9C612" w14:textId="26ED9499" w:rsidR="004C1614" w:rsidRPr="000160C8" w:rsidRDefault="002D25EA" w:rsidP="004C1614">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4C1614">
        <w:t xml:space="preserve"> </w:t>
      </w:r>
      <w:r w:rsidR="004C1614">
        <w:rPr>
          <w:b/>
          <w:bCs/>
        </w:rPr>
        <w:t>Yes</w:t>
      </w:r>
      <w:r w:rsidR="004C1614" w:rsidRPr="0002570C">
        <w:t xml:space="preserve">, </w:t>
      </w:r>
      <w:r w:rsidR="004C1614">
        <w:t>Clearly Age-Expected</w:t>
      </w:r>
    </w:p>
    <w:p w14:paraId="2A9017DC" w14:textId="77777777" w:rsidR="00585041" w:rsidRPr="0002570C" w:rsidRDefault="00585041" w:rsidP="00585041">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Not Tipping</w:t>
      </w:r>
    </w:p>
    <w:p w14:paraId="4B949D76" w14:textId="77777777" w:rsidR="004C1614" w:rsidRPr="0026375B" w:rsidRDefault="004C1614" w:rsidP="004C1614"/>
    <w:p w14:paraId="1F69A6FD" w14:textId="77777777" w:rsidR="004C1614" w:rsidRDefault="004C1614" w:rsidP="008856E4">
      <w:pPr>
        <w:pStyle w:val="Heading3"/>
      </w:pPr>
      <w:r>
        <w:t>Rationale:</w:t>
      </w:r>
    </w:p>
    <w:p w14:paraId="23FCF0FD" w14:textId="0F5B997D" w:rsidR="00AD4772" w:rsidRPr="00FA50CA" w:rsidRDefault="00AD4772" w:rsidP="00704C3A">
      <w:r>
        <w:br w:type="page"/>
      </w:r>
    </w:p>
    <w:p w14:paraId="6C1BBC63" w14:textId="77777777" w:rsidR="00E76D44" w:rsidRDefault="00AD4772" w:rsidP="008856E4">
      <w:pPr>
        <w:pStyle w:val="Heading2-Scenario"/>
      </w:pPr>
      <w:r w:rsidRPr="00F55CF2">
        <w:t xml:space="preserve">Scenario </w:t>
      </w:r>
      <w:r>
        <w:t>17</w:t>
      </w:r>
      <w:r w:rsidR="00E76D44">
        <w:t>:</w:t>
      </w:r>
    </w:p>
    <w:p w14:paraId="451451CB" w14:textId="75A23D6F" w:rsidR="00AD4772" w:rsidRPr="004824A9" w:rsidRDefault="00B50C74" w:rsidP="004F715A">
      <w:pPr>
        <w:pStyle w:val="ChildName"/>
      </w:pPr>
      <w:r>
        <w:t>Dani</w:t>
      </w:r>
    </w:p>
    <w:p w14:paraId="186A7134" w14:textId="77777777" w:rsidR="00B50C74" w:rsidRDefault="00B50C74" w:rsidP="00AD4772">
      <w:r w:rsidRPr="00B50C74">
        <w:t>Dani is 16</w:t>
      </w:r>
      <w:r>
        <w:t xml:space="preserve"> </w:t>
      </w:r>
      <w:r w:rsidRPr="00B50C74">
        <w:t>month</w:t>
      </w:r>
      <w:r>
        <w:t xml:space="preserve">s </w:t>
      </w:r>
      <w:r w:rsidRPr="00B50C74">
        <w:t>old</w:t>
      </w:r>
      <w:r>
        <w:t>.</w:t>
      </w:r>
    </w:p>
    <w:p w14:paraId="3E6C1BE6" w14:textId="77777777" w:rsidR="00B50C74" w:rsidRDefault="00B50C74" w:rsidP="00AD4772">
      <w:r>
        <w:t>Dani</w:t>
      </w:r>
      <w:r w:rsidRPr="00B50C74">
        <w:t xml:space="preserve"> </w:t>
      </w:r>
      <w:r>
        <w:t>has</w:t>
      </w:r>
      <w:r w:rsidRPr="00B50C74">
        <w:t xml:space="preserve"> a hearing impairment. She uses 15 different signs to make requests for food, drinks, toys, and other wants</w:t>
      </w:r>
      <w:r>
        <w:t xml:space="preserve"> and </w:t>
      </w:r>
      <w:r w:rsidRPr="00B50C74">
        <w:t xml:space="preserve">needs like </w:t>
      </w:r>
      <w:r w:rsidRPr="00B50C74">
        <w:rPr>
          <w:i/>
          <w:iCs/>
        </w:rPr>
        <w:t>“more”</w:t>
      </w:r>
      <w:r w:rsidRPr="00B50C74">
        <w:t xml:space="preserve"> and </w:t>
      </w:r>
      <w:r w:rsidRPr="00B50C74">
        <w:rPr>
          <w:i/>
          <w:iCs/>
        </w:rPr>
        <w:t>“all done”</w:t>
      </w:r>
      <w:r w:rsidRPr="00B50C74">
        <w:t>.</w:t>
      </w:r>
    </w:p>
    <w:p w14:paraId="0F6D291B" w14:textId="6515DA7A" w:rsidR="00AD4772" w:rsidRPr="00A505C7" w:rsidRDefault="00B50C74" w:rsidP="00AD4772">
      <w:r w:rsidRPr="00B50C74">
        <w:t xml:space="preserve">However, </w:t>
      </w:r>
      <w:r>
        <w:t>Dani</w:t>
      </w:r>
      <w:r w:rsidRPr="00B50C74">
        <w:t xml:space="preserve"> is not verbally communicating any of these desires.</w:t>
      </w:r>
    </w:p>
    <w:p w14:paraId="373F392B" w14:textId="612AC690" w:rsidR="00AD4772" w:rsidRDefault="00AD4772" w:rsidP="00AD4772">
      <w:pPr>
        <w:rPr>
          <w:b/>
          <w:bCs/>
          <w:i/>
          <w:iCs/>
        </w:rPr>
      </w:pPr>
      <w:r w:rsidRPr="00CC3CD0">
        <w:rPr>
          <w:b/>
          <w:bCs/>
          <w:i/>
          <w:iCs/>
        </w:rPr>
        <w:br/>
        <w:t xml:space="preserve">Outcome 2: </w:t>
      </w:r>
      <w:r>
        <w:rPr>
          <w:b/>
          <w:bCs/>
          <w:i/>
          <w:iCs/>
        </w:rPr>
        <w:t>Acquisition and Use of Knowledge and Skills</w:t>
      </w:r>
    </w:p>
    <w:p w14:paraId="5FDF445C" w14:textId="77777777" w:rsidR="00AD4772" w:rsidRPr="005D3B1A" w:rsidRDefault="00AD4772" w:rsidP="008856E4">
      <w:pPr>
        <w:pStyle w:val="Heading3"/>
      </w:pPr>
      <w:r>
        <w:br w:type="column"/>
      </w:r>
      <w:r w:rsidRPr="005F627E">
        <w:t>Tipping</w:t>
      </w:r>
      <w:r>
        <w:t xml:space="preserve"> (choose </w:t>
      </w:r>
      <w:r>
        <w:rPr>
          <w:i/>
          <w:iCs/>
        </w:rPr>
        <w:t>one)</w:t>
      </w:r>
      <w:r>
        <w:t>:</w:t>
      </w:r>
    </w:p>
    <w:p w14:paraId="134E73D0"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43BDA5BD" w14:textId="3745EAF9" w:rsidR="00AD4772" w:rsidRPr="000160C8" w:rsidRDefault="0024078E"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4772">
        <w:t xml:space="preserve"> </w:t>
      </w:r>
      <w:r w:rsidR="00AD4772">
        <w:rPr>
          <w:b/>
          <w:bCs/>
        </w:rPr>
        <w:t>Yes</w:t>
      </w:r>
      <w:r w:rsidR="00AD4772" w:rsidRPr="0002570C">
        <w:t xml:space="preserve">, </w:t>
      </w:r>
      <w:r w:rsidR="00AD4772">
        <w:t>Clearly Age-Expected</w:t>
      </w:r>
    </w:p>
    <w:p w14:paraId="07B57FAE" w14:textId="77777777" w:rsidR="00585041" w:rsidRPr="0002570C" w:rsidRDefault="00585041" w:rsidP="00585041">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Not Tipping</w:t>
      </w:r>
    </w:p>
    <w:p w14:paraId="63ADA529" w14:textId="77777777" w:rsidR="00AD4772" w:rsidRPr="0026375B" w:rsidRDefault="00AD4772" w:rsidP="00AD4772"/>
    <w:p w14:paraId="17A608FD" w14:textId="77777777" w:rsidR="00AD4772" w:rsidRDefault="00AD4772" w:rsidP="008856E4">
      <w:pPr>
        <w:pStyle w:val="Heading3"/>
      </w:pPr>
      <w:r>
        <w:t>Rationale:</w:t>
      </w:r>
    </w:p>
    <w:p w14:paraId="306749F8" w14:textId="2BBD072A" w:rsidR="0024078E" w:rsidRDefault="0024078E" w:rsidP="0024078E"/>
    <w:p w14:paraId="3BD201E7" w14:textId="10542927" w:rsidR="00AD4772" w:rsidRPr="00FA50CA" w:rsidRDefault="00AD4772" w:rsidP="0024078E">
      <w:r>
        <w:br w:type="page"/>
      </w:r>
    </w:p>
    <w:p w14:paraId="361656E7" w14:textId="77777777" w:rsidR="00E76D44" w:rsidRDefault="00AD4772" w:rsidP="008856E4">
      <w:pPr>
        <w:pStyle w:val="Heading2-Scenario"/>
      </w:pPr>
      <w:r w:rsidRPr="00F55CF2">
        <w:t xml:space="preserve">Scenario </w:t>
      </w:r>
      <w:r>
        <w:t>18</w:t>
      </w:r>
      <w:r w:rsidR="00E76D44">
        <w:t>:</w:t>
      </w:r>
    </w:p>
    <w:p w14:paraId="3216C4EF" w14:textId="7F1725E9" w:rsidR="00AD4772" w:rsidRPr="004824A9" w:rsidRDefault="00DD71F3" w:rsidP="004F715A">
      <w:pPr>
        <w:pStyle w:val="ChildName"/>
      </w:pPr>
      <w:r>
        <w:t>Frenchie</w:t>
      </w:r>
    </w:p>
    <w:p w14:paraId="03A2B50D" w14:textId="77777777" w:rsidR="00DD71F3" w:rsidRDefault="00DD71F3" w:rsidP="00AD4772">
      <w:r w:rsidRPr="00DD71F3">
        <w:t xml:space="preserve">Frenchie is 34 months </w:t>
      </w:r>
      <w:r>
        <w:t>old.</w:t>
      </w:r>
    </w:p>
    <w:p w14:paraId="1AFBC094" w14:textId="77777777" w:rsidR="00D8138A" w:rsidRDefault="00DD71F3" w:rsidP="00AD4772">
      <w:r>
        <w:t xml:space="preserve">Frenchie </w:t>
      </w:r>
      <w:r w:rsidRPr="00DD71F3">
        <w:t>and just received his bilateral long leg hip spica cast (casting on the pelvis, thighs, and legs). He will have to wear the cast for six months</w:t>
      </w:r>
      <w:r w:rsidR="00D8138A">
        <w:t>.</w:t>
      </w:r>
    </w:p>
    <w:p w14:paraId="421A5F05" w14:textId="714C6641" w:rsidR="00DD71F3" w:rsidRDefault="00DD71F3" w:rsidP="00AD4772">
      <w:r w:rsidRPr="00DD71F3">
        <w:t>Before the cast, Frenchie was able to climb on the big slide and other playground equipment. The body cast has immobilized his hips and knees.</w:t>
      </w:r>
    </w:p>
    <w:p w14:paraId="11EF0517" w14:textId="69AEF235" w:rsidR="00AD4772" w:rsidRPr="00A505C7" w:rsidRDefault="00DD71F3" w:rsidP="00AD4772">
      <w:r>
        <w:t xml:space="preserve">Now, </w:t>
      </w:r>
      <w:r w:rsidRPr="00DD71F3">
        <w:t>Frenchie sits next to his mom and watches his older sister play on the playground when at the park.</w:t>
      </w:r>
    </w:p>
    <w:p w14:paraId="1DB5C61A" w14:textId="7703FB5F" w:rsidR="00AD4772" w:rsidRDefault="00AD4772" w:rsidP="00AD4772">
      <w:pPr>
        <w:rPr>
          <w:b/>
          <w:bCs/>
          <w:i/>
          <w:iCs/>
        </w:rPr>
      </w:pPr>
      <w:r w:rsidRPr="00CC3CD0">
        <w:rPr>
          <w:b/>
          <w:bCs/>
          <w:i/>
          <w:iCs/>
        </w:rPr>
        <w:br/>
      </w:r>
      <w:r>
        <w:rPr>
          <w:b/>
          <w:bCs/>
          <w:i/>
          <w:iCs/>
        </w:rPr>
        <w:t>Outcome 3: Use of Appropriate Action to Meet Needs</w:t>
      </w:r>
    </w:p>
    <w:p w14:paraId="2B0C369C" w14:textId="77777777" w:rsidR="00AD4772" w:rsidRPr="005D3B1A" w:rsidRDefault="00AD4772" w:rsidP="008856E4">
      <w:pPr>
        <w:pStyle w:val="Heading3"/>
      </w:pPr>
      <w:r>
        <w:br w:type="column"/>
      </w:r>
      <w:r w:rsidRPr="005F627E">
        <w:t>Tipping</w:t>
      </w:r>
      <w:r>
        <w:t xml:space="preserve"> (choose </w:t>
      </w:r>
      <w:r>
        <w:rPr>
          <w:i/>
          <w:iCs/>
        </w:rPr>
        <w:t>one)</w:t>
      </w:r>
      <w:r>
        <w:t>:</w:t>
      </w:r>
    </w:p>
    <w:p w14:paraId="0E97CF5F" w14:textId="583230A4" w:rsidR="00AD4772" w:rsidRPr="000160C8" w:rsidRDefault="00B855D8"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4772">
        <w:t xml:space="preserve"> </w:t>
      </w:r>
      <w:r w:rsidR="00AD4772" w:rsidRPr="0002570C">
        <w:rPr>
          <w:b/>
          <w:bCs/>
        </w:rPr>
        <w:t>No</w:t>
      </w:r>
      <w:r w:rsidR="00AD4772">
        <w:t>, Clearly Not Age-Expected</w:t>
      </w:r>
    </w:p>
    <w:p w14:paraId="70FB3B09"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28E6A720" w14:textId="77777777" w:rsidR="00585041" w:rsidRPr="0002570C" w:rsidRDefault="00585041" w:rsidP="00585041">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Not Tipping</w:t>
      </w:r>
    </w:p>
    <w:p w14:paraId="45E5957F" w14:textId="77777777" w:rsidR="00AD4772" w:rsidRPr="0026375B" w:rsidRDefault="00AD4772" w:rsidP="00AD4772"/>
    <w:p w14:paraId="13A50394" w14:textId="77777777" w:rsidR="00AD4772" w:rsidRDefault="00AD4772" w:rsidP="008856E4">
      <w:pPr>
        <w:pStyle w:val="Heading3"/>
      </w:pPr>
      <w:r>
        <w:t>Rationale:</w:t>
      </w:r>
    </w:p>
    <w:p w14:paraId="3C870175" w14:textId="353D036C" w:rsidR="0092180E" w:rsidRDefault="0092180E" w:rsidP="0092180E"/>
    <w:p w14:paraId="32476E04" w14:textId="1B77CA80" w:rsidR="00AD4772" w:rsidRPr="0092180E" w:rsidRDefault="00AD4772" w:rsidP="0092180E">
      <w:r>
        <w:br w:type="page"/>
      </w:r>
    </w:p>
    <w:p w14:paraId="24F47257" w14:textId="77777777" w:rsidR="00E76D44" w:rsidRDefault="00AD4772" w:rsidP="008856E4">
      <w:pPr>
        <w:pStyle w:val="Heading2-Scenario"/>
      </w:pPr>
      <w:r w:rsidRPr="00F55CF2">
        <w:t xml:space="preserve">Scenario </w:t>
      </w:r>
      <w:r>
        <w:t>19</w:t>
      </w:r>
      <w:r w:rsidR="00E76D44">
        <w:t>:</w:t>
      </w:r>
    </w:p>
    <w:p w14:paraId="26022595" w14:textId="1210AE1E" w:rsidR="00AD4772" w:rsidRPr="004824A9" w:rsidRDefault="00805078" w:rsidP="004F715A">
      <w:pPr>
        <w:pStyle w:val="ChildName"/>
      </w:pPr>
      <w:r>
        <w:t>Tyree</w:t>
      </w:r>
    </w:p>
    <w:p w14:paraId="2E33B0E1" w14:textId="77777777" w:rsidR="00805078" w:rsidRDefault="00805078" w:rsidP="00805078">
      <w:r>
        <w:t>Tyree is 4 years old.</w:t>
      </w:r>
    </w:p>
    <w:p w14:paraId="516C26F6" w14:textId="25A2D5FA" w:rsidR="001538AE" w:rsidRDefault="00805078" w:rsidP="00805078">
      <w:r>
        <w:t xml:space="preserve">Tyree and uses </w:t>
      </w:r>
      <w:r w:rsidR="001538AE">
        <w:t>Assistive Technology (AT)</w:t>
      </w:r>
      <w:r w:rsidR="001538AE" w:rsidRPr="001538AE">
        <w:t>—</w:t>
      </w:r>
      <w:r w:rsidR="001538AE">
        <w:t xml:space="preserve">a </w:t>
      </w:r>
      <w:r>
        <w:t>walker</w:t>
      </w:r>
      <w:r w:rsidR="001538AE" w:rsidRPr="001538AE">
        <w:t>—</w:t>
      </w:r>
      <w:r>
        <w:t>to move around the classroom independently.</w:t>
      </w:r>
    </w:p>
    <w:p w14:paraId="73B0B53D" w14:textId="77777777" w:rsidR="00D8138A" w:rsidRDefault="001538AE" w:rsidP="00805078">
      <w:r>
        <w:t>Tyree</w:t>
      </w:r>
      <w:r w:rsidR="00805078">
        <w:t xml:space="preserve"> keeps pace with his peers</w:t>
      </w:r>
      <w:r>
        <w:t>,</w:t>
      </w:r>
      <w:r w:rsidR="00805078">
        <w:t xml:space="preserve"> although he sometimes bumps into the cabinets</w:t>
      </w:r>
      <w:r w:rsidR="00D8138A">
        <w:t>.</w:t>
      </w:r>
    </w:p>
    <w:p w14:paraId="361AF1E1" w14:textId="4B3253E8" w:rsidR="00AD4772" w:rsidRPr="002C5777" w:rsidRDefault="00AD4772" w:rsidP="00AD4772">
      <w:pPr>
        <w:rPr>
          <w:b/>
          <w:bCs/>
          <w:i/>
          <w:iCs/>
        </w:rPr>
      </w:pPr>
      <w:r w:rsidRPr="00CC3CD0">
        <w:rPr>
          <w:b/>
          <w:bCs/>
          <w:i/>
          <w:iCs/>
        </w:rPr>
        <w:br/>
      </w:r>
      <w:r>
        <w:rPr>
          <w:b/>
          <w:bCs/>
          <w:i/>
          <w:iCs/>
        </w:rPr>
        <w:t>Outcome 3: Use of Appropriate Action to Meet Needs</w:t>
      </w:r>
    </w:p>
    <w:p w14:paraId="42BE18F5" w14:textId="77777777" w:rsidR="00AD4772" w:rsidRPr="005D3B1A" w:rsidRDefault="00AD4772" w:rsidP="008856E4">
      <w:pPr>
        <w:pStyle w:val="Heading3"/>
      </w:pPr>
      <w:r>
        <w:br w:type="column"/>
      </w:r>
      <w:r w:rsidRPr="005F627E">
        <w:t>Tipping</w:t>
      </w:r>
      <w:r>
        <w:t xml:space="preserve"> (choose </w:t>
      </w:r>
      <w:r>
        <w:rPr>
          <w:i/>
          <w:iCs/>
        </w:rPr>
        <w:t>one)</w:t>
      </w:r>
      <w:r>
        <w:t>:</w:t>
      </w:r>
    </w:p>
    <w:p w14:paraId="11D04F24"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7F78CD46" w14:textId="4976B17B" w:rsidR="00AD4772" w:rsidRPr="000160C8" w:rsidRDefault="00086818"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4772">
        <w:t xml:space="preserve"> </w:t>
      </w:r>
      <w:r w:rsidR="00AD4772">
        <w:rPr>
          <w:b/>
          <w:bCs/>
        </w:rPr>
        <w:t>Yes</w:t>
      </w:r>
      <w:r w:rsidR="00AD4772" w:rsidRPr="0002570C">
        <w:t xml:space="preserve">, </w:t>
      </w:r>
      <w:r w:rsidR="00AD4772">
        <w:t>Clearly Age-Expected</w:t>
      </w:r>
    </w:p>
    <w:p w14:paraId="6E50304E" w14:textId="77777777" w:rsidR="00585041" w:rsidRPr="0002570C" w:rsidRDefault="00585041" w:rsidP="00585041">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Not Tipping</w:t>
      </w:r>
    </w:p>
    <w:p w14:paraId="2739B8EE" w14:textId="77777777" w:rsidR="00AD4772" w:rsidRPr="0026375B" w:rsidRDefault="00AD4772" w:rsidP="00AD4772"/>
    <w:p w14:paraId="6C7839E8" w14:textId="77777777" w:rsidR="00AD4772" w:rsidRDefault="00AD4772" w:rsidP="008856E4">
      <w:pPr>
        <w:pStyle w:val="Heading3"/>
      </w:pPr>
      <w:r>
        <w:t>Rationale:</w:t>
      </w:r>
    </w:p>
    <w:p w14:paraId="5B526301" w14:textId="7B2374E8" w:rsidR="00086818" w:rsidRDefault="00086818" w:rsidP="00086818"/>
    <w:p w14:paraId="71B2B3CA" w14:textId="69838B08" w:rsidR="00AD4772" w:rsidRPr="00FB4D69" w:rsidRDefault="00AD4772" w:rsidP="00086818">
      <w:r>
        <w:br w:type="page"/>
      </w:r>
    </w:p>
    <w:p w14:paraId="54FE63B5" w14:textId="77777777" w:rsidR="00E76D44" w:rsidRDefault="00AD4772" w:rsidP="008856E4">
      <w:pPr>
        <w:pStyle w:val="Heading2-Scenario"/>
      </w:pPr>
      <w:r w:rsidRPr="00F55CF2">
        <w:t xml:space="preserve">Scenario </w:t>
      </w:r>
      <w:r>
        <w:t>20</w:t>
      </w:r>
      <w:r w:rsidR="00E76D44">
        <w:t>:</w:t>
      </w:r>
    </w:p>
    <w:p w14:paraId="7DEB818E" w14:textId="50D34B59" w:rsidR="009B44E8" w:rsidRPr="004824A9" w:rsidRDefault="009B44E8" w:rsidP="004F715A">
      <w:pPr>
        <w:pStyle w:val="ChildName"/>
      </w:pPr>
      <w:r>
        <w:t>Tabitha</w:t>
      </w:r>
    </w:p>
    <w:p w14:paraId="4ED60F22" w14:textId="3692413D" w:rsidR="009B44E8" w:rsidRDefault="009B44E8" w:rsidP="009B44E8">
      <w:r w:rsidRPr="00084FE0">
        <w:t xml:space="preserve">Tabitha is 5 years </w:t>
      </w:r>
      <w:r w:rsidR="00DB35E1">
        <w:t xml:space="preserve">and </w:t>
      </w:r>
      <w:r w:rsidRPr="00084FE0">
        <w:t>3 months old</w:t>
      </w:r>
      <w:r>
        <w:t>.</w:t>
      </w:r>
    </w:p>
    <w:p w14:paraId="050F7095" w14:textId="7F7009F0" w:rsidR="009B44E8" w:rsidRDefault="009B44E8" w:rsidP="009B44E8">
      <w:r>
        <w:t>Tabitha was</w:t>
      </w:r>
      <w:r w:rsidRPr="00084FE0">
        <w:t xml:space="preserve"> recently diagnosed with a traumatic brain injury (TBI) after falling from the playground jungle gym</w:t>
      </w:r>
      <w:r>
        <w:t xml:space="preserve"> three months ago</w:t>
      </w:r>
      <w:r w:rsidR="000653CB">
        <w:t>.</w:t>
      </w:r>
      <w:r w:rsidR="00F368FC">
        <w:t xml:space="preserve"> While in the hospital</w:t>
      </w:r>
      <w:r w:rsidR="009C0ED8">
        <w:t>,</w:t>
      </w:r>
      <w:r w:rsidR="00F368FC">
        <w:t xml:space="preserve"> she </w:t>
      </w:r>
      <w:r w:rsidR="003D4648">
        <w:t xml:space="preserve">acquired aspiration pneumonia that </w:t>
      </w:r>
      <w:r w:rsidR="00287847">
        <w:t xml:space="preserve">required </w:t>
      </w:r>
      <w:r w:rsidR="008163CC">
        <w:t xml:space="preserve">treatment with </w:t>
      </w:r>
      <w:r w:rsidR="009D61A7">
        <w:t xml:space="preserve">a </w:t>
      </w:r>
      <w:r w:rsidR="00287847">
        <w:t>heart-lung bypass</w:t>
      </w:r>
      <w:r w:rsidR="00164F6E">
        <w:t xml:space="preserve"> machine</w:t>
      </w:r>
      <w:r w:rsidR="00CB1EBA">
        <w:t xml:space="preserve"> for a week</w:t>
      </w:r>
      <w:r w:rsidR="009A693E">
        <w:t>.</w:t>
      </w:r>
      <w:r w:rsidR="00401D5C">
        <w:t xml:space="preserve"> </w:t>
      </w:r>
    </w:p>
    <w:p w14:paraId="3C5EC6D1" w14:textId="4C7DD039" w:rsidR="009B44E8" w:rsidRDefault="009B44E8" w:rsidP="009B44E8">
      <w:r w:rsidRPr="00084FE0">
        <w:t xml:space="preserve">Before the </w:t>
      </w:r>
      <w:r w:rsidR="00CD5C26">
        <w:t>TBI</w:t>
      </w:r>
      <w:r w:rsidRPr="00084FE0">
        <w:t xml:space="preserve">, </w:t>
      </w:r>
      <w:r>
        <w:t>Tabitha</w:t>
      </w:r>
      <w:r w:rsidRPr="00084FE0">
        <w:t xml:space="preserve"> </w:t>
      </w:r>
      <w:r w:rsidR="00E73B91">
        <w:t xml:space="preserve">was </w:t>
      </w:r>
      <w:r w:rsidR="007103AE">
        <w:t xml:space="preserve">very coherent and </w:t>
      </w:r>
      <w:r w:rsidRPr="00084FE0">
        <w:t xml:space="preserve">answered various questions. </w:t>
      </w:r>
      <w:r w:rsidR="007B4A47">
        <w:t>A</w:t>
      </w:r>
      <w:r w:rsidRPr="00084FE0">
        <w:t xml:space="preserve">s she is getting ready to transition into kindergarten, </w:t>
      </w:r>
      <w:r w:rsidR="00761FD8">
        <w:t>she is easily distracted and less able to focus.</w:t>
      </w:r>
    </w:p>
    <w:p w14:paraId="1F3B1C61" w14:textId="77777777" w:rsidR="009B44E8" w:rsidRDefault="009B44E8" w:rsidP="009B44E8">
      <w:pPr>
        <w:rPr>
          <w:b/>
          <w:bCs/>
          <w:i/>
          <w:iCs/>
        </w:rPr>
      </w:pPr>
      <w:r w:rsidRPr="00CC3CD0">
        <w:rPr>
          <w:b/>
          <w:bCs/>
          <w:i/>
          <w:iCs/>
        </w:rPr>
        <w:br/>
        <w:t xml:space="preserve">Outcome 2: </w:t>
      </w:r>
      <w:r>
        <w:rPr>
          <w:b/>
          <w:bCs/>
          <w:i/>
          <w:iCs/>
        </w:rPr>
        <w:t>Acquisition and Use of Knowledge and Skills</w:t>
      </w:r>
    </w:p>
    <w:p w14:paraId="0FF25926" w14:textId="77777777" w:rsidR="009B44E8" w:rsidRPr="005D3B1A" w:rsidRDefault="009B44E8" w:rsidP="008856E4">
      <w:pPr>
        <w:pStyle w:val="Heading3"/>
      </w:pPr>
      <w:r>
        <w:br w:type="column"/>
      </w:r>
      <w:r w:rsidRPr="005F627E">
        <w:t>Tipping</w:t>
      </w:r>
      <w:r>
        <w:t xml:space="preserve"> (choose </w:t>
      </w:r>
      <w:r>
        <w:rPr>
          <w:i/>
          <w:iCs/>
        </w:rPr>
        <w:t>one)</w:t>
      </w:r>
      <w:r>
        <w:t>:</w:t>
      </w:r>
    </w:p>
    <w:p w14:paraId="5F52D182" w14:textId="1E822A74" w:rsidR="009B44E8" w:rsidRPr="000160C8" w:rsidRDefault="00761FD8" w:rsidP="009B44E8">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9B44E8">
        <w:t xml:space="preserve"> </w:t>
      </w:r>
      <w:r w:rsidR="009B44E8" w:rsidRPr="0002570C">
        <w:rPr>
          <w:b/>
          <w:bCs/>
        </w:rPr>
        <w:t>No</w:t>
      </w:r>
      <w:r w:rsidR="009B44E8">
        <w:t>, Clearly Not Age-Expected</w:t>
      </w:r>
    </w:p>
    <w:p w14:paraId="073C45BE" w14:textId="77777777" w:rsidR="009B44E8" w:rsidRPr="000160C8" w:rsidRDefault="009B44E8" w:rsidP="009B44E8">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4E69066C" w14:textId="3E795556" w:rsidR="00585041" w:rsidRPr="0002570C" w:rsidRDefault="00D81571" w:rsidP="00585041">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585041">
        <w:t xml:space="preserve"> </w:t>
      </w:r>
      <w:r w:rsidR="00585041">
        <w:rPr>
          <w:b/>
          <w:bCs/>
        </w:rPr>
        <w:t>Not Tipping</w:t>
      </w:r>
    </w:p>
    <w:p w14:paraId="3C143DDD" w14:textId="77777777" w:rsidR="009B44E8" w:rsidRPr="0026375B" w:rsidRDefault="009B44E8" w:rsidP="009B44E8"/>
    <w:p w14:paraId="6F9627DD" w14:textId="367DB3E9" w:rsidR="009B44E8" w:rsidRDefault="009B44E8" w:rsidP="008856E4">
      <w:pPr>
        <w:pStyle w:val="Heading3"/>
      </w:pPr>
      <w:r>
        <w:t>Rationale:</w:t>
      </w:r>
    </w:p>
    <w:p w14:paraId="0F6BBC34" w14:textId="77777777" w:rsidR="00D81571" w:rsidRPr="00D81571" w:rsidRDefault="00D81571" w:rsidP="00D81571"/>
    <w:p w14:paraId="307C9583" w14:textId="7F59E39B" w:rsidR="006F2D88" w:rsidRPr="006F2D88" w:rsidRDefault="00D91EE8" w:rsidP="00D81571">
      <w:pPr>
        <w:sectPr w:rsidR="006F2D88" w:rsidRPr="006F2D88" w:rsidSect="00474A05">
          <w:headerReference w:type="default" r:id="rId35"/>
          <w:pgSz w:w="12240" w:h="15840"/>
          <w:pgMar w:top="1080" w:right="1080" w:bottom="1080" w:left="1080" w:header="720" w:footer="720" w:gutter="0"/>
          <w:cols w:num="2" w:sep="1" w:space="360" w:equalWidth="0">
            <w:col w:w="3600" w:space="360"/>
            <w:col w:w="6120"/>
          </w:cols>
          <w:docGrid w:linePitch="360"/>
        </w:sectPr>
      </w:pPr>
      <w:r w:rsidRPr="007C7126">
        <w:t xml:space="preserve"> </w:t>
      </w:r>
    </w:p>
    <w:p w14:paraId="4F6C0926" w14:textId="77777777" w:rsidR="00E76D44" w:rsidRDefault="00AD4772" w:rsidP="008856E4">
      <w:pPr>
        <w:pStyle w:val="Heading2-Scenario"/>
      </w:pPr>
      <w:r w:rsidRPr="00F55CF2">
        <w:t xml:space="preserve">Scenario </w:t>
      </w:r>
      <w:r>
        <w:t>21</w:t>
      </w:r>
      <w:r w:rsidR="00E76D44">
        <w:t>:</w:t>
      </w:r>
    </w:p>
    <w:p w14:paraId="22C668BC" w14:textId="3E43F072" w:rsidR="00AD4772" w:rsidRPr="004824A9" w:rsidRDefault="008F6DB9" w:rsidP="004F715A">
      <w:pPr>
        <w:pStyle w:val="ChildName"/>
      </w:pPr>
      <w:r>
        <w:t>Alona</w:t>
      </w:r>
    </w:p>
    <w:p w14:paraId="186DD312" w14:textId="2E16125E" w:rsidR="008F6DB9" w:rsidRDefault="008F6DB9" w:rsidP="00AD4772">
      <w:r w:rsidRPr="008F6DB9">
        <w:t>Alona is 24</w:t>
      </w:r>
      <w:r>
        <w:t xml:space="preserve"> </w:t>
      </w:r>
      <w:r w:rsidRPr="008F6DB9">
        <w:t>month</w:t>
      </w:r>
      <w:r>
        <w:t xml:space="preserve">s </w:t>
      </w:r>
      <w:r w:rsidRPr="008F6DB9">
        <w:t>old.</w:t>
      </w:r>
    </w:p>
    <w:p w14:paraId="0BDDBB72" w14:textId="77777777" w:rsidR="004D367D" w:rsidRDefault="004D367D" w:rsidP="004D367D">
      <w:r w:rsidRPr="008F6DB9">
        <w:t xml:space="preserve">During </w:t>
      </w:r>
      <w:r>
        <w:t>Alona’s</w:t>
      </w:r>
      <w:r w:rsidRPr="008F6DB9">
        <w:t xml:space="preserve"> assessment, the evaluator played games with </w:t>
      </w:r>
      <w:r>
        <w:t>her</w:t>
      </w:r>
      <w:r w:rsidRPr="008F6DB9">
        <w:t xml:space="preserve"> and encouraged her to point to different body parts. When the evaluator said </w:t>
      </w:r>
      <w:r w:rsidRPr="004D367D">
        <w:rPr>
          <w:i/>
          <w:iCs/>
        </w:rPr>
        <w:t>“Where are your feet? Point to your feet where your shoes go,”</w:t>
      </w:r>
      <w:r w:rsidRPr="008F6DB9">
        <w:t xml:space="preserve"> Alona did not point.</w:t>
      </w:r>
      <w:r>
        <w:t xml:space="preserve"> </w:t>
      </w:r>
      <w:r w:rsidRPr="008F6DB9">
        <w:t>However, she did nod her head in the direction of her outstretched foot</w:t>
      </w:r>
      <w:r>
        <w:t>.</w:t>
      </w:r>
    </w:p>
    <w:p w14:paraId="3F34CC8C" w14:textId="5D25EA28" w:rsidR="008F6DB9" w:rsidRDefault="008F6DB9" w:rsidP="00AD4772">
      <w:r w:rsidRPr="008F6DB9">
        <w:t>The evaluator wasn’t sure and tried several times in different situations. Each time she nodded in the appropriate direction but did not specifically point.</w:t>
      </w:r>
    </w:p>
    <w:p w14:paraId="6C849364" w14:textId="0E85D479" w:rsidR="00AD4772" w:rsidRPr="00A505C7" w:rsidRDefault="008F6DB9" w:rsidP="00AD4772">
      <w:r w:rsidRPr="008F6DB9">
        <w:t>One time when asked, she also smiled and wiggled her feet and then looked up at the evaluator for a response. Alona's father said that members of their family’s tribal culture do not point with their hands or fingers.</w:t>
      </w:r>
    </w:p>
    <w:p w14:paraId="59B493CB" w14:textId="49E07541" w:rsidR="00AD4772" w:rsidRDefault="00AD4772" w:rsidP="00AD4772">
      <w:pPr>
        <w:rPr>
          <w:b/>
          <w:bCs/>
          <w:i/>
          <w:iCs/>
        </w:rPr>
      </w:pPr>
      <w:r w:rsidRPr="00CC3CD0">
        <w:rPr>
          <w:b/>
          <w:bCs/>
          <w:i/>
          <w:iCs/>
        </w:rPr>
        <w:br/>
        <w:t xml:space="preserve">Outcome 2: </w:t>
      </w:r>
      <w:r>
        <w:rPr>
          <w:b/>
          <w:bCs/>
          <w:i/>
          <w:iCs/>
        </w:rPr>
        <w:t>Acquisition and Use of Knowledge and Skills</w:t>
      </w:r>
    </w:p>
    <w:p w14:paraId="56C5F5DB" w14:textId="77777777" w:rsidR="00AD4772" w:rsidRPr="005D3B1A" w:rsidRDefault="00AD4772" w:rsidP="008856E4">
      <w:pPr>
        <w:pStyle w:val="Heading3"/>
      </w:pPr>
      <w:r>
        <w:br w:type="column"/>
      </w:r>
      <w:r w:rsidRPr="005F627E">
        <w:t>Tipping</w:t>
      </w:r>
      <w:r>
        <w:t xml:space="preserve"> (choose </w:t>
      </w:r>
      <w:r>
        <w:rPr>
          <w:i/>
          <w:iCs/>
        </w:rPr>
        <w:t>one)</w:t>
      </w:r>
      <w:r>
        <w:t>:</w:t>
      </w:r>
    </w:p>
    <w:p w14:paraId="0375B432"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558E8947" w14:textId="281A0681" w:rsidR="00AD4772" w:rsidRPr="000160C8" w:rsidRDefault="008C511F"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4772">
        <w:t xml:space="preserve"> </w:t>
      </w:r>
      <w:r w:rsidR="00AD4772">
        <w:rPr>
          <w:b/>
          <w:bCs/>
        </w:rPr>
        <w:t>Yes</w:t>
      </w:r>
      <w:r w:rsidR="00AD4772" w:rsidRPr="0002570C">
        <w:t xml:space="preserve">, </w:t>
      </w:r>
      <w:r w:rsidR="00AD4772">
        <w:t>Clearly Age-Expected</w:t>
      </w:r>
    </w:p>
    <w:p w14:paraId="58353B96" w14:textId="5307586A" w:rsidR="00AD4772" w:rsidRPr="0002570C" w:rsidRDefault="00AD4772" w:rsidP="00AD4772">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0D3BDEAF" w14:textId="77777777" w:rsidR="00AD4772" w:rsidRPr="0026375B" w:rsidRDefault="00AD4772" w:rsidP="00AD4772"/>
    <w:p w14:paraId="4CDA9659" w14:textId="77777777" w:rsidR="00AD4772" w:rsidRDefault="00AD4772" w:rsidP="008856E4">
      <w:pPr>
        <w:pStyle w:val="Heading3"/>
      </w:pPr>
      <w:r>
        <w:t>Rationale:</w:t>
      </w:r>
    </w:p>
    <w:p w14:paraId="13B87B7F" w14:textId="0CB344EA" w:rsidR="00AD4772" w:rsidRPr="008438F5" w:rsidRDefault="00AD4772" w:rsidP="0084427C"/>
    <w:p w14:paraId="6C6B8810" w14:textId="77777777" w:rsidR="00AD4772" w:rsidRDefault="00AD4772" w:rsidP="00AD4772"/>
    <w:p w14:paraId="100C5A25" w14:textId="77777777" w:rsidR="00AD4772" w:rsidRDefault="00AD4772">
      <w:pPr>
        <w:spacing w:after="0" w:line="240" w:lineRule="auto"/>
        <w:rPr>
          <w:b/>
          <w:bCs/>
          <w:color w:val="1F3864" w:themeColor="accent1" w:themeShade="80"/>
          <w:spacing w:val="-10"/>
          <w:kern w:val="28"/>
          <w:sz w:val="40"/>
          <w:szCs w:val="40"/>
        </w:rPr>
      </w:pPr>
      <w:r>
        <w:br w:type="page"/>
      </w:r>
    </w:p>
    <w:p w14:paraId="08270E2B" w14:textId="77777777" w:rsidR="00E76D44" w:rsidRDefault="00AD4772" w:rsidP="008856E4">
      <w:pPr>
        <w:pStyle w:val="Heading2-Scenario"/>
      </w:pPr>
      <w:r w:rsidRPr="00F55CF2">
        <w:t xml:space="preserve">Scenario </w:t>
      </w:r>
      <w:r>
        <w:t>22</w:t>
      </w:r>
      <w:r w:rsidR="00E76D44">
        <w:t>:</w:t>
      </w:r>
    </w:p>
    <w:p w14:paraId="04B8F295" w14:textId="7EA7D86F" w:rsidR="00AD4772" w:rsidRPr="004824A9" w:rsidRDefault="00184ACB" w:rsidP="004F715A">
      <w:pPr>
        <w:pStyle w:val="ChildName"/>
      </w:pPr>
      <w:r>
        <w:t>Aki</w:t>
      </w:r>
    </w:p>
    <w:p w14:paraId="6ADF7A6D" w14:textId="77777777" w:rsidR="00184ACB" w:rsidRDefault="00184ACB" w:rsidP="00AD4772">
      <w:r w:rsidRPr="00184ACB">
        <w:t xml:space="preserve">Aki is </w:t>
      </w:r>
      <w:r>
        <w:t>30 months</w:t>
      </w:r>
      <w:r w:rsidRPr="00184ACB">
        <w:t xml:space="preserve"> old</w:t>
      </w:r>
      <w:r>
        <w:t>.</w:t>
      </w:r>
    </w:p>
    <w:p w14:paraId="4DFD55F2" w14:textId="77777777" w:rsidR="00184ACB" w:rsidRDefault="00184ACB" w:rsidP="00AD4772">
      <w:r>
        <w:t>Aki</w:t>
      </w:r>
      <w:r w:rsidRPr="00184ACB">
        <w:t xml:space="preserve"> lives with his grandparents while his mom is out of the country for 15 months for work. </w:t>
      </w:r>
      <w:r>
        <w:t>He</w:t>
      </w:r>
      <w:r w:rsidRPr="00184ACB">
        <w:t xml:space="preserve"> does not attend daycare or receive care from other caregivers.</w:t>
      </w:r>
    </w:p>
    <w:p w14:paraId="4F5E0BE8" w14:textId="77777777" w:rsidR="00184ACB" w:rsidRDefault="00184ACB" w:rsidP="00AD4772">
      <w:r w:rsidRPr="00184ACB">
        <w:t xml:space="preserve">Family interviews reveal that it is the family’s cultural practice to feed children until they are </w:t>
      </w:r>
      <w:r>
        <w:t>36 months</w:t>
      </w:r>
      <w:r w:rsidRPr="00184ACB">
        <w:t xml:space="preserve"> </w:t>
      </w:r>
      <w:r>
        <w:t>old</w:t>
      </w:r>
      <w:r w:rsidRPr="00184ACB">
        <w:t>. They explain that when kids are fed, they’ll open their mouths for food and let adults know when they want more.</w:t>
      </w:r>
    </w:p>
    <w:p w14:paraId="6A460BC6" w14:textId="5D79AA9B" w:rsidR="00184ACB" w:rsidRDefault="00184ACB" w:rsidP="00AD4772">
      <w:r w:rsidRPr="00184ACB">
        <w:t>At mealtimes, Aki is not yet using utensils himself</w:t>
      </w:r>
      <w:r>
        <w:t>,</w:t>
      </w:r>
      <w:r w:rsidRPr="00184ACB">
        <w:t xml:space="preserve"> as this is not necessary for him </w:t>
      </w:r>
      <w:r w:rsidR="00E77809">
        <w:t>yet</w:t>
      </w:r>
      <w:r w:rsidRPr="00184ACB">
        <w:t xml:space="preserve">. Observation reveals that </w:t>
      </w:r>
      <w:r>
        <w:t>he</w:t>
      </w:r>
      <w:r w:rsidRPr="00184ACB">
        <w:t xml:space="preserve"> sits at the table and passively waits for food.</w:t>
      </w:r>
    </w:p>
    <w:p w14:paraId="75943253" w14:textId="407B7977" w:rsidR="00AD4772" w:rsidRPr="00A505C7" w:rsidRDefault="00184ACB" w:rsidP="00AD4772">
      <w:r w:rsidRPr="00184ACB">
        <w:t xml:space="preserve">Sometimes his grandma needs to prompt </w:t>
      </w:r>
      <w:r>
        <w:t>Aki</w:t>
      </w:r>
      <w:r w:rsidRPr="00184ACB">
        <w:t xml:space="preserve"> by tapping his lips to get him to open his mouth for another bite.</w:t>
      </w:r>
    </w:p>
    <w:p w14:paraId="427CA3F6" w14:textId="5BEF9083" w:rsidR="00AD4772" w:rsidRDefault="00AD4772" w:rsidP="00AD4772">
      <w:pPr>
        <w:rPr>
          <w:b/>
          <w:bCs/>
          <w:i/>
          <w:iCs/>
        </w:rPr>
      </w:pPr>
      <w:r w:rsidRPr="00CC3CD0">
        <w:rPr>
          <w:b/>
          <w:bCs/>
          <w:i/>
          <w:iCs/>
        </w:rPr>
        <w:br/>
      </w:r>
      <w:r>
        <w:rPr>
          <w:b/>
          <w:bCs/>
          <w:i/>
          <w:iCs/>
        </w:rPr>
        <w:t>Outcome 3: Use of Appropriate Action to Meet Needs</w:t>
      </w:r>
    </w:p>
    <w:p w14:paraId="3164A5BB" w14:textId="77777777" w:rsidR="00AD4772" w:rsidRPr="005D3B1A" w:rsidRDefault="00AD4772" w:rsidP="008856E4">
      <w:pPr>
        <w:pStyle w:val="Heading3"/>
      </w:pPr>
      <w:r>
        <w:br w:type="column"/>
      </w:r>
      <w:r w:rsidRPr="005F627E">
        <w:t>Tipping</w:t>
      </w:r>
      <w:r>
        <w:t xml:space="preserve"> (choose </w:t>
      </w:r>
      <w:r>
        <w:rPr>
          <w:i/>
          <w:iCs/>
        </w:rPr>
        <w:t>one)</w:t>
      </w:r>
      <w:r>
        <w:t>:</w:t>
      </w:r>
    </w:p>
    <w:p w14:paraId="7D36C24F" w14:textId="2F8341A3" w:rsidR="00AD4772" w:rsidRPr="000160C8" w:rsidRDefault="00A24CAB"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4772">
        <w:t xml:space="preserve"> </w:t>
      </w:r>
      <w:r w:rsidR="00AD4772" w:rsidRPr="0002570C">
        <w:rPr>
          <w:b/>
          <w:bCs/>
        </w:rPr>
        <w:t>No</w:t>
      </w:r>
      <w:r w:rsidR="00AD4772">
        <w:t>, Clearly Not Age-Expected</w:t>
      </w:r>
    </w:p>
    <w:p w14:paraId="38C94690"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1CA4D184" w14:textId="7C319762" w:rsidR="00AD4772" w:rsidRPr="0002570C" w:rsidRDefault="00AD4772" w:rsidP="00AD4772">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7A066833" w14:textId="77777777" w:rsidR="00AD4772" w:rsidRPr="0026375B" w:rsidRDefault="00AD4772" w:rsidP="00AD4772"/>
    <w:p w14:paraId="62D87605" w14:textId="77777777" w:rsidR="00AD4772" w:rsidRDefault="00AD4772" w:rsidP="008856E4">
      <w:pPr>
        <w:pStyle w:val="Heading3"/>
      </w:pPr>
      <w:r>
        <w:t>Rationale:</w:t>
      </w:r>
    </w:p>
    <w:p w14:paraId="52E0FAC8" w14:textId="06D8775C" w:rsidR="00A24CAB" w:rsidRDefault="00A24CAB" w:rsidP="00A24CAB"/>
    <w:p w14:paraId="6C23A4D3" w14:textId="5979E3FB" w:rsidR="00AD4772" w:rsidRPr="000F7812" w:rsidRDefault="00AD4772" w:rsidP="00A24CAB">
      <w:r>
        <w:br w:type="page"/>
      </w:r>
    </w:p>
    <w:p w14:paraId="757A8BA6" w14:textId="77777777" w:rsidR="00E76D44" w:rsidRDefault="00AD4772" w:rsidP="008856E4">
      <w:pPr>
        <w:pStyle w:val="Heading2-Scenario"/>
      </w:pPr>
      <w:r w:rsidRPr="00F55CF2">
        <w:t xml:space="preserve">Scenario </w:t>
      </w:r>
      <w:r>
        <w:t>23</w:t>
      </w:r>
      <w:r w:rsidR="00E76D44">
        <w:t>:</w:t>
      </w:r>
    </w:p>
    <w:p w14:paraId="2CA1FBFF" w14:textId="1AA50AA3" w:rsidR="00AD4772" w:rsidRPr="006F2D88" w:rsidRDefault="00115C87" w:rsidP="004F715A">
      <w:pPr>
        <w:pStyle w:val="ChildName"/>
      </w:pPr>
      <w:r w:rsidRPr="006F2D88">
        <w:t>So</w:t>
      </w:r>
      <w:r>
        <w:t>f</w:t>
      </w:r>
      <w:r w:rsidRPr="006F2D88">
        <w:t>ia</w:t>
      </w:r>
    </w:p>
    <w:p w14:paraId="4DF4C9E5" w14:textId="76EA6C26" w:rsidR="0004355B" w:rsidRDefault="0004355B" w:rsidP="0004355B">
      <w:r>
        <w:t>Sofia is 34 months old.</w:t>
      </w:r>
    </w:p>
    <w:p w14:paraId="23C5C6CB" w14:textId="6657D168" w:rsidR="00692B1C" w:rsidRDefault="00115C87" w:rsidP="0004355B">
      <w:r>
        <w:t xml:space="preserve">Sofia </w:t>
      </w:r>
      <w:r w:rsidR="0004355B">
        <w:t>is breast</w:t>
      </w:r>
      <w:r w:rsidR="00692B1C">
        <w:t>-</w:t>
      </w:r>
      <w:r w:rsidR="0004355B">
        <w:t xml:space="preserve"> and bottle</w:t>
      </w:r>
      <w:r w:rsidR="00692B1C">
        <w:t>-</w:t>
      </w:r>
      <w:r w:rsidR="0004355B">
        <w:t>fed. Her family reports that breast feeding is common in their culture until children are around 3</w:t>
      </w:r>
      <w:r w:rsidR="00692B1C">
        <w:t>6 months</w:t>
      </w:r>
      <w:r w:rsidR="0004355B">
        <w:t xml:space="preserve"> old.</w:t>
      </w:r>
    </w:p>
    <w:p w14:paraId="4F176E9E" w14:textId="77777777" w:rsidR="00692B1C" w:rsidRDefault="0004355B" w:rsidP="0004355B">
      <w:r>
        <w:t>Sofia stays at home with her mother all day every day. Sofia drinks water, milk, and juice from a bottle. She has not yet been given an open cup at home.</w:t>
      </w:r>
    </w:p>
    <w:p w14:paraId="0D5EFF1B" w14:textId="77777777" w:rsidR="00692B1C" w:rsidRDefault="0004355B" w:rsidP="0004355B">
      <w:r>
        <w:t>Last week, the family was at a restaurant</w:t>
      </w:r>
      <w:r w:rsidR="00692B1C">
        <w:t>,</w:t>
      </w:r>
      <w:r>
        <w:t xml:space="preserve"> and Sofia was given an open cup for the first time. Her mom reported that Sofia accidentally knocked the cup over when she reached for it.</w:t>
      </w:r>
    </w:p>
    <w:p w14:paraId="6C1CD548" w14:textId="77777777" w:rsidR="00D8138A" w:rsidRDefault="0004355B" w:rsidP="0004355B">
      <w:r>
        <w:t>When her mom held the cup up to her, Sofia drank some. At first, she drank a little too fast and spilled all over her shirt. Eventually, she successfully drank a few gulps with her mom’s help</w:t>
      </w:r>
      <w:r w:rsidR="00D8138A">
        <w:t>.</w:t>
      </w:r>
    </w:p>
    <w:p w14:paraId="2F070410" w14:textId="75EBA4C3" w:rsidR="00AD4772" w:rsidRDefault="00AD4772" w:rsidP="00AD4772">
      <w:pPr>
        <w:rPr>
          <w:b/>
          <w:bCs/>
          <w:i/>
          <w:iCs/>
        </w:rPr>
      </w:pPr>
      <w:r w:rsidRPr="00CC3CD0">
        <w:rPr>
          <w:b/>
          <w:bCs/>
          <w:i/>
          <w:iCs/>
        </w:rPr>
        <w:br/>
      </w:r>
      <w:r>
        <w:rPr>
          <w:b/>
          <w:bCs/>
          <w:i/>
          <w:iCs/>
        </w:rPr>
        <w:t>Outcome 3: Use of Appropriate Action to Meet Needs</w:t>
      </w:r>
    </w:p>
    <w:p w14:paraId="4729FA3D" w14:textId="77777777" w:rsidR="00AD4772" w:rsidRPr="005D3B1A" w:rsidRDefault="00AD4772" w:rsidP="008856E4">
      <w:pPr>
        <w:pStyle w:val="Heading3"/>
      </w:pPr>
      <w:r>
        <w:br w:type="column"/>
      </w:r>
      <w:r w:rsidRPr="005F627E">
        <w:t>Tipping</w:t>
      </w:r>
      <w:r>
        <w:t xml:space="preserve"> (choose </w:t>
      </w:r>
      <w:r>
        <w:rPr>
          <w:i/>
          <w:iCs/>
        </w:rPr>
        <w:t>one)</w:t>
      </w:r>
      <w:r>
        <w:t>:</w:t>
      </w:r>
    </w:p>
    <w:p w14:paraId="3071DCBD"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1B2E0BB0" w14:textId="77777777" w:rsidR="00AD4772" w:rsidRPr="000160C8" w:rsidRDefault="00AD4772" w:rsidP="00AD4772">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50832E49" w14:textId="7B47BE5E" w:rsidR="00AD4772" w:rsidRPr="0002570C" w:rsidRDefault="00B97AEC" w:rsidP="00AD4772">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AD4772">
        <w:t xml:space="preserve"> </w:t>
      </w:r>
      <w:r w:rsidR="00AF2EE6">
        <w:rPr>
          <w:b/>
          <w:bCs/>
        </w:rPr>
        <w:t>Not Tipping</w:t>
      </w:r>
    </w:p>
    <w:p w14:paraId="53938E12" w14:textId="77777777" w:rsidR="00AD4772" w:rsidRPr="0026375B" w:rsidRDefault="00AD4772" w:rsidP="00AD4772"/>
    <w:p w14:paraId="5EBE236D" w14:textId="77777777" w:rsidR="00AD4772" w:rsidRDefault="00AD4772" w:rsidP="008856E4">
      <w:pPr>
        <w:pStyle w:val="Heading3"/>
      </w:pPr>
      <w:r>
        <w:t>Rationale:</w:t>
      </w:r>
    </w:p>
    <w:p w14:paraId="12FDBC5B" w14:textId="7BD59133" w:rsidR="00C243B9" w:rsidRPr="00C243B9" w:rsidRDefault="00C243B9" w:rsidP="00B97AEC"/>
    <w:p w14:paraId="013B1883" w14:textId="77777777" w:rsidR="00E76D44" w:rsidRDefault="00C82C1A" w:rsidP="008856E4">
      <w:pPr>
        <w:pStyle w:val="Heading2-Scenario"/>
      </w:pPr>
      <w:r w:rsidRPr="00F55CF2">
        <w:t xml:space="preserve">Scenario </w:t>
      </w:r>
      <w:r>
        <w:t>24</w:t>
      </w:r>
      <w:r w:rsidR="00E76D44">
        <w:t>:</w:t>
      </w:r>
    </w:p>
    <w:p w14:paraId="4397E4B9" w14:textId="794C5A8F" w:rsidR="00C82C1A" w:rsidRPr="004824A9" w:rsidRDefault="00C82C1A" w:rsidP="004F715A">
      <w:pPr>
        <w:pStyle w:val="ChildName"/>
      </w:pPr>
      <w:r>
        <w:t>Mateo</w:t>
      </w:r>
    </w:p>
    <w:p w14:paraId="66AF9FBF" w14:textId="596EA60C" w:rsidR="00CA696B" w:rsidRDefault="00C82C1A" w:rsidP="00C82C1A">
      <w:r>
        <w:t>Mateo is 4 years old.</w:t>
      </w:r>
      <w:r w:rsidR="00D23BA1">
        <w:t xml:space="preserve"> </w:t>
      </w:r>
    </w:p>
    <w:p w14:paraId="3E3F166A" w14:textId="45A772C4" w:rsidR="00C82C1A" w:rsidRDefault="00671791" w:rsidP="00C82C1A">
      <w:r>
        <w:t xml:space="preserve">He </w:t>
      </w:r>
      <w:r w:rsidR="00C82C1A">
        <w:t xml:space="preserve">moved to the US about four months ago. Eight weeks after Mateo’s enrollment, preschool staff interviewed </w:t>
      </w:r>
      <w:r w:rsidR="000C11D2">
        <w:t>his</w:t>
      </w:r>
      <w:r w:rsidR="00C82C1A">
        <w:t xml:space="preserve"> parents with a translator. They reported </w:t>
      </w:r>
      <w:r w:rsidR="000C11D2">
        <w:t>he</w:t>
      </w:r>
      <w:r w:rsidR="00C82C1A">
        <w:t xml:space="preserve"> is curious and talkative in Spanish.</w:t>
      </w:r>
    </w:p>
    <w:p w14:paraId="73E6665C" w14:textId="5A39D9F0" w:rsidR="00D8138A" w:rsidRDefault="00C82C1A" w:rsidP="00C82C1A">
      <w:r>
        <w:t xml:space="preserve">Mateo loves to talk about </w:t>
      </w:r>
      <w:r w:rsidR="00E15920">
        <w:t xml:space="preserve">building </w:t>
      </w:r>
      <w:r w:rsidR="004A7B93">
        <w:t>things, construction</w:t>
      </w:r>
      <w:r w:rsidR="006D0D1A">
        <w:t xml:space="preserve"> </w:t>
      </w:r>
      <w:r>
        <w:t xml:space="preserve">sites, </w:t>
      </w:r>
      <w:r w:rsidR="004A7B93">
        <w:t xml:space="preserve">and </w:t>
      </w:r>
      <w:r>
        <w:t>equipment. He asks many questions and gives long answers when others ask him why or how to build things. He lists many types of construction equipment and explains differences between them; he goes on and on with six- or seven-word sentences.</w:t>
      </w:r>
      <w:r w:rsidR="000C11D2">
        <w:t xml:space="preserve"> </w:t>
      </w:r>
      <w:r w:rsidR="00E51881">
        <w:t>Mateo’s</w:t>
      </w:r>
      <w:r>
        <w:t xml:space="preserve"> neighbors easily understand him, and they talk back and forth </w:t>
      </w:r>
      <w:r w:rsidR="002F13D1">
        <w:t xml:space="preserve">at length </w:t>
      </w:r>
      <w:r>
        <w:t>about building</w:t>
      </w:r>
      <w:r w:rsidR="002F13D1">
        <w:t>.</w:t>
      </w:r>
    </w:p>
    <w:p w14:paraId="0410E7C9" w14:textId="2EC66856" w:rsidR="00745734" w:rsidRDefault="00745734" w:rsidP="00745734">
      <w:r>
        <w:t xml:space="preserve">Mateo’s preschool only speaks English. His teachers report that he is quiet, but that he can name some objects (for example, </w:t>
      </w:r>
      <w:r w:rsidR="00DE6D53">
        <w:t>“</w:t>
      </w:r>
      <w:r w:rsidRPr="000C11D2">
        <w:rPr>
          <w:i/>
          <w:iCs/>
        </w:rPr>
        <w:t>truck</w:t>
      </w:r>
      <w:r>
        <w:t>,</w:t>
      </w:r>
      <w:r w:rsidR="00DE6D53">
        <w:t>”</w:t>
      </w:r>
      <w:r w:rsidR="006D0D1A">
        <w:t xml:space="preserve"> </w:t>
      </w:r>
      <w:r w:rsidR="00DE6D53">
        <w:t>“</w:t>
      </w:r>
      <w:r w:rsidRPr="000C11D2">
        <w:rPr>
          <w:i/>
          <w:iCs/>
        </w:rPr>
        <w:t>blocks</w:t>
      </w:r>
      <w:r>
        <w:t>,</w:t>
      </w:r>
      <w:r w:rsidR="00DE6D53">
        <w:t>”</w:t>
      </w:r>
      <w:r>
        <w:t xml:space="preserve"> and </w:t>
      </w:r>
      <w:r w:rsidR="00DE6D53">
        <w:t>“</w:t>
      </w:r>
      <w:r w:rsidRPr="000C11D2">
        <w:rPr>
          <w:i/>
          <w:iCs/>
        </w:rPr>
        <w:t>book</w:t>
      </w:r>
      <w:r w:rsidR="00DE6D53">
        <w:rPr>
          <w:i/>
          <w:iCs/>
        </w:rPr>
        <w:t>”</w:t>
      </w:r>
      <w:r>
        <w:t xml:space="preserve">) and uses some phrases (for example, </w:t>
      </w:r>
      <w:r w:rsidRPr="00456B8C">
        <w:rPr>
          <w:i/>
          <w:iCs/>
        </w:rPr>
        <w:t>“more please,” “thank you,” “yes,”</w:t>
      </w:r>
      <w:r>
        <w:t xml:space="preserve"> and </w:t>
      </w:r>
      <w:r w:rsidRPr="00456B8C">
        <w:rPr>
          <w:i/>
          <w:iCs/>
        </w:rPr>
        <w:t>“no”</w:t>
      </w:r>
      <w:r>
        <w:t xml:space="preserve">). He also has a few two-word phrases, like </w:t>
      </w:r>
      <w:r w:rsidRPr="00177499">
        <w:rPr>
          <w:i/>
          <w:iCs/>
        </w:rPr>
        <w:t>“play ball”</w:t>
      </w:r>
      <w:r>
        <w:t xml:space="preserve"> and </w:t>
      </w:r>
      <w:r w:rsidRPr="00177499">
        <w:rPr>
          <w:i/>
          <w:iCs/>
        </w:rPr>
        <w:t>“build block</w:t>
      </w:r>
      <w:r>
        <w:rPr>
          <w:i/>
          <w:iCs/>
        </w:rPr>
        <w:t>s,”</w:t>
      </w:r>
      <w:r>
        <w:t xml:space="preserve"> that he uses with other kids. In English, Mateo does not use long sentences, past tense, or words that describe where one thing is in relation to another. Conversation is brief without many conversational turns.</w:t>
      </w:r>
    </w:p>
    <w:p w14:paraId="2A2B0004" w14:textId="4C818E73" w:rsidR="00C82C1A" w:rsidRPr="00053286" w:rsidRDefault="00C82C1A" w:rsidP="00C82C1A">
      <w:r w:rsidRPr="00CC3CD0">
        <w:rPr>
          <w:b/>
          <w:bCs/>
          <w:i/>
          <w:iCs/>
        </w:rPr>
        <w:t xml:space="preserve">Outcome 2: </w:t>
      </w:r>
      <w:r>
        <w:rPr>
          <w:b/>
          <w:bCs/>
          <w:i/>
          <w:iCs/>
        </w:rPr>
        <w:t>Acquisition and Use of Knowledge and Skills</w:t>
      </w:r>
    </w:p>
    <w:p w14:paraId="4EAC6368" w14:textId="77777777" w:rsidR="00C82C1A" w:rsidRPr="005D3B1A" w:rsidRDefault="00C82C1A" w:rsidP="008856E4">
      <w:pPr>
        <w:pStyle w:val="Heading3"/>
      </w:pPr>
      <w:r>
        <w:br w:type="column"/>
      </w:r>
      <w:r w:rsidRPr="005F627E">
        <w:t>Tipping</w:t>
      </w:r>
      <w:r>
        <w:t xml:space="preserve"> (choose </w:t>
      </w:r>
      <w:r>
        <w:rPr>
          <w:i/>
          <w:iCs/>
        </w:rPr>
        <w:t>one)</w:t>
      </w:r>
      <w:r>
        <w:t>:</w:t>
      </w:r>
    </w:p>
    <w:p w14:paraId="466E7156" w14:textId="77777777" w:rsidR="00C82C1A" w:rsidRPr="000160C8" w:rsidRDefault="00C82C1A" w:rsidP="00C82C1A">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Pr="0002570C">
        <w:rPr>
          <w:b/>
          <w:bCs/>
        </w:rPr>
        <w:t>No</w:t>
      </w:r>
      <w:r>
        <w:t>, Clearly Not Age-Expected</w:t>
      </w:r>
    </w:p>
    <w:p w14:paraId="15FEC0F1" w14:textId="3CED883B" w:rsidR="00C82C1A" w:rsidRPr="000160C8" w:rsidRDefault="00D008AD" w:rsidP="00C82C1A">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C82C1A">
        <w:t xml:space="preserve"> </w:t>
      </w:r>
      <w:r w:rsidR="00C82C1A">
        <w:rPr>
          <w:b/>
          <w:bCs/>
        </w:rPr>
        <w:t>Yes</w:t>
      </w:r>
      <w:r w:rsidR="00C82C1A" w:rsidRPr="0002570C">
        <w:t xml:space="preserve">, </w:t>
      </w:r>
      <w:r w:rsidR="00C82C1A">
        <w:t>Clearly Age-Expected</w:t>
      </w:r>
    </w:p>
    <w:p w14:paraId="693CA914" w14:textId="1A06D5D8" w:rsidR="00C82C1A" w:rsidRPr="0002570C" w:rsidRDefault="00C82C1A" w:rsidP="00C82C1A">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572F41B3" w14:textId="77777777" w:rsidR="00C82C1A" w:rsidRPr="0026375B" w:rsidRDefault="00C82C1A" w:rsidP="00C82C1A"/>
    <w:p w14:paraId="4AF85D46" w14:textId="77777777" w:rsidR="00C82C1A" w:rsidRDefault="00C82C1A" w:rsidP="008856E4">
      <w:pPr>
        <w:pStyle w:val="Heading3"/>
      </w:pPr>
      <w:r>
        <w:t>Rationale:</w:t>
      </w:r>
    </w:p>
    <w:p w14:paraId="02C11F9D" w14:textId="77777777" w:rsidR="00C82C1A" w:rsidRPr="008438F5" w:rsidRDefault="00C82C1A" w:rsidP="00C82C1A"/>
    <w:p w14:paraId="440B4585" w14:textId="77777777" w:rsidR="00E76D44" w:rsidRDefault="00B96A07" w:rsidP="008856E4">
      <w:pPr>
        <w:pStyle w:val="Heading2-Scenario"/>
      </w:pPr>
      <w:r w:rsidRPr="00F55CF2">
        <w:t xml:space="preserve">Scenario </w:t>
      </w:r>
      <w:r>
        <w:t>2</w:t>
      </w:r>
      <w:r w:rsidR="00C82C1A">
        <w:t>5</w:t>
      </w:r>
      <w:r w:rsidR="00E76D44">
        <w:t>:</w:t>
      </w:r>
    </w:p>
    <w:p w14:paraId="18F8DCBD" w14:textId="5328171B" w:rsidR="004D4010" w:rsidRPr="004824A9" w:rsidRDefault="00B96A07" w:rsidP="004F715A">
      <w:pPr>
        <w:pStyle w:val="ChildName"/>
      </w:pPr>
      <w:r>
        <w:t>Shilah</w:t>
      </w:r>
    </w:p>
    <w:p w14:paraId="7CAA4AA0" w14:textId="346C976F" w:rsidR="00F35CD5" w:rsidRDefault="00B96A07" w:rsidP="00DD0814">
      <w:r w:rsidRPr="00DD0814">
        <w:t xml:space="preserve">Shilah is </w:t>
      </w:r>
      <w:r w:rsidR="00F35CD5">
        <w:t>4 years and 2 months old</w:t>
      </w:r>
      <w:r w:rsidRPr="00DD0814">
        <w:t>.</w:t>
      </w:r>
    </w:p>
    <w:p w14:paraId="7197FEF6" w14:textId="71BDAB6F" w:rsidR="00D8138A" w:rsidRDefault="00B96A07" w:rsidP="00DD0814">
      <w:r w:rsidRPr="00DD0814">
        <w:t>During a two-hour home visit, Shilah did not speak even when encouraged and prompted to do so by several people. He sat attentively</w:t>
      </w:r>
      <w:r w:rsidR="00A041D0">
        <w:t>,</w:t>
      </w:r>
      <w:r w:rsidRPr="00DD0814">
        <w:t xml:space="preserve"> </w:t>
      </w:r>
      <w:r w:rsidR="00A041D0" w:rsidRPr="00DD0814">
        <w:t>obser</w:t>
      </w:r>
      <w:r w:rsidR="00A041D0">
        <w:t>ved</w:t>
      </w:r>
      <w:r w:rsidR="00A041D0" w:rsidRPr="00DD0814">
        <w:t xml:space="preserve"> </w:t>
      </w:r>
      <w:r w:rsidRPr="00DD0814">
        <w:t>others talking for long periods</w:t>
      </w:r>
      <w:r w:rsidR="00A041D0">
        <w:t>,</w:t>
      </w:r>
      <w:r w:rsidRPr="00DD0814">
        <w:t xml:space="preserve"> and play</w:t>
      </w:r>
      <w:r w:rsidR="00A041D0">
        <w:t>ed</w:t>
      </w:r>
      <w:r w:rsidRPr="00DD0814">
        <w:t xml:space="preserve"> independently. When queried about his language, Shilah’s parents were proud of Shilah’s silence indicating that his behavior is exemplary because in their culture children should not display themselves verbally in front of adults or ask direct questions of strangers</w:t>
      </w:r>
      <w:r w:rsidR="00D8138A">
        <w:t>.</w:t>
      </w:r>
    </w:p>
    <w:p w14:paraId="48277509" w14:textId="77777777" w:rsidR="00D8138A" w:rsidRDefault="00B96A07" w:rsidP="00DD0814">
      <w:r w:rsidRPr="00DD0814">
        <w:t>When asked about Shilah’s behavior within the family unit, his parents reported they almost never talk directly to Shilah and that he rarely uses words to talk to his brother. The brothers build elaborate structures together and hardly need to talk, maybe just using one word every now and then to know what the other is thinking</w:t>
      </w:r>
      <w:r w:rsidR="00D8138A">
        <w:t>.</w:t>
      </w:r>
    </w:p>
    <w:p w14:paraId="4F705016" w14:textId="10DB5B34" w:rsidR="00B96A07" w:rsidRPr="00DD0814" w:rsidRDefault="00B96A07" w:rsidP="00DD0814">
      <w:r w:rsidRPr="00DD0814">
        <w:t xml:space="preserve">The only words the family has heard </w:t>
      </w:r>
      <w:r w:rsidR="00A84A42">
        <w:t>S</w:t>
      </w:r>
      <w:r w:rsidR="00320088">
        <w:t>h</w:t>
      </w:r>
      <w:r w:rsidR="00A84A42">
        <w:t>ilah</w:t>
      </w:r>
      <w:r w:rsidRPr="00DD0814">
        <w:t xml:space="preserve"> say are </w:t>
      </w:r>
      <w:r w:rsidR="00547FD1">
        <w:t>“</w:t>
      </w:r>
      <w:r w:rsidRPr="00B75D1F">
        <w:rPr>
          <w:i/>
          <w:iCs/>
        </w:rPr>
        <w:t>thank you</w:t>
      </w:r>
      <w:r w:rsidRPr="00DD0814">
        <w:t>,</w:t>
      </w:r>
      <w:r w:rsidR="00547FD1">
        <w:t>”</w:t>
      </w:r>
      <w:r w:rsidRPr="00DD0814">
        <w:t xml:space="preserve"> </w:t>
      </w:r>
      <w:r w:rsidR="0030758D">
        <w:t>“</w:t>
      </w:r>
      <w:r w:rsidRPr="00B75D1F">
        <w:rPr>
          <w:i/>
          <w:iCs/>
        </w:rPr>
        <w:t>yes</w:t>
      </w:r>
      <w:r w:rsidRPr="00DD0814">
        <w:t>,</w:t>
      </w:r>
      <w:r w:rsidR="0030758D">
        <w:t>”</w:t>
      </w:r>
      <w:r w:rsidRPr="00DD0814">
        <w:t xml:space="preserve"> </w:t>
      </w:r>
      <w:r w:rsidR="0030758D">
        <w:t>“</w:t>
      </w:r>
      <w:r w:rsidRPr="00B75D1F">
        <w:rPr>
          <w:i/>
          <w:iCs/>
        </w:rPr>
        <w:t>no</w:t>
      </w:r>
      <w:r w:rsidRPr="00DD0814">
        <w:t>,</w:t>
      </w:r>
      <w:r w:rsidR="0030758D">
        <w:t>”</w:t>
      </w:r>
      <w:r w:rsidRPr="00DD0814">
        <w:t xml:space="preserve"> </w:t>
      </w:r>
      <w:r w:rsidR="0030758D">
        <w:t>“</w:t>
      </w:r>
      <w:r w:rsidRPr="00B75D1F">
        <w:rPr>
          <w:i/>
          <w:iCs/>
        </w:rPr>
        <w:t>more</w:t>
      </w:r>
      <w:r w:rsidRPr="00DD0814">
        <w:t>,</w:t>
      </w:r>
      <w:r w:rsidR="0030758D">
        <w:t>”</w:t>
      </w:r>
      <w:r w:rsidR="00A84A42">
        <w:t xml:space="preserve"> </w:t>
      </w:r>
      <w:r w:rsidR="0030758D">
        <w:t>“</w:t>
      </w:r>
      <w:r w:rsidRPr="00B75D1F">
        <w:rPr>
          <w:i/>
          <w:iCs/>
        </w:rPr>
        <w:t>please</w:t>
      </w:r>
      <w:r w:rsidRPr="00DD0814">
        <w:t>,</w:t>
      </w:r>
      <w:r w:rsidR="0030758D">
        <w:t>”</w:t>
      </w:r>
      <w:r w:rsidR="00A84A42">
        <w:t xml:space="preserve"> </w:t>
      </w:r>
      <w:r w:rsidR="0030758D">
        <w:t>“</w:t>
      </w:r>
      <w:r w:rsidRPr="00B75D1F">
        <w:rPr>
          <w:i/>
          <w:iCs/>
        </w:rPr>
        <w:t>up</w:t>
      </w:r>
      <w:r w:rsidRPr="00DD0814">
        <w:t>,</w:t>
      </w:r>
      <w:r w:rsidR="0030758D">
        <w:t>”</w:t>
      </w:r>
      <w:r w:rsidRPr="00DD0814">
        <w:t xml:space="preserve"> and family members’ names. Shilah does demonstrate that he understands language when others talk to him.</w:t>
      </w:r>
    </w:p>
    <w:p w14:paraId="22BD4C3D" w14:textId="3246E77B" w:rsidR="00B96A07" w:rsidRDefault="00B96A07" w:rsidP="00B96A07">
      <w:pPr>
        <w:rPr>
          <w:b/>
          <w:bCs/>
          <w:i/>
          <w:iCs/>
        </w:rPr>
      </w:pPr>
      <w:r w:rsidRPr="00CC3CD0">
        <w:rPr>
          <w:b/>
          <w:bCs/>
          <w:i/>
          <w:iCs/>
        </w:rPr>
        <w:br/>
        <w:t xml:space="preserve">Outcome 2: </w:t>
      </w:r>
      <w:r w:rsidR="00AD6748">
        <w:rPr>
          <w:b/>
          <w:bCs/>
          <w:i/>
          <w:iCs/>
        </w:rPr>
        <w:t>Acquisition and Use of Knowledge and Skills</w:t>
      </w:r>
    </w:p>
    <w:p w14:paraId="53227762" w14:textId="446FE0AB" w:rsidR="00B96A07" w:rsidRPr="005D3B1A" w:rsidRDefault="00B96A07" w:rsidP="008856E4">
      <w:pPr>
        <w:pStyle w:val="Heading3"/>
      </w:pPr>
      <w:r>
        <w:br w:type="column"/>
      </w:r>
      <w:r w:rsidRPr="005F627E">
        <w:t>Tipping</w:t>
      </w:r>
      <w:r w:rsidR="001E23CA">
        <w:t xml:space="preserve"> (choose </w:t>
      </w:r>
      <w:r w:rsidR="001E23CA">
        <w:rPr>
          <w:i/>
          <w:iCs/>
        </w:rPr>
        <w:t>one)</w:t>
      </w:r>
      <w:r w:rsidR="001E23CA">
        <w:t>:</w:t>
      </w:r>
    </w:p>
    <w:p w14:paraId="56AA96CF" w14:textId="1FC53CFF" w:rsidR="0002570C" w:rsidRPr="000160C8" w:rsidRDefault="00B11591" w:rsidP="0002570C">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rsidR="0002570C">
        <w:t xml:space="preserve"> </w:t>
      </w:r>
      <w:r w:rsidR="0002570C" w:rsidRPr="0002570C">
        <w:rPr>
          <w:b/>
          <w:bCs/>
        </w:rPr>
        <w:t>No</w:t>
      </w:r>
      <w:r w:rsidR="0002570C">
        <w:t>, Clearly Not Age-Expected</w:t>
      </w:r>
    </w:p>
    <w:p w14:paraId="69685D43" w14:textId="77777777" w:rsidR="0002570C" w:rsidRPr="000160C8" w:rsidRDefault="0002570C" w:rsidP="0002570C">
      <w:pPr>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Pr>
          <w:b/>
          <w:bCs/>
        </w:rPr>
        <w:t>Yes</w:t>
      </w:r>
      <w:r w:rsidRPr="0002570C">
        <w:t xml:space="preserve">, </w:t>
      </w:r>
      <w:r>
        <w:t>Clearly Age-Expected</w:t>
      </w:r>
    </w:p>
    <w:p w14:paraId="63CEB9EA" w14:textId="149FB274" w:rsidR="0002570C" w:rsidRPr="0002570C" w:rsidRDefault="0002570C" w:rsidP="0002570C">
      <w:pPr>
        <w:rPr>
          <w:b/>
          <w:bCs/>
        </w:rPr>
      </w:pPr>
      <w:r>
        <w:fldChar w:fldCharType="begin">
          <w:ffData>
            <w:name w:val=""/>
            <w:enabled/>
            <w:calcOnExit w:val="0"/>
            <w:checkBox>
              <w:sizeAuto/>
              <w:default w:val="0"/>
            </w:checkBox>
          </w:ffData>
        </w:fldChar>
      </w:r>
      <w:r>
        <w:instrText xml:space="preserve"> FORMCHECKBOX </w:instrText>
      </w:r>
      <w:r w:rsidR="00B25914">
        <w:fldChar w:fldCharType="separate"/>
      </w:r>
      <w:r>
        <w:fldChar w:fldCharType="end"/>
      </w:r>
      <w:r>
        <w:t xml:space="preserve"> </w:t>
      </w:r>
      <w:r w:rsidR="00AF2EE6">
        <w:rPr>
          <w:b/>
          <w:bCs/>
        </w:rPr>
        <w:t>Not Tipping</w:t>
      </w:r>
    </w:p>
    <w:p w14:paraId="35483C18" w14:textId="77777777" w:rsidR="00B96A07" w:rsidRPr="0026375B" w:rsidRDefault="00B96A07" w:rsidP="00B96A07"/>
    <w:p w14:paraId="2F363245" w14:textId="77777777" w:rsidR="00B96A07" w:rsidRDefault="00B96A07" w:rsidP="008856E4">
      <w:pPr>
        <w:pStyle w:val="Heading3"/>
      </w:pPr>
      <w:r>
        <w:t>Rationale:</w:t>
      </w:r>
    </w:p>
    <w:p w14:paraId="209E996E" w14:textId="20094D4B" w:rsidR="00A127A8" w:rsidRPr="00A127A8" w:rsidRDefault="00A127A8" w:rsidP="00B11591"/>
    <w:sectPr w:rsidR="00A127A8" w:rsidRPr="00A127A8" w:rsidSect="00E87895">
      <w:headerReference w:type="default" r:id="rId36"/>
      <w:type w:val="continuous"/>
      <w:pgSz w:w="12240" w:h="15840"/>
      <w:pgMar w:top="1080" w:right="1080" w:bottom="1080" w:left="1080" w:header="720" w:footer="720" w:gutter="0"/>
      <w:cols w:num="2" w:sep="1" w:space="360" w:equalWidth="0">
        <w:col w:w="3600" w:space="36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E4B3" w14:textId="77777777" w:rsidR="00B25914" w:rsidRDefault="00B25914" w:rsidP="00BB3E74">
      <w:r>
        <w:separator/>
      </w:r>
    </w:p>
  </w:endnote>
  <w:endnote w:type="continuationSeparator" w:id="0">
    <w:p w14:paraId="54534AA0" w14:textId="77777777" w:rsidR="00B25914" w:rsidRDefault="00B25914" w:rsidP="00BB3E74">
      <w:r>
        <w:continuationSeparator/>
      </w:r>
    </w:p>
  </w:endnote>
  <w:endnote w:type="continuationNotice" w:id="1">
    <w:p w14:paraId="5714001A" w14:textId="77777777" w:rsidR="00B25914" w:rsidRDefault="00B25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2102164"/>
      <w:docPartObj>
        <w:docPartGallery w:val="Page Numbers (Bottom of Page)"/>
        <w:docPartUnique/>
      </w:docPartObj>
    </w:sdtPr>
    <w:sdtEndPr>
      <w:rPr>
        <w:b w:val="0"/>
        <w:bCs w:val="0"/>
        <w:noProof/>
      </w:rPr>
    </w:sdtEndPr>
    <w:sdtContent>
      <w:sdt>
        <w:sdtPr>
          <w:rPr>
            <w:b/>
            <w:bCs/>
          </w:rPr>
          <w:id w:val="-1387714019"/>
          <w:docPartObj>
            <w:docPartGallery w:val="Page Numbers (Bottom of Page)"/>
            <w:docPartUnique/>
          </w:docPartObj>
        </w:sdtPr>
        <w:sdtEndPr>
          <w:rPr>
            <w:b w:val="0"/>
            <w:bCs w:val="0"/>
            <w:noProof/>
          </w:rPr>
        </w:sdtEndPr>
        <w:sdtContent>
          <w:p w14:paraId="765BAAEF" w14:textId="77777777" w:rsidR="00F227A4" w:rsidRPr="00B910D7" w:rsidRDefault="00F227A4" w:rsidP="00F227A4">
            <w:pPr>
              <w:pStyle w:val="Footer"/>
              <w:rPr>
                <w:b/>
                <w:bCs/>
              </w:rPr>
            </w:pPr>
            <w:r w:rsidRPr="00B910D7">
              <w:rPr>
                <w:b/>
                <w:bCs/>
              </w:rPr>
              <w:t>Suggested Citation:</w:t>
            </w:r>
          </w:p>
          <w:p w14:paraId="35B998A6" w14:textId="77777777" w:rsidR="00F227A4" w:rsidRDefault="00F227A4" w:rsidP="00F227A4">
            <w:pPr>
              <w:pStyle w:val="Footer"/>
            </w:pPr>
            <w:r w:rsidRPr="0057734C">
              <w:t>Younggren, N., Matthews, H., Barton, L., Reid, K., Shepherd, S.</w:t>
            </w:r>
            <w:r>
              <w:t>,</w:t>
            </w:r>
            <w:r w:rsidRPr="0057734C">
              <w:t xml:space="preserve"> &amp; Martin, K. (2023). Answering the “Ever” Question on the Decision Tree: Key Points and Practice Scenarios. Early Childhood Technical Assistance Center, The Center for IDEA Early Childhood Data Systems. Retrieved from</w:t>
            </w:r>
            <w:r>
              <w:t xml:space="preserve"> </w:t>
            </w:r>
            <w:hyperlink r:id="rId1" w:history="1">
              <w:r w:rsidRPr="002E0F66">
                <w:rPr>
                  <w:rStyle w:val="Hyperlink"/>
                </w:rPr>
                <w:t>https://ectacenter.org/eco/pages/decisiontree.asp</w:t>
              </w:r>
            </w:hyperlink>
            <w:r>
              <w:t xml:space="preserve"> </w:t>
            </w:r>
          </w:p>
          <w:p w14:paraId="2C21DBAB" w14:textId="77777777" w:rsidR="00F227A4" w:rsidRDefault="00F227A4" w:rsidP="00F227A4">
            <w:pPr>
              <w:pStyle w:val="Footer"/>
            </w:pPr>
            <w:r w:rsidRPr="00B14635">
              <w:rPr>
                <w:noProof/>
              </w:rPr>
              <w:drawing>
                <wp:anchor distT="0" distB="0" distL="114300" distR="114300" simplePos="0" relativeHeight="251659264" behindDoc="0" locked="0" layoutInCell="1" allowOverlap="1" wp14:anchorId="5B1B7F34" wp14:editId="48EBE553">
                  <wp:simplePos x="0" y="0"/>
                  <wp:positionH relativeFrom="column">
                    <wp:posOffset>4787092</wp:posOffset>
                  </wp:positionH>
                  <wp:positionV relativeFrom="paragraph">
                    <wp:posOffset>168333</wp:posOffset>
                  </wp:positionV>
                  <wp:extent cx="1602740" cy="946150"/>
                  <wp:effectExtent l="0" t="0" r="0" b="6350"/>
                  <wp:wrapSquare wrapText="bothSides"/>
                  <wp:docPr id="12" name="Picture 12"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740" cy="946150"/>
                          </a:xfrm>
                          <a:prstGeom prst="rect">
                            <a:avLst/>
                          </a:prstGeom>
                        </pic:spPr>
                      </pic:pic>
                    </a:graphicData>
                  </a:graphic>
                  <wp14:sizeRelH relativeFrom="page">
                    <wp14:pctWidth>0</wp14:pctWidth>
                  </wp14:sizeRelH>
                  <wp14:sizeRelV relativeFrom="page">
                    <wp14:pctHeight>0</wp14:pctHeight>
                  </wp14:sizeRelV>
                </wp:anchor>
              </w:drawing>
            </w:r>
            <w:r w:rsidRPr="0057734C">
              <w:t>The contents of this document were developed under a cooperative agreement, #H326P170001, and a grant, #H373Z190002, from the Office of Special Education Programs, U.S. Department of Education. However, the content does not necessarily represent the policy of the U.S. Department of Education, and you should not assume endorsement by the Federal Government</w:t>
            </w:r>
            <w:r>
              <w:t>.</w:t>
            </w:r>
          </w:p>
          <w:p w14:paraId="29F4EDEA" w14:textId="77777777" w:rsidR="00F227A4" w:rsidRDefault="00F227A4" w:rsidP="00F227A4">
            <w:pPr>
              <w:pStyle w:val="Footer"/>
            </w:pPr>
            <w:r w:rsidRPr="0057734C">
              <w:t xml:space="preserve">ECTA Center Project Officer: Julia Martin Eile </w:t>
            </w:r>
          </w:p>
          <w:p w14:paraId="1447E49B" w14:textId="3DBFADDD" w:rsidR="00F227A4" w:rsidRDefault="00F227A4" w:rsidP="00F227A4">
            <w:pPr>
              <w:pStyle w:val="Footer"/>
            </w:pPr>
            <w:r w:rsidRPr="0057734C">
              <w:t>DaSy Center Project Officers: Meredith Miceli and Amy Bae</w:t>
            </w:r>
          </w:p>
        </w:sdtContent>
      </w:sdt>
      <w:p w14:paraId="3DB25232" w14:textId="606B4904" w:rsidR="00BB3E74" w:rsidRDefault="00B25914" w:rsidP="00985E1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E6E8" w14:textId="3B7C827A" w:rsidR="00EE4E51" w:rsidRPr="007E226D" w:rsidRDefault="00721E13" w:rsidP="007E226D">
    <w:pPr>
      <w:pStyle w:val="Footer"/>
    </w:pPr>
    <w:r w:rsidRPr="00721E13">
      <w:t>Answering the “Ever” Question on the Decision Tree: Key Points and Practice Scenarios</w:t>
    </w:r>
    <w:r w:rsidR="007E226D" w:rsidRPr="007E226D">
      <w:tab/>
    </w:r>
    <w:r w:rsidR="007E226D" w:rsidRPr="007E226D">
      <w:fldChar w:fldCharType="begin"/>
    </w:r>
    <w:r w:rsidR="007E226D" w:rsidRPr="007E226D">
      <w:instrText xml:space="preserve"> PAGE </w:instrText>
    </w:r>
    <w:r w:rsidR="007E226D" w:rsidRPr="007E226D">
      <w:fldChar w:fldCharType="separate"/>
    </w:r>
    <w:r w:rsidR="007E226D" w:rsidRPr="007E226D">
      <w:t>3</w:t>
    </w:r>
    <w:r w:rsidR="007E226D" w:rsidRPr="007E22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DB0A" w14:textId="77777777" w:rsidR="00B25914" w:rsidRDefault="00B25914" w:rsidP="00BB3E74">
      <w:r>
        <w:separator/>
      </w:r>
    </w:p>
  </w:footnote>
  <w:footnote w:type="continuationSeparator" w:id="0">
    <w:p w14:paraId="45FCE470" w14:textId="77777777" w:rsidR="00B25914" w:rsidRDefault="00B25914" w:rsidP="00BB3E74">
      <w:r>
        <w:continuationSeparator/>
      </w:r>
    </w:p>
  </w:footnote>
  <w:footnote w:type="continuationNotice" w:id="1">
    <w:p w14:paraId="2182EBCF" w14:textId="77777777" w:rsidR="00B25914" w:rsidRDefault="00B25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2E5D" w14:textId="459789B6" w:rsidR="004C7F17" w:rsidRPr="00D205C9" w:rsidRDefault="00FE0909" w:rsidP="00D205C9">
    <w:pPr>
      <w:pStyle w:val="Header"/>
    </w:pPr>
    <w:r w:rsidRPr="00D205C9">
      <w:t xml:space="preserve">Theme: </w:t>
    </w:r>
    <w:r w:rsidR="004C7F17" w:rsidRPr="00D205C9">
      <w:t>Function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45A9" w14:textId="582CEC9C" w:rsidR="00E95E4C" w:rsidRPr="00E34BD8" w:rsidRDefault="00474929" w:rsidP="00E34BD8">
    <w:pPr>
      <w:pStyle w:val="Header"/>
    </w:pPr>
    <w:r w:rsidRPr="00E34BD8">
      <w:t xml:space="preserve">Theme: </w:t>
    </w:r>
    <w:r w:rsidR="00E95E4C" w:rsidRPr="00E34BD8">
      <w:t xml:space="preserve">Consistency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4979" w14:textId="773F50B1" w:rsidR="000F5096" w:rsidRPr="004C7F17" w:rsidRDefault="00DE6507" w:rsidP="00DE6507">
    <w:pPr>
      <w:pStyle w:val="Header"/>
    </w:pPr>
    <w:r>
      <w:t>Theme: Q</w:t>
    </w:r>
    <w:r w:rsidR="000F5096" w:rsidRPr="007C7126">
      <w:t>uality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CA88" w14:textId="2E7C8DF3" w:rsidR="004C7F17" w:rsidRPr="003D1D4E" w:rsidRDefault="00474929" w:rsidP="003D1D4E">
    <w:pPr>
      <w:pStyle w:val="Header"/>
    </w:pPr>
    <w:r w:rsidRPr="003D1D4E">
      <w:t xml:space="preserve">Theme: </w:t>
    </w:r>
    <w:r w:rsidR="00C4516A" w:rsidRPr="003D1D4E">
      <w:t>Health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CB6" w14:textId="5068E3F3" w:rsidR="000F5096" w:rsidRPr="00AA3E40" w:rsidRDefault="00DE6C76" w:rsidP="00142773">
    <w:pPr>
      <w:pStyle w:val="Header"/>
    </w:pPr>
    <w:r w:rsidRPr="00142773">
      <w:t xml:space="preserve">Theme: </w:t>
    </w:r>
    <w:r w:rsidR="00616059" w:rsidRPr="007C7126">
      <w:t>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085"/>
    <w:multiLevelType w:val="multilevel"/>
    <w:tmpl w:val="F9E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56F9A"/>
    <w:multiLevelType w:val="hybridMultilevel"/>
    <w:tmpl w:val="86140C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995CC4"/>
    <w:multiLevelType w:val="multilevel"/>
    <w:tmpl w:val="F9E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36321"/>
    <w:multiLevelType w:val="hybridMultilevel"/>
    <w:tmpl w:val="1C9C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542BF"/>
    <w:multiLevelType w:val="multilevel"/>
    <w:tmpl w:val="84344540"/>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D9DD46C"/>
    <w:multiLevelType w:val="hybridMultilevel"/>
    <w:tmpl w:val="84344540"/>
    <w:lvl w:ilvl="0" w:tplc="0D667D8C">
      <w:start w:val="1"/>
      <w:numFmt w:val="bullet"/>
      <w:pStyle w:val="ListParagraph"/>
      <w:lvlText w:val=""/>
      <w:lvlJc w:val="left"/>
      <w:pPr>
        <w:ind w:left="360" w:hanging="360"/>
      </w:pPr>
      <w:rPr>
        <w:rFonts w:ascii="Symbol" w:hAnsi="Symbol" w:hint="default"/>
      </w:rPr>
    </w:lvl>
    <w:lvl w:ilvl="1" w:tplc="CC0EC330">
      <w:start w:val="1"/>
      <w:numFmt w:val="bullet"/>
      <w:lvlText w:val="o"/>
      <w:lvlJc w:val="left"/>
      <w:pPr>
        <w:ind w:left="1080" w:hanging="360"/>
      </w:pPr>
      <w:rPr>
        <w:rFonts w:ascii="Courier New" w:hAnsi="Courier New" w:hint="default"/>
      </w:rPr>
    </w:lvl>
    <w:lvl w:ilvl="2" w:tplc="93BE562C">
      <w:start w:val="1"/>
      <w:numFmt w:val="bullet"/>
      <w:lvlText w:val=""/>
      <w:lvlJc w:val="left"/>
      <w:pPr>
        <w:ind w:left="2160" w:hanging="360"/>
      </w:pPr>
      <w:rPr>
        <w:rFonts w:ascii="Wingdings" w:hAnsi="Wingdings" w:hint="default"/>
      </w:rPr>
    </w:lvl>
    <w:lvl w:ilvl="3" w:tplc="4CB07AEA">
      <w:start w:val="1"/>
      <w:numFmt w:val="bullet"/>
      <w:lvlText w:val=""/>
      <w:lvlJc w:val="left"/>
      <w:pPr>
        <w:ind w:left="2880" w:hanging="360"/>
      </w:pPr>
      <w:rPr>
        <w:rFonts w:ascii="Symbol" w:hAnsi="Symbol" w:hint="default"/>
      </w:rPr>
    </w:lvl>
    <w:lvl w:ilvl="4" w:tplc="D9CAB602">
      <w:start w:val="1"/>
      <w:numFmt w:val="bullet"/>
      <w:lvlText w:val="o"/>
      <w:lvlJc w:val="left"/>
      <w:pPr>
        <w:ind w:left="3600" w:hanging="360"/>
      </w:pPr>
      <w:rPr>
        <w:rFonts w:ascii="Courier New" w:hAnsi="Courier New" w:hint="default"/>
      </w:rPr>
    </w:lvl>
    <w:lvl w:ilvl="5" w:tplc="22625D96">
      <w:start w:val="1"/>
      <w:numFmt w:val="bullet"/>
      <w:lvlText w:val=""/>
      <w:lvlJc w:val="left"/>
      <w:pPr>
        <w:ind w:left="4320" w:hanging="360"/>
      </w:pPr>
      <w:rPr>
        <w:rFonts w:ascii="Wingdings" w:hAnsi="Wingdings" w:hint="default"/>
      </w:rPr>
    </w:lvl>
    <w:lvl w:ilvl="6" w:tplc="DA4415EE">
      <w:start w:val="1"/>
      <w:numFmt w:val="bullet"/>
      <w:lvlText w:val=""/>
      <w:lvlJc w:val="left"/>
      <w:pPr>
        <w:ind w:left="5040" w:hanging="360"/>
      </w:pPr>
      <w:rPr>
        <w:rFonts w:ascii="Symbol" w:hAnsi="Symbol" w:hint="default"/>
      </w:rPr>
    </w:lvl>
    <w:lvl w:ilvl="7" w:tplc="AE36CC04">
      <w:start w:val="1"/>
      <w:numFmt w:val="bullet"/>
      <w:lvlText w:val="o"/>
      <w:lvlJc w:val="left"/>
      <w:pPr>
        <w:ind w:left="5760" w:hanging="360"/>
      </w:pPr>
      <w:rPr>
        <w:rFonts w:ascii="Courier New" w:hAnsi="Courier New" w:hint="default"/>
      </w:rPr>
    </w:lvl>
    <w:lvl w:ilvl="8" w:tplc="3262257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10"/>
    <w:rsid w:val="000011C0"/>
    <w:rsid w:val="000045E0"/>
    <w:rsid w:val="000065BB"/>
    <w:rsid w:val="00006A3F"/>
    <w:rsid w:val="00006C37"/>
    <w:rsid w:val="0000797C"/>
    <w:rsid w:val="00010222"/>
    <w:rsid w:val="00012941"/>
    <w:rsid w:val="00012A38"/>
    <w:rsid w:val="00013804"/>
    <w:rsid w:val="00013CB0"/>
    <w:rsid w:val="000146B1"/>
    <w:rsid w:val="000146F9"/>
    <w:rsid w:val="00015146"/>
    <w:rsid w:val="000160C8"/>
    <w:rsid w:val="00016D1E"/>
    <w:rsid w:val="000172DF"/>
    <w:rsid w:val="00017912"/>
    <w:rsid w:val="00020240"/>
    <w:rsid w:val="0002156D"/>
    <w:rsid w:val="00021D75"/>
    <w:rsid w:val="000220FF"/>
    <w:rsid w:val="00023017"/>
    <w:rsid w:val="0002312F"/>
    <w:rsid w:val="00023FA1"/>
    <w:rsid w:val="00025574"/>
    <w:rsid w:val="0002570C"/>
    <w:rsid w:val="000306B7"/>
    <w:rsid w:val="0003117A"/>
    <w:rsid w:val="00031DB5"/>
    <w:rsid w:val="0003385B"/>
    <w:rsid w:val="00034BC3"/>
    <w:rsid w:val="00034F11"/>
    <w:rsid w:val="00035303"/>
    <w:rsid w:val="0003532E"/>
    <w:rsid w:val="000353DD"/>
    <w:rsid w:val="0004033E"/>
    <w:rsid w:val="000412FC"/>
    <w:rsid w:val="000421EE"/>
    <w:rsid w:val="000422EE"/>
    <w:rsid w:val="0004355B"/>
    <w:rsid w:val="000443BB"/>
    <w:rsid w:val="00050625"/>
    <w:rsid w:val="00050629"/>
    <w:rsid w:val="000510B6"/>
    <w:rsid w:val="00052D3B"/>
    <w:rsid w:val="00052EB0"/>
    <w:rsid w:val="00052EDE"/>
    <w:rsid w:val="00053286"/>
    <w:rsid w:val="00055296"/>
    <w:rsid w:val="00055FEB"/>
    <w:rsid w:val="000560B3"/>
    <w:rsid w:val="0005722F"/>
    <w:rsid w:val="00057D0D"/>
    <w:rsid w:val="00060785"/>
    <w:rsid w:val="00061768"/>
    <w:rsid w:val="00061B50"/>
    <w:rsid w:val="00061F27"/>
    <w:rsid w:val="0006213D"/>
    <w:rsid w:val="00062180"/>
    <w:rsid w:val="00063837"/>
    <w:rsid w:val="000652A4"/>
    <w:rsid w:val="00065316"/>
    <w:rsid w:val="000653CB"/>
    <w:rsid w:val="00065BC7"/>
    <w:rsid w:val="0006607E"/>
    <w:rsid w:val="00067515"/>
    <w:rsid w:val="00071B9B"/>
    <w:rsid w:val="000747F2"/>
    <w:rsid w:val="0007567E"/>
    <w:rsid w:val="00075C94"/>
    <w:rsid w:val="00076242"/>
    <w:rsid w:val="00077B72"/>
    <w:rsid w:val="00080E7E"/>
    <w:rsid w:val="00081DFE"/>
    <w:rsid w:val="00082BE3"/>
    <w:rsid w:val="000839E2"/>
    <w:rsid w:val="00084043"/>
    <w:rsid w:val="00084C14"/>
    <w:rsid w:val="00084FE0"/>
    <w:rsid w:val="00086818"/>
    <w:rsid w:val="0008785E"/>
    <w:rsid w:val="00090618"/>
    <w:rsid w:val="000934C7"/>
    <w:rsid w:val="00096302"/>
    <w:rsid w:val="00096D2C"/>
    <w:rsid w:val="00096EE3"/>
    <w:rsid w:val="0009781D"/>
    <w:rsid w:val="000A07CC"/>
    <w:rsid w:val="000A2824"/>
    <w:rsid w:val="000A7E32"/>
    <w:rsid w:val="000B09EA"/>
    <w:rsid w:val="000B0DF0"/>
    <w:rsid w:val="000B1431"/>
    <w:rsid w:val="000B48B7"/>
    <w:rsid w:val="000B57FF"/>
    <w:rsid w:val="000B5E6A"/>
    <w:rsid w:val="000B6D3C"/>
    <w:rsid w:val="000B6E94"/>
    <w:rsid w:val="000B7709"/>
    <w:rsid w:val="000C11D2"/>
    <w:rsid w:val="000C1F8B"/>
    <w:rsid w:val="000C5EEE"/>
    <w:rsid w:val="000C64EF"/>
    <w:rsid w:val="000C6CE7"/>
    <w:rsid w:val="000C6D3E"/>
    <w:rsid w:val="000D00BF"/>
    <w:rsid w:val="000D11B1"/>
    <w:rsid w:val="000D20FB"/>
    <w:rsid w:val="000D2F58"/>
    <w:rsid w:val="000D5808"/>
    <w:rsid w:val="000D67B0"/>
    <w:rsid w:val="000D7712"/>
    <w:rsid w:val="000D7BC5"/>
    <w:rsid w:val="000E0892"/>
    <w:rsid w:val="000E58E9"/>
    <w:rsid w:val="000E6B0F"/>
    <w:rsid w:val="000E6EAF"/>
    <w:rsid w:val="000E77A7"/>
    <w:rsid w:val="000F0A30"/>
    <w:rsid w:val="000F226B"/>
    <w:rsid w:val="000F3ED0"/>
    <w:rsid w:val="000F502F"/>
    <w:rsid w:val="000F5096"/>
    <w:rsid w:val="000F643F"/>
    <w:rsid w:val="000F7744"/>
    <w:rsid w:val="000F7812"/>
    <w:rsid w:val="00100334"/>
    <w:rsid w:val="0010067D"/>
    <w:rsid w:val="00101640"/>
    <w:rsid w:val="00102C41"/>
    <w:rsid w:val="00102D61"/>
    <w:rsid w:val="00102D7C"/>
    <w:rsid w:val="00104492"/>
    <w:rsid w:val="00112DE6"/>
    <w:rsid w:val="0011558F"/>
    <w:rsid w:val="00115C87"/>
    <w:rsid w:val="001160DE"/>
    <w:rsid w:val="00120776"/>
    <w:rsid w:val="0012245B"/>
    <w:rsid w:val="00122AA7"/>
    <w:rsid w:val="00122B32"/>
    <w:rsid w:val="00122C42"/>
    <w:rsid w:val="0012343B"/>
    <w:rsid w:val="00123484"/>
    <w:rsid w:val="00125104"/>
    <w:rsid w:val="00125446"/>
    <w:rsid w:val="001258BF"/>
    <w:rsid w:val="001267FE"/>
    <w:rsid w:val="00126F84"/>
    <w:rsid w:val="00130176"/>
    <w:rsid w:val="001317C3"/>
    <w:rsid w:val="001320AA"/>
    <w:rsid w:val="001321E1"/>
    <w:rsid w:val="00132F8B"/>
    <w:rsid w:val="0013459B"/>
    <w:rsid w:val="00141908"/>
    <w:rsid w:val="00141A58"/>
    <w:rsid w:val="00142773"/>
    <w:rsid w:val="00147060"/>
    <w:rsid w:val="001474ED"/>
    <w:rsid w:val="00150B6E"/>
    <w:rsid w:val="00151223"/>
    <w:rsid w:val="00152CD7"/>
    <w:rsid w:val="001532B8"/>
    <w:rsid w:val="001538AE"/>
    <w:rsid w:val="00153B49"/>
    <w:rsid w:val="00154AD7"/>
    <w:rsid w:val="00155C77"/>
    <w:rsid w:val="0015608B"/>
    <w:rsid w:val="00156103"/>
    <w:rsid w:val="0015704F"/>
    <w:rsid w:val="00157B10"/>
    <w:rsid w:val="001609BC"/>
    <w:rsid w:val="00160A1A"/>
    <w:rsid w:val="001617A0"/>
    <w:rsid w:val="001618E2"/>
    <w:rsid w:val="00161BAF"/>
    <w:rsid w:val="00162A56"/>
    <w:rsid w:val="001635D5"/>
    <w:rsid w:val="00164F6E"/>
    <w:rsid w:val="00165089"/>
    <w:rsid w:val="001657E0"/>
    <w:rsid w:val="00165F47"/>
    <w:rsid w:val="001669C7"/>
    <w:rsid w:val="00171757"/>
    <w:rsid w:val="00172868"/>
    <w:rsid w:val="00175502"/>
    <w:rsid w:val="00175A41"/>
    <w:rsid w:val="00177499"/>
    <w:rsid w:val="00180CB9"/>
    <w:rsid w:val="00182036"/>
    <w:rsid w:val="00182F18"/>
    <w:rsid w:val="001837AB"/>
    <w:rsid w:val="00184ACB"/>
    <w:rsid w:val="0018676A"/>
    <w:rsid w:val="00186F9A"/>
    <w:rsid w:val="00191F0F"/>
    <w:rsid w:val="0019291C"/>
    <w:rsid w:val="00192E6D"/>
    <w:rsid w:val="0019591F"/>
    <w:rsid w:val="001979F6"/>
    <w:rsid w:val="00197C4E"/>
    <w:rsid w:val="001A0AB4"/>
    <w:rsid w:val="001A0CEA"/>
    <w:rsid w:val="001A45C9"/>
    <w:rsid w:val="001A7A83"/>
    <w:rsid w:val="001B0139"/>
    <w:rsid w:val="001B06AA"/>
    <w:rsid w:val="001B15F1"/>
    <w:rsid w:val="001B1D13"/>
    <w:rsid w:val="001B631A"/>
    <w:rsid w:val="001B690C"/>
    <w:rsid w:val="001B6CE7"/>
    <w:rsid w:val="001C03C6"/>
    <w:rsid w:val="001C0C7F"/>
    <w:rsid w:val="001C0F3A"/>
    <w:rsid w:val="001C2560"/>
    <w:rsid w:val="001C2DDE"/>
    <w:rsid w:val="001C425D"/>
    <w:rsid w:val="001C4DAF"/>
    <w:rsid w:val="001C5192"/>
    <w:rsid w:val="001C6AA3"/>
    <w:rsid w:val="001C7451"/>
    <w:rsid w:val="001D08D4"/>
    <w:rsid w:val="001D0F29"/>
    <w:rsid w:val="001D1729"/>
    <w:rsid w:val="001D238C"/>
    <w:rsid w:val="001D48C3"/>
    <w:rsid w:val="001E06DD"/>
    <w:rsid w:val="001E23CA"/>
    <w:rsid w:val="001E27FD"/>
    <w:rsid w:val="001E2949"/>
    <w:rsid w:val="001E372B"/>
    <w:rsid w:val="001E3A1B"/>
    <w:rsid w:val="001E5041"/>
    <w:rsid w:val="001E6441"/>
    <w:rsid w:val="001E7EA0"/>
    <w:rsid w:val="001E7F3D"/>
    <w:rsid w:val="001F0E9C"/>
    <w:rsid w:val="001F1140"/>
    <w:rsid w:val="001F2FCF"/>
    <w:rsid w:val="001F65A4"/>
    <w:rsid w:val="001F7F2C"/>
    <w:rsid w:val="00200027"/>
    <w:rsid w:val="0020010B"/>
    <w:rsid w:val="00200676"/>
    <w:rsid w:val="00201EF1"/>
    <w:rsid w:val="00204AD2"/>
    <w:rsid w:val="00205582"/>
    <w:rsid w:val="0020726D"/>
    <w:rsid w:val="00210F43"/>
    <w:rsid w:val="00213C31"/>
    <w:rsid w:val="0021449A"/>
    <w:rsid w:val="00217C20"/>
    <w:rsid w:val="002208BB"/>
    <w:rsid w:val="00221F6A"/>
    <w:rsid w:val="0022281E"/>
    <w:rsid w:val="00226348"/>
    <w:rsid w:val="00230115"/>
    <w:rsid w:val="0023461D"/>
    <w:rsid w:val="0023522D"/>
    <w:rsid w:val="002370DD"/>
    <w:rsid w:val="0024078E"/>
    <w:rsid w:val="0024108B"/>
    <w:rsid w:val="00241B79"/>
    <w:rsid w:val="0024414D"/>
    <w:rsid w:val="00245A1A"/>
    <w:rsid w:val="002466C6"/>
    <w:rsid w:val="002478E9"/>
    <w:rsid w:val="002502C5"/>
    <w:rsid w:val="00252839"/>
    <w:rsid w:val="00253456"/>
    <w:rsid w:val="002542CF"/>
    <w:rsid w:val="00256A2A"/>
    <w:rsid w:val="00257078"/>
    <w:rsid w:val="00260854"/>
    <w:rsid w:val="0026375B"/>
    <w:rsid w:val="0026439E"/>
    <w:rsid w:val="00266072"/>
    <w:rsid w:val="002667DF"/>
    <w:rsid w:val="002671E2"/>
    <w:rsid w:val="0026758C"/>
    <w:rsid w:val="00267717"/>
    <w:rsid w:val="002678F2"/>
    <w:rsid w:val="002679B9"/>
    <w:rsid w:val="00271A08"/>
    <w:rsid w:val="002726AF"/>
    <w:rsid w:val="0027358F"/>
    <w:rsid w:val="00273963"/>
    <w:rsid w:val="002740CA"/>
    <w:rsid w:val="0027498E"/>
    <w:rsid w:val="00275F84"/>
    <w:rsid w:val="00276AD0"/>
    <w:rsid w:val="0028154E"/>
    <w:rsid w:val="00283BA1"/>
    <w:rsid w:val="00284C50"/>
    <w:rsid w:val="00286DC5"/>
    <w:rsid w:val="00287847"/>
    <w:rsid w:val="0029366D"/>
    <w:rsid w:val="0029406B"/>
    <w:rsid w:val="0029425C"/>
    <w:rsid w:val="00295E73"/>
    <w:rsid w:val="00296F4D"/>
    <w:rsid w:val="00297FBE"/>
    <w:rsid w:val="002A08A3"/>
    <w:rsid w:val="002A0BBE"/>
    <w:rsid w:val="002A2559"/>
    <w:rsid w:val="002A3A98"/>
    <w:rsid w:val="002A4B65"/>
    <w:rsid w:val="002A67CD"/>
    <w:rsid w:val="002A6DDA"/>
    <w:rsid w:val="002B1A11"/>
    <w:rsid w:val="002B1F43"/>
    <w:rsid w:val="002B26C9"/>
    <w:rsid w:val="002B324C"/>
    <w:rsid w:val="002B4542"/>
    <w:rsid w:val="002B5436"/>
    <w:rsid w:val="002B5678"/>
    <w:rsid w:val="002B68E8"/>
    <w:rsid w:val="002B6ABD"/>
    <w:rsid w:val="002B6FF3"/>
    <w:rsid w:val="002B7D4C"/>
    <w:rsid w:val="002C0CDB"/>
    <w:rsid w:val="002C1084"/>
    <w:rsid w:val="002C16A0"/>
    <w:rsid w:val="002C5777"/>
    <w:rsid w:val="002D25EA"/>
    <w:rsid w:val="002D3278"/>
    <w:rsid w:val="002D34B7"/>
    <w:rsid w:val="002D3510"/>
    <w:rsid w:val="002D47E7"/>
    <w:rsid w:val="002D61DB"/>
    <w:rsid w:val="002E1E91"/>
    <w:rsid w:val="002E30E6"/>
    <w:rsid w:val="002E3A4E"/>
    <w:rsid w:val="002E3D08"/>
    <w:rsid w:val="002E5AB7"/>
    <w:rsid w:val="002E639E"/>
    <w:rsid w:val="002E65E0"/>
    <w:rsid w:val="002E6763"/>
    <w:rsid w:val="002F0330"/>
    <w:rsid w:val="002F0721"/>
    <w:rsid w:val="002F13CA"/>
    <w:rsid w:val="002F13D1"/>
    <w:rsid w:val="002F28B3"/>
    <w:rsid w:val="002F3119"/>
    <w:rsid w:val="002F5D53"/>
    <w:rsid w:val="002F701D"/>
    <w:rsid w:val="00300EE4"/>
    <w:rsid w:val="003045AA"/>
    <w:rsid w:val="00304784"/>
    <w:rsid w:val="00305FBA"/>
    <w:rsid w:val="00306214"/>
    <w:rsid w:val="00306F37"/>
    <w:rsid w:val="0030758D"/>
    <w:rsid w:val="003079C0"/>
    <w:rsid w:val="00307D51"/>
    <w:rsid w:val="00307E1D"/>
    <w:rsid w:val="00307EA0"/>
    <w:rsid w:val="00313902"/>
    <w:rsid w:val="003145D5"/>
    <w:rsid w:val="00315689"/>
    <w:rsid w:val="00315FEE"/>
    <w:rsid w:val="00316477"/>
    <w:rsid w:val="00320088"/>
    <w:rsid w:val="003208FB"/>
    <w:rsid w:val="003215C8"/>
    <w:rsid w:val="00322D3E"/>
    <w:rsid w:val="003240EF"/>
    <w:rsid w:val="00331BD8"/>
    <w:rsid w:val="00333AD1"/>
    <w:rsid w:val="00336438"/>
    <w:rsid w:val="00337870"/>
    <w:rsid w:val="00337FBD"/>
    <w:rsid w:val="0034066E"/>
    <w:rsid w:val="00342D21"/>
    <w:rsid w:val="00344C38"/>
    <w:rsid w:val="00345132"/>
    <w:rsid w:val="00345C39"/>
    <w:rsid w:val="00346F0D"/>
    <w:rsid w:val="00350D5C"/>
    <w:rsid w:val="00350DA0"/>
    <w:rsid w:val="00350DA8"/>
    <w:rsid w:val="00351599"/>
    <w:rsid w:val="00351853"/>
    <w:rsid w:val="003527D9"/>
    <w:rsid w:val="0035369E"/>
    <w:rsid w:val="00356662"/>
    <w:rsid w:val="00356E55"/>
    <w:rsid w:val="003570EA"/>
    <w:rsid w:val="00360064"/>
    <w:rsid w:val="00360C5B"/>
    <w:rsid w:val="00363C7E"/>
    <w:rsid w:val="003650BB"/>
    <w:rsid w:val="003657A4"/>
    <w:rsid w:val="003663DC"/>
    <w:rsid w:val="00367892"/>
    <w:rsid w:val="00370746"/>
    <w:rsid w:val="00370856"/>
    <w:rsid w:val="0037092A"/>
    <w:rsid w:val="00370E53"/>
    <w:rsid w:val="00372EDE"/>
    <w:rsid w:val="0037394F"/>
    <w:rsid w:val="003739F8"/>
    <w:rsid w:val="00375145"/>
    <w:rsid w:val="00377964"/>
    <w:rsid w:val="003779C4"/>
    <w:rsid w:val="003779E7"/>
    <w:rsid w:val="00381924"/>
    <w:rsid w:val="00381977"/>
    <w:rsid w:val="00381E35"/>
    <w:rsid w:val="00382223"/>
    <w:rsid w:val="00382680"/>
    <w:rsid w:val="0038442E"/>
    <w:rsid w:val="00384822"/>
    <w:rsid w:val="00386986"/>
    <w:rsid w:val="00386BE2"/>
    <w:rsid w:val="00390179"/>
    <w:rsid w:val="0039112B"/>
    <w:rsid w:val="00391412"/>
    <w:rsid w:val="0039415D"/>
    <w:rsid w:val="0039581C"/>
    <w:rsid w:val="003959DF"/>
    <w:rsid w:val="0039749B"/>
    <w:rsid w:val="0039792A"/>
    <w:rsid w:val="00397E6A"/>
    <w:rsid w:val="003A3A46"/>
    <w:rsid w:val="003A3BB0"/>
    <w:rsid w:val="003A3CB6"/>
    <w:rsid w:val="003A45E8"/>
    <w:rsid w:val="003A4F0F"/>
    <w:rsid w:val="003A7EA3"/>
    <w:rsid w:val="003B381C"/>
    <w:rsid w:val="003B65F5"/>
    <w:rsid w:val="003B6CB8"/>
    <w:rsid w:val="003C2AFE"/>
    <w:rsid w:val="003C2DAA"/>
    <w:rsid w:val="003C2FDB"/>
    <w:rsid w:val="003C3922"/>
    <w:rsid w:val="003C563A"/>
    <w:rsid w:val="003C5964"/>
    <w:rsid w:val="003C671F"/>
    <w:rsid w:val="003C6D66"/>
    <w:rsid w:val="003C70DA"/>
    <w:rsid w:val="003CA656"/>
    <w:rsid w:val="003D10E6"/>
    <w:rsid w:val="003D11AF"/>
    <w:rsid w:val="003D16AF"/>
    <w:rsid w:val="003D1D4E"/>
    <w:rsid w:val="003D1E61"/>
    <w:rsid w:val="003D1EFD"/>
    <w:rsid w:val="003D34AB"/>
    <w:rsid w:val="003D4648"/>
    <w:rsid w:val="003D5854"/>
    <w:rsid w:val="003D5B69"/>
    <w:rsid w:val="003D72EE"/>
    <w:rsid w:val="003E0E48"/>
    <w:rsid w:val="003E2015"/>
    <w:rsid w:val="003E2020"/>
    <w:rsid w:val="003E2063"/>
    <w:rsid w:val="003E301D"/>
    <w:rsid w:val="003E4ABC"/>
    <w:rsid w:val="003E5D0A"/>
    <w:rsid w:val="003E6367"/>
    <w:rsid w:val="003E691D"/>
    <w:rsid w:val="003E7400"/>
    <w:rsid w:val="003E7AA6"/>
    <w:rsid w:val="003F041A"/>
    <w:rsid w:val="003F19BC"/>
    <w:rsid w:val="003F1AA7"/>
    <w:rsid w:val="003F516E"/>
    <w:rsid w:val="003F5F34"/>
    <w:rsid w:val="003F69D9"/>
    <w:rsid w:val="003F6BC3"/>
    <w:rsid w:val="003F7406"/>
    <w:rsid w:val="003F7821"/>
    <w:rsid w:val="00401D5C"/>
    <w:rsid w:val="00404572"/>
    <w:rsid w:val="00404D7F"/>
    <w:rsid w:val="00405BBD"/>
    <w:rsid w:val="0040695D"/>
    <w:rsid w:val="004069A9"/>
    <w:rsid w:val="00406CED"/>
    <w:rsid w:val="00411305"/>
    <w:rsid w:val="004114C5"/>
    <w:rsid w:val="004136BC"/>
    <w:rsid w:val="00415691"/>
    <w:rsid w:val="004223BF"/>
    <w:rsid w:val="004228F5"/>
    <w:rsid w:val="004239B6"/>
    <w:rsid w:val="00423D88"/>
    <w:rsid w:val="004259E8"/>
    <w:rsid w:val="00425C93"/>
    <w:rsid w:val="004279CA"/>
    <w:rsid w:val="00427DD1"/>
    <w:rsid w:val="0043032F"/>
    <w:rsid w:val="00430395"/>
    <w:rsid w:val="004325C7"/>
    <w:rsid w:val="004365A5"/>
    <w:rsid w:val="004371FD"/>
    <w:rsid w:val="004410D7"/>
    <w:rsid w:val="00443739"/>
    <w:rsid w:val="00445634"/>
    <w:rsid w:val="0044607E"/>
    <w:rsid w:val="00446912"/>
    <w:rsid w:val="00447215"/>
    <w:rsid w:val="004507C9"/>
    <w:rsid w:val="004514F7"/>
    <w:rsid w:val="00451C14"/>
    <w:rsid w:val="00452857"/>
    <w:rsid w:val="004529C5"/>
    <w:rsid w:val="004554AC"/>
    <w:rsid w:val="00455D00"/>
    <w:rsid w:val="00455FD0"/>
    <w:rsid w:val="00456093"/>
    <w:rsid w:val="004561E9"/>
    <w:rsid w:val="0045628A"/>
    <w:rsid w:val="00456B8C"/>
    <w:rsid w:val="0045771D"/>
    <w:rsid w:val="004578FC"/>
    <w:rsid w:val="00461562"/>
    <w:rsid w:val="00462BB2"/>
    <w:rsid w:val="00464CA6"/>
    <w:rsid w:val="00465368"/>
    <w:rsid w:val="00466877"/>
    <w:rsid w:val="0047179B"/>
    <w:rsid w:val="00474929"/>
    <w:rsid w:val="00474A05"/>
    <w:rsid w:val="004752DA"/>
    <w:rsid w:val="00476960"/>
    <w:rsid w:val="004772E1"/>
    <w:rsid w:val="00480028"/>
    <w:rsid w:val="0048004C"/>
    <w:rsid w:val="00480112"/>
    <w:rsid w:val="004824A9"/>
    <w:rsid w:val="00483FA5"/>
    <w:rsid w:val="004847A8"/>
    <w:rsid w:val="004855A3"/>
    <w:rsid w:val="00485C79"/>
    <w:rsid w:val="00492790"/>
    <w:rsid w:val="004949CC"/>
    <w:rsid w:val="00496058"/>
    <w:rsid w:val="00496389"/>
    <w:rsid w:val="00496BED"/>
    <w:rsid w:val="00497624"/>
    <w:rsid w:val="004A1512"/>
    <w:rsid w:val="004A2410"/>
    <w:rsid w:val="004A27EF"/>
    <w:rsid w:val="004A2E89"/>
    <w:rsid w:val="004A5A61"/>
    <w:rsid w:val="004A5AE6"/>
    <w:rsid w:val="004A61C9"/>
    <w:rsid w:val="004A7B8C"/>
    <w:rsid w:val="004A7B93"/>
    <w:rsid w:val="004B1815"/>
    <w:rsid w:val="004B23DD"/>
    <w:rsid w:val="004B3611"/>
    <w:rsid w:val="004B3C81"/>
    <w:rsid w:val="004B5739"/>
    <w:rsid w:val="004B5863"/>
    <w:rsid w:val="004B649F"/>
    <w:rsid w:val="004B7CB1"/>
    <w:rsid w:val="004C1614"/>
    <w:rsid w:val="004C1FB6"/>
    <w:rsid w:val="004C258C"/>
    <w:rsid w:val="004C59CE"/>
    <w:rsid w:val="004C5F83"/>
    <w:rsid w:val="004C72EF"/>
    <w:rsid w:val="004C7F17"/>
    <w:rsid w:val="004D014C"/>
    <w:rsid w:val="004D086A"/>
    <w:rsid w:val="004D0A3F"/>
    <w:rsid w:val="004D115A"/>
    <w:rsid w:val="004D118A"/>
    <w:rsid w:val="004D1258"/>
    <w:rsid w:val="004D1D6A"/>
    <w:rsid w:val="004D1DF3"/>
    <w:rsid w:val="004D213A"/>
    <w:rsid w:val="004D311C"/>
    <w:rsid w:val="004D367D"/>
    <w:rsid w:val="004D4010"/>
    <w:rsid w:val="004D5359"/>
    <w:rsid w:val="004D6CB0"/>
    <w:rsid w:val="004D7E36"/>
    <w:rsid w:val="004E0001"/>
    <w:rsid w:val="004E2516"/>
    <w:rsid w:val="004E28BC"/>
    <w:rsid w:val="004E4200"/>
    <w:rsid w:val="004E5319"/>
    <w:rsid w:val="004E53E8"/>
    <w:rsid w:val="004E648E"/>
    <w:rsid w:val="004F0D61"/>
    <w:rsid w:val="004F1352"/>
    <w:rsid w:val="004F1685"/>
    <w:rsid w:val="004F3C48"/>
    <w:rsid w:val="004F505D"/>
    <w:rsid w:val="004F57F6"/>
    <w:rsid w:val="004F5FA9"/>
    <w:rsid w:val="004F600D"/>
    <w:rsid w:val="004F6788"/>
    <w:rsid w:val="004F715A"/>
    <w:rsid w:val="00501D39"/>
    <w:rsid w:val="00502186"/>
    <w:rsid w:val="00505C7B"/>
    <w:rsid w:val="005079BC"/>
    <w:rsid w:val="00510AFE"/>
    <w:rsid w:val="00511113"/>
    <w:rsid w:val="0051160A"/>
    <w:rsid w:val="00511B5E"/>
    <w:rsid w:val="00512640"/>
    <w:rsid w:val="005128BE"/>
    <w:rsid w:val="00512A8B"/>
    <w:rsid w:val="00513831"/>
    <w:rsid w:val="00513BA9"/>
    <w:rsid w:val="005143BD"/>
    <w:rsid w:val="00514BA2"/>
    <w:rsid w:val="005169A8"/>
    <w:rsid w:val="00516A1B"/>
    <w:rsid w:val="0051778D"/>
    <w:rsid w:val="00521677"/>
    <w:rsid w:val="00522715"/>
    <w:rsid w:val="00522BF1"/>
    <w:rsid w:val="0052480E"/>
    <w:rsid w:val="005272C8"/>
    <w:rsid w:val="00527B03"/>
    <w:rsid w:val="00527F4A"/>
    <w:rsid w:val="00530572"/>
    <w:rsid w:val="00530D1D"/>
    <w:rsid w:val="0053122B"/>
    <w:rsid w:val="00531F86"/>
    <w:rsid w:val="00532BE6"/>
    <w:rsid w:val="00533280"/>
    <w:rsid w:val="00533BFF"/>
    <w:rsid w:val="00536688"/>
    <w:rsid w:val="00536966"/>
    <w:rsid w:val="00537399"/>
    <w:rsid w:val="00537945"/>
    <w:rsid w:val="00537C29"/>
    <w:rsid w:val="00540538"/>
    <w:rsid w:val="00540ECE"/>
    <w:rsid w:val="00541087"/>
    <w:rsid w:val="00541DE7"/>
    <w:rsid w:val="005433AC"/>
    <w:rsid w:val="00543799"/>
    <w:rsid w:val="00546EB0"/>
    <w:rsid w:val="00547E23"/>
    <w:rsid w:val="00547FD1"/>
    <w:rsid w:val="005518CE"/>
    <w:rsid w:val="00551B8F"/>
    <w:rsid w:val="005535D7"/>
    <w:rsid w:val="005541FE"/>
    <w:rsid w:val="00554B83"/>
    <w:rsid w:val="00555CEE"/>
    <w:rsid w:val="005604EA"/>
    <w:rsid w:val="00560A68"/>
    <w:rsid w:val="0056462E"/>
    <w:rsid w:val="005653A0"/>
    <w:rsid w:val="00565495"/>
    <w:rsid w:val="005656E7"/>
    <w:rsid w:val="00565EDF"/>
    <w:rsid w:val="005666F6"/>
    <w:rsid w:val="00567FF0"/>
    <w:rsid w:val="00570667"/>
    <w:rsid w:val="0057183A"/>
    <w:rsid w:val="00571C6A"/>
    <w:rsid w:val="00572202"/>
    <w:rsid w:val="00574703"/>
    <w:rsid w:val="00576782"/>
    <w:rsid w:val="0057734C"/>
    <w:rsid w:val="0058312E"/>
    <w:rsid w:val="0058467F"/>
    <w:rsid w:val="00584766"/>
    <w:rsid w:val="00585041"/>
    <w:rsid w:val="005858FF"/>
    <w:rsid w:val="00586603"/>
    <w:rsid w:val="00586D0E"/>
    <w:rsid w:val="00587161"/>
    <w:rsid w:val="00587591"/>
    <w:rsid w:val="0059166B"/>
    <w:rsid w:val="00592A60"/>
    <w:rsid w:val="00593DB2"/>
    <w:rsid w:val="005958FB"/>
    <w:rsid w:val="005974DF"/>
    <w:rsid w:val="005A0921"/>
    <w:rsid w:val="005A0CA8"/>
    <w:rsid w:val="005A3951"/>
    <w:rsid w:val="005A6EB7"/>
    <w:rsid w:val="005A7963"/>
    <w:rsid w:val="005A7C09"/>
    <w:rsid w:val="005B015E"/>
    <w:rsid w:val="005B16A3"/>
    <w:rsid w:val="005B3D12"/>
    <w:rsid w:val="005B6C81"/>
    <w:rsid w:val="005C0265"/>
    <w:rsid w:val="005C4EDF"/>
    <w:rsid w:val="005C5C29"/>
    <w:rsid w:val="005C722A"/>
    <w:rsid w:val="005D16A0"/>
    <w:rsid w:val="005D1B44"/>
    <w:rsid w:val="005D3B1A"/>
    <w:rsid w:val="005D4721"/>
    <w:rsid w:val="005D48D3"/>
    <w:rsid w:val="005D575E"/>
    <w:rsid w:val="005D7070"/>
    <w:rsid w:val="005E0817"/>
    <w:rsid w:val="005E1353"/>
    <w:rsid w:val="005E51CF"/>
    <w:rsid w:val="005E5629"/>
    <w:rsid w:val="005E5645"/>
    <w:rsid w:val="005E7097"/>
    <w:rsid w:val="005E7734"/>
    <w:rsid w:val="005E79E7"/>
    <w:rsid w:val="005F0348"/>
    <w:rsid w:val="005F2023"/>
    <w:rsid w:val="005F2810"/>
    <w:rsid w:val="005F5456"/>
    <w:rsid w:val="005F5CFC"/>
    <w:rsid w:val="005F5DA3"/>
    <w:rsid w:val="005F5EBA"/>
    <w:rsid w:val="005F627E"/>
    <w:rsid w:val="005F6D88"/>
    <w:rsid w:val="005F7937"/>
    <w:rsid w:val="006020B9"/>
    <w:rsid w:val="006021B8"/>
    <w:rsid w:val="0060314A"/>
    <w:rsid w:val="006053E7"/>
    <w:rsid w:val="00605C4F"/>
    <w:rsid w:val="00605C85"/>
    <w:rsid w:val="0060748D"/>
    <w:rsid w:val="00607834"/>
    <w:rsid w:val="006104D5"/>
    <w:rsid w:val="0061164A"/>
    <w:rsid w:val="0061167B"/>
    <w:rsid w:val="006131B4"/>
    <w:rsid w:val="00615487"/>
    <w:rsid w:val="00616059"/>
    <w:rsid w:val="006168D3"/>
    <w:rsid w:val="00616C74"/>
    <w:rsid w:val="0062052A"/>
    <w:rsid w:val="00620869"/>
    <w:rsid w:val="00624847"/>
    <w:rsid w:val="00627035"/>
    <w:rsid w:val="00631677"/>
    <w:rsid w:val="00631CAF"/>
    <w:rsid w:val="00632A5C"/>
    <w:rsid w:val="00633102"/>
    <w:rsid w:val="00633A4E"/>
    <w:rsid w:val="006340DB"/>
    <w:rsid w:val="0063631F"/>
    <w:rsid w:val="0063665A"/>
    <w:rsid w:val="0063720E"/>
    <w:rsid w:val="006376A2"/>
    <w:rsid w:val="006423C8"/>
    <w:rsid w:val="00642A2F"/>
    <w:rsid w:val="00643233"/>
    <w:rsid w:val="00647541"/>
    <w:rsid w:val="006507CE"/>
    <w:rsid w:val="00653B46"/>
    <w:rsid w:val="0065541B"/>
    <w:rsid w:val="0065684D"/>
    <w:rsid w:val="00656CA7"/>
    <w:rsid w:val="0066005B"/>
    <w:rsid w:val="00662FD5"/>
    <w:rsid w:val="0066367E"/>
    <w:rsid w:val="006641F3"/>
    <w:rsid w:val="006644E7"/>
    <w:rsid w:val="00665577"/>
    <w:rsid w:val="00665FEA"/>
    <w:rsid w:val="006701AD"/>
    <w:rsid w:val="00670C62"/>
    <w:rsid w:val="00671791"/>
    <w:rsid w:val="006718AB"/>
    <w:rsid w:val="00671CFA"/>
    <w:rsid w:val="006741C0"/>
    <w:rsid w:val="006757A6"/>
    <w:rsid w:val="006765BA"/>
    <w:rsid w:val="0067697A"/>
    <w:rsid w:val="0067751C"/>
    <w:rsid w:val="00681ACF"/>
    <w:rsid w:val="006853AE"/>
    <w:rsid w:val="0068577F"/>
    <w:rsid w:val="0068626E"/>
    <w:rsid w:val="00691700"/>
    <w:rsid w:val="00691FE0"/>
    <w:rsid w:val="006920CD"/>
    <w:rsid w:val="006922CD"/>
    <w:rsid w:val="00692B1C"/>
    <w:rsid w:val="00695233"/>
    <w:rsid w:val="0069585C"/>
    <w:rsid w:val="00695F7A"/>
    <w:rsid w:val="00695FCF"/>
    <w:rsid w:val="00696728"/>
    <w:rsid w:val="00697239"/>
    <w:rsid w:val="006A1849"/>
    <w:rsid w:val="006A2F9F"/>
    <w:rsid w:val="006A43AF"/>
    <w:rsid w:val="006A5A68"/>
    <w:rsid w:val="006A6627"/>
    <w:rsid w:val="006A784C"/>
    <w:rsid w:val="006B0634"/>
    <w:rsid w:val="006B1C04"/>
    <w:rsid w:val="006B1FC5"/>
    <w:rsid w:val="006B2704"/>
    <w:rsid w:val="006B3451"/>
    <w:rsid w:val="006B44E1"/>
    <w:rsid w:val="006B5A25"/>
    <w:rsid w:val="006C01B2"/>
    <w:rsid w:val="006C2801"/>
    <w:rsid w:val="006C3210"/>
    <w:rsid w:val="006C396E"/>
    <w:rsid w:val="006C3D23"/>
    <w:rsid w:val="006C4D5A"/>
    <w:rsid w:val="006D0033"/>
    <w:rsid w:val="006D0D1A"/>
    <w:rsid w:val="006D0E8F"/>
    <w:rsid w:val="006D1131"/>
    <w:rsid w:val="006D16FC"/>
    <w:rsid w:val="006D3551"/>
    <w:rsid w:val="006D38EB"/>
    <w:rsid w:val="006D42C6"/>
    <w:rsid w:val="006D4E65"/>
    <w:rsid w:val="006D5044"/>
    <w:rsid w:val="006E27FC"/>
    <w:rsid w:val="006E63CC"/>
    <w:rsid w:val="006E6925"/>
    <w:rsid w:val="006E76D6"/>
    <w:rsid w:val="006E7B8D"/>
    <w:rsid w:val="006F2D88"/>
    <w:rsid w:val="006F31AC"/>
    <w:rsid w:val="006F484E"/>
    <w:rsid w:val="006F658E"/>
    <w:rsid w:val="006F6DF6"/>
    <w:rsid w:val="006F7EF2"/>
    <w:rsid w:val="007000EB"/>
    <w:rsid w:val="00700329"/>
    <w:rsid w:val="0070051E"/>
    <w:rsid w:val="007032B6"/>
    <w:rsid w:val="00703377"/>
    <w:rsid w:val="0070395C"/>
    <w:rsid w:val="00704C3A"/>
    <w:rsid w:val="00705414"/>
    <w:rsid w:val="00706E00"/>
    <w:rsid w:val="007103AE"/>
    <w:rsid w:val="007135F0"/>
    <w:rsid w:val="00713D00"/>
    <w:rsid w:val="00714E17"/>
    <w:rsid w:val="00716882"/>
    <w:rsid w:val="00717820"/>
    <w:rsid w:val="00717E81"/>
    <w:rsid w:val="00721663"/>
    <w:rsid w:val="00721A99"/>
    <w:rsid w:val="00721E13"/>
    <w:rsid w:val="007226EB"/>
    <w:rsid w:val="00722E16"/>
    <w:rsid w:val="00725324"/>
    <w:rsid w:val="007269BF"/>
    <w:rsid w:val="00727216"/>
    <w:rsid w:val="007276AC"/>
    <w:rsid w:val="00727929"/>
    <w:rsid w:val="00732470"/>
    <w:rsid w:val="007337A9"/>
    <w:rsid w:val="00734B39"/>
    <w:rsid w:val="00735297"/>
    <w:rsid w:val="00735C57"/>
    <w:rsid w:val="00735F5B"/>
    <w:rsid w:val="007416B1"/>
    <w:rsid w:val="00742482"/>
    <w:rsid w:val="00743D72"/>
    <w:rsid w:val="00743DD3"/>
    <w:rsid w:val="00745734"/>
    <w:rsid w:val="00745F1D"/>
    <w:rsid w:val="007462D7"/>
    <w:rsid w:val="00750130"/>
    <w:rsid w:val="007510B8"/>
    <w:rsid w:val="007523F0"/>
    <w:rsid w:val="007543D3"/>
    <w:rsid w:val="00754C08"/>
    <w:rsid w:val="00760EB3"/>
    <w:rsid w:val="00761FD8"/>
    <w:rsid w:val="00762818"/>
    <w:rsid w:val="00763042"/>
    <w:rsid w:val="007640DB"/>
    <w:rsid w:val="00765722"/>
    <w:rsid w:val="00765790"/>
    <w:rsid w:val="0076629E"/>
    <w:rsid w:val="007676CB"/>
    <w:rsid w:val="007701EF"/>
    <w:rsid w:val="00771290"/>
    <w:rsid w:val="00772BC7"/>
    <w:rsid w:val="0077357A"/>
    <w:rsid w:val="00774C90"/>
    <w:rsid w:val="00775AD4"/>
    <w:rsid w:val="00776B73"/>
    <w:rsid w:val="00777249"/>
    <w:rsid w:val="00780138"/>
    <w:rsid w:val="00780865"/>
    <w:rsid w:val="00780911"/>
    <w:rsid w:val="00781381"/>
    <w:rsid w:val="007822FC"/>
    <w:rsid w:val="0078456F"/>
    <w:rsid w:val="0078464A"/>
    <w:rsid w:val="00784848"/>
    <w:rsid w:val="007859F9"/>
    <w:rsid w:val="00791250"/>
    <w:rsid w:val="007943D2"/>
    <w:rsid w:val="007947CF"/>
    <w:rsid w:val="0079498E"/>
    <w:rsid w:val="00795436"/>
    <w:rsid w:val="00796627"/>
    <w:rsid w:val="00796EC1"/>
    <w:rsid w:val="00797371"/>
    <w:rsid w:val="007A00A0"/>
    <w:rsid w:val="007A10DD"/>
    <w:rsid w:val="007A11F4"/>
    <w:rsid w:val="007A2237"/>
    <w:rsid w:val="007A2457"/>
    <w:rsid w:val="007A30C0"/>
    <w:rsid w:val="007A30F4"/>
    <w:rsid w:val="007A3709"/>
    <w:rsid w:val="007A4A55"/>
    <w:rsid w:val="007A63F3"/>
    <w:rsid w:val="007A7AE1"/>
    <w:rsid w:val="007B1F1F"/>
    <w:rsid w:val="007B1F55"/>
    <w:rsid w:val="007B4A47"/>
    <w:rsid w:val="007B4B99"/>
    <w:rsid w:val="007B5368"/>
    <w:rsid w:val="007B70AA"/>
    <w:rsid w:val="007B7CB6"/>
    <w:rsid w:val="007C03E9"/>
    <w:rsid w:val="007C119F"/>
    <w:rsid w:val="007C1855"/>
    <w:rsid w:val="007C294A"/>
    <w:rsid w:val="007C3DAB"/>
    <w:rsid w:val="007C417E"/>
    <w:rsid w:val="007C4BA0"/>
    <w:rsid w:val="007C67D9"/>
    <w:rsid w:val="007C7126"/>
    <w:rsid w:val="007D5D73"/>
    <w:rsid w:val="007D6748"/>
    <w:rsid w:val="007D680B"/>
    <w:rsid w:val="007E0BEC"/>
    <w:rsid w:val="007E0CC2"/>
    <w:rsid w:val="007E204F"/>
    <w:rsid w:val="007E226D"/>
    <w:rsid w:val="007E371F"/>
    <w:rsid w:val="007E4F25"/>
    <w:rsid w:val="007E6B88"/>
    <w:rsid w:val="007E718A"/>
    <w:rsid w:val="007E771A"/>
    <w:rsid w:val="007E7ADE"/>
    <w:rsid w:val="007F0B79"/>
    <w:rsid w:val="007F103F"/>
    <w:rsid w:val="007F1376"/>
    <w:rsid w:val="007F142E"/>
    <w:rsid w:val="007F2134"/>
    <w:rsid w:val="007F24BE"/>
    <w:rsid w:val="007F2763"/>
    <w:rsid w:val="007F40C2"/>
    <w:rsid w:val="007F4165"/>
    <w:rsid w:val="007F7822"/>
    <w:rsid w:val="00802E64"/>
    <w:rsid w:val="0080407B"/>
    <w:rsid w:val="00805078"/>
    <w:rsid w:val="008066CF"/>
    <w:rsid w:val="0081047C"/>
    <w:rsid w:val="0081062C"/>
    <w:rsid w:val="008110BA"/>
    <w:rsid w:val="0081218E"/>
    <w:rsid w:val="0081380F"/>
    <w:rsid w:val="008163CC"/>
    <w:rsid w:val="00816DC5"/>
    <w:rsid w:val="008208D0"/>
    <w:rsid w:val="0082128B"/>
    <w:rsid w:val="00823BD8"/>
    <w:rsid w:val="00824FC5"/>
    <w:rsid w:val="0082564C"/>
    <w:rsid w:val="00826BBD"/>
    <w:rsid w:val="00827B4B"/>
    <w:rsid w:val="00827BCB"/>
    <w:rsid w:val="00830458"/>
    <w:rsid w:val="00830D21"/>
    <w:rsid w:val="00831242"/>
    <w:rsid w:val="00831293"/>
    <w:rsid w:val="008312EC"/>
    <w:rsid w:val="008343A0"/>
    <w:rsid w:val="00835BE6"/>
    <w:rsid w:val="008400B9"/>
    <w:rsid w:val="0084075A"/>
    <w:rsid w:val="0084227D"/>
    <w:rsid w:val="00842505"/>
    <w:rsid w:val="008438F5"/>
    <w:rsid w:val="0084427C"/>
    <w:rsid w:val="00845117"/>
    <w:rsid w:val="0084579A"/>
    <w:rsid w:val="00845AE2"/>
    <w:rsid w:val="008476D0"/>
    <w:rsid w:val="008520CF"/>
    <w:rsid w:val="00852B27"/>
    <w:rsid w:val="00854C69"/>
    <w:rsid w:val="008564AC"/>
    <w:rsid w:val="00857F1B"/>
    <w:rsid w:val="008621B8"/>
    <w:rsid w:val="008635D8"/>
    <w:rsid w:val="008635F7"/>
    <w:rsid w:val="00863779"/>
    <w:rsid w:val="008642E7"/>
    <w:rsid w:val="008650C7"/>
    <w:rsid w:val="00866E3F"/>
    <w:rsid w:val="00867C09"/>
    <w:rsid w:val="00870371"/>
    <w:rsid w:val="00871389"/>
    <w:rsid w:val="008720EC"/>
    <w:rsid w:val="0087247B"/>
    <w:rsid w:val="0087444E"/>
    <w:rsid w:val="008747BC"/>
    <w:rsid w:val="00874F88"/>
    <w:rsid w:val="008754E2"/>
    <w:rsid w:val="008755C7"/>
    <w:rsid w:val="00875782"/>
    <w:rsid w:val="0088560B"/>
    <w:rsid w:val="008856E4"/>
    <w:rsid w:val="00885730"/>
    <w:rsid w:val="00887982"/>
    <w:rsid w:val="00887C36"/>
    <w:rsid w:val="00892032"/>
    <w:rsid w:val="0089220C"/>
    <w:rsid w:val="00893E09"/>
    <w:rsid w:val="00894E7C"/>
    <w:rsid w:val="00896A88"/>
    <w:rsid w:val="008A041B"/>
    <w:rsid w:val="008A0DDC"/>
    <w:rsid w:val="008A2E24"/>
    <w:rsid w:val="008A3E72"/>
    <w:rsid w:val="008A6FE3"/>
    <w:rsid w:val="008A716B"/>
    <w:rsid w:val="008A7E3F"/>
    <w:rsid w:val="008B0A31"/>
    <w:rsid w:val="008B2F87"/>
    <w:rsid w:val="008B354A"/>
    <w:rsid w:val="008B3A3D"/>
    <w:rsid w:val="008B4085"/>
    <w:rsid w:val="008B4E19"/>
    <w:rsid w:val="008B5E00"/>
    <w:rsid w:val="008B63D0"/>
    <w:rsid w:val="008B66EA"/>
    <w:rsid w:val="008B7151"/>
    <w:rsid w:val="008B71B2"/>
    <w:rsid w:val="008B770A"/>
    <w:rsid w:val="008C04FE"/>
    <w:rsid w:val="008C22C0"/>
    <w:rsid w:val="008C3818"/>
    <w:rsid w:val="008C511F"/>
    <w:rsid w:val="008C5E96"/>
    <w:rsid w:val="008C622D"/>
    <w:rsid w:val="008D02F8"/>
    <w:rsid w:val="008D0510"/>
    <w:rsid w:val="008D0A74"/>
    <w:rsid w:val="008D0F61"/>
    <w:rsid w:val="008D1AE5"/>
    <w:rsid w:val="008D277B"/>
    <w:rsid w:val="008D27DD"/>
    <w:rsid w:val="008D2B1A"/>
    <w:rsid w:val="008D4D2A"/>
    <w:rsid w:val="008D53C2"/>
    <w:rsid w:val="008E0D03"/>
    <w:rsid w:val="008E1BBE"/>
    <w:rsid w:val="008E4E20"/>
    <w:rsid w:val="008E5E81"/>
    <w:rsid w:val="008E624B"/>
    <w:rsid w:val="008E6A26"/>
    <w:rsid w:val="008E72D7"/>
    <w:rsid w:val="008E7630"/>
    <w:rsid w:val="008F178E"/>
    <w:rsid w:val="008F1F5D"/>
    <w:rsid w:val="008F2AD8"/>
    <w:rsid w:val="008F3174"/>
    <w:rsid w:val="008F62C1"/>
    <w:rsid w:val="008F68A4"/>
    <w:rsid w:val="008F6D02"/>
    <w:rsid w:val="008F6DB9"/>
    <w:rsid w:val="008F6E4B"/>
    <w:rsid w:val="008F777D"/>
    <w:rsid w:val="009016FF"/>
    <w:rsid w:val="009028E0"/>
    <w:rsid w:val="00903EDA"/>
    <w:rsid w:val="0090449B"/>
    <w:rsid w:val="009051A9"/>
    <w:rsid w:val="009059C8"/>
    <w:rsid w:val="00906341"/>
    <w:rsid w:val="009065DB"/>
    <w:rsid w:val="00910DCA"/>
    <w:rsid w:val="00911DB4"/>
    <w:rsid w:val="00911DC3"/>
    <w:rsid w:val="009128F5"/>
    <w:rsid w:val="009140C0"/>
    <w:rsid w:val="00915F28"/>
    <w:rsid w:val="00917521"/>
    <w:rsid w:val="0092180E"/>
    <w:rsid w:val="00922158"/>
    <w:rsid w:val="00922B75"/>
    <w:rsid w:val="0092454D"/>
    <w:rsid w:val="0092466B"/>
    <w:rsid w:val="00924D71"/>
    <w:rsid w:val="009257AF"/>
    <w:rsid w:val="00925F30"/>
    <w:rsid w:val="009273FF"/>
    <w:rsid w:val="00933244"/>
    <w:rsid w:val="0093399F"/>
    <w:rsid w:val="00933A8B"/>
    <w:rsid w:val="009356B7"/>
    <w:rsid w:val="00936353"/>
    <w:rsid w:val="00937377"/>
    <w:rsid w:val="009377C5"/>
    <w:rsid w:val="009406CA"/>
    <w:rsid w:val="00942111"/>
    <w:rsid w:val="009426C5"/>
    <w:rsid w:val="00943EBD"/>
    <w:rsid w:val="00946745"/>
    <w:rsid w:val="00947C47"/>
    <w:rsid w:val="00952775"/>
    <w:rsid w:val="00952B69"/>
    <w:rsid w:val="00953805"/>
    <w:rsid w:val="00953F3F"/>
    <w:rsid w:val="009541DE"/>
    <w:rsid w:val="00954934"/>
    <w:rsid w:val="0095505A"/>
    <w:rsid w:val="00955E4E"/>
    <w:rsid w:val="009562AF"/>
    <w:rsid w:val="00956932"/>
    <w:rsid w:val="0096159D"/>
    <w:rsid w:val="00963B3C"/>
    <w:rsid w:val="009651F8"/>
    <w:rsid w:val="009663D3"/>
    <w:rsid w:val="00966941"/>
    <w:rsid w:val="0097050C"/>
    <w:rsid w:val="00970A2B"/>
    <w:rsid w:val="00971DE4"/>
    <w:rsid w:val="00972214"/>
    <w:rsid w:val="009724DF"/>
    <w:rsid w:val="00972A64"/>
    <w:rsid w:val="00972CB4"/>
    <w:rsid w:val="009732E6"/>
    <w:rsid w:val="00973870"/>
    <w:rsid w:val="00974E2F"/>
    <w:rsid w:val="00975271"/>
    <w:rsid w:val="00975679"/>
    <w:rsid w:val="009760B7"/>
    <w:rsid w:val="00977C14"/>
    <w:rsid w:val="00977E4B"/>
    <w:rsid w:val="00980376"/>
    <w:rsid w:val="00981BDE"/>
    <w:rsid w:val="009821C1"/>
    <w:rsid w:val="00983A49"/>
    <w:rsid w:val="009847A5"/>
    <w:rsid w:val="00985642"/>
    <w:rsid w:val="00985E18"/>
    <w:rsid w:val="009872FE"/>
    <w:rsid w:val="00990E9B"/>
    <w:rsid w:val="009917B3"/>
    <w:rsid w:val="00992C81"/>
    <w:rsid w:val="00993581"/>
    <w:rsid w:val="009943D4"/>
    <w:rsid w:val="00996E24"/>
    <w:rsid w:val="00997223"/>
    <w:rsid w:val="00997385"/>
    <w:rsid w:val="00997AB5"/>
    <w:rsid w:val="009A19E2"/>
    <w:rsid w:val="009A2BFA"/>
    <w:rsid w:val="009A4308"/>
    <w:rsid w:val="009A44A6"/>
    <w:rsid w:val="009A5253"/>
    <w:rsid w:val="009A56A4"/>
    <w:rsid w:val="009A5E4F"/>
    <w:rsid w:val="009A693E"/>
    <w:rsid w:val="009B1D44"/>
    <w:rsid w:val="009B1EBC"/>
    <w:rsid w:val="009B3FF2"/>
    <w:rsid w:val="009B44E8"/>
    <w:rsid w:val="009B6538"/>
    <w:rsid w:val="009C0ED8"/>
    <w:rsid w:val="009C1E86"/>
    <w:rsid w:val="009C33FA"/>
    <w:rsid w:val="009C3647"/>
    <w:rsid w:val="009C410E"/>
    <w:rsid w:val="009C49DD"/>
    <w:rsid w:val="009C4FB9"/>
    <w:rsid w:val="009C56E2"/>
    <w:rsid w:val="009C5A7B"/>
    <w:rsid w:val="009C6E2D"/>
    <w:rsid w:val="009C7BB7"/>
    <w:rsid w:val="009D5379"/>
    <w:rsid w:val="009D61A7"/>
    <w:rsid w:val="009D75B8"/>
    <w:rsid w:val="009D79F0"/>
    <w:rsid w:val="009E07A2"/>
    <w:rsid w:val="009E0ED8"/>
    <w:rsid w:val="009E1440"/>
    <w:rsid w:val="009E15CF"/>
    <w:rsid w:val="009E1913"/>
    <w:rsid w:val="009E24CB"/>
    <w:rsid w:val="009E2B86"/>
    <w:rsid w:val="009E4F21"/>
    <w:rsid w:val="009E6988"/>
    <w:rsid w:val="009F160E"/>
    <w:rsid w:val="009F1D68"/>
    <w:rsid w:val="009F2C4D"/>
    <w:rsid w:val="009F32FF"/>
    <w:rsid w:val="009F3E54"/>
    <w:rsid w:val="009F49BB"/>
    <w:rsid w:val="009F4C36"/>
    <w:rsid w:val="009F4C6B"/>
    <w:rsid w:val="009F4E3D"/>
    <w:rsid w:val="009F53FA"/>
    <w:rsid w:val="00A038D4"/>
    <w:rsid w:val="00A03CD3"/>
    <w:rsid w:val="00A03F3F"/>
    <w:rsid w:val="00A041D0"/>
    <w:rsid w:val="00A042BC"/>
    <w:rsid w:val="00A04AB0"/>
    <w:rsid w:val="00A052D0"/>
    <w:rsid w:val="00A0641B"/>
    <w:rsid w:val="00A067FA"/>
    <w:rsid w:val="00A06851"/>
    <w:rsid w:val="00A06FA2"/>
    <w:rsid w:val="00A0795C"/>
    <w:rsid w:val="00A07A05"/>
    <w:rsid w:val="00A109E6"/>
    <w:rsid w:val="00A1189F"/>
    <w:rsid w:val="00A11DB3"/>
    <w:rsid w:val="00A12169"/>
    <w:rsid w:val="00A127A8"/>
    <w:rsid w:val="00A12BB6"/>
    <w:rsid w:val="00A15BF5"/>
    <w:rsid w:val="00A15E64"/>
    <w:rsid w:val="00A17687"/>
    <w:rsid w:val="00A21A23"/>
    <w:rsid w:val="00A21D64"/>
    <w:rsid w:val="00A22025"/>
    <w:rsid w:val="00A24CAB"/>
    <w:rsid w:val="00A26BC7"/>
    <w:rsid w:val="00A30193"/>
    <w:rsid w:val="00A308A5"/>
    <w:rsid w:val="00A31EDF"/>
    <w:rsid w:val="00A321EE"/>
    <w:rsid w:val="00A352A6"/>
    <w:rsid w:val="00A35BEF"/>
    <w:rsid w:val="00A3704C"/>
    <w:rsid w:val="00A406C6"/>
    <w:rsid w:val="00A40D7A"/>
    <w:rsid w:val="00A41D3C"/>
    <w:rsid w:val="00A4272C"/>
    <w:rsid w:val="00A43DC3"/>
    <w:rsid w:val="00A45157"/>
    <w:rsid w:val="00A456BB"/>
    <w:rsid w:val="00A504DE"/>
    <w:rsid w:val="00A505C7"/>
    <w:rsid w:val="00A51233"/>
    <w:rsid w:val="00A53795"/>
    <w:rsid w:val="00A54280"/>
    <w:rsid w:val="00A54EEA"/>
    <w:rsid w:val="00A55628"/>
    <w:rsid w:val="00A55684"/>
    <w:rsid w:val="00A55ECC"/>
    <w:rsid w:val="00A57417"/>
    <w:rsid w:val="00A60AAD"/>
    <w:rsid w:val="00A620EE"/>
    <w:rsid w:val="00A652B9"/>
    <w:rsid w:val="00A66308"/>
    <w:rsid w:val="00A6630E"/>
    <w:rsid w:val="00A66FE4"/>
    <w:rsid w:val="00A70D21"/>
    <w:rsid w:val="00A71688"/>
    <w:rsid w:val="00A720E1"/>
    <w:rsid w:val="00A728C4"/>
    <w:rsid w:val="00A734AA"/>
    <w:rsid w:val="00A73C89"/>
    <w:rsid w:val="00A745F1"/>
    <w:rsid w:val="00A75EB5"/>
    <w:rsid w:val="00A76172"/>
    <w:rsid w:val="00A81D8D"/>
    <w:rsid w:val="00A8302F"/>
    <w:rsid w:val="00A83734"/>
    <w:rsid w:val="00A84A42"/>
    <w:rsid w:val="00A855B6"/>
    <w:rsid w:val="00A85977"/>
    <w:rsid w:val="00A879A5"/>
    <w:rsid w:val="00A91AE3"/>
    <w:rsid w:val="00A91D9B"/>
    <w:rsid w:val="00A92FAD"/>
    <w:rsid w:val="00A932BB"/>
    <w:rsid w:val="00A932CF"/>
    <w:rsid w:val="00A950C6"/>
    <w:rsid w:val="00A952F9"/>
    <w:rsid w:val="00A96C83"/>
    <w:rsid w:val="00A96D80"/>
    <w:rsid w:val="00A96D84"/>
    <w:rsid w:val="00AA1284"/>
    <w:rsid w:val="00AA26DA"/>
    <w:rsid w:val="00AA3E40"/>
    <w:rsid w:val="00AA6C52"/>
    <w:rsid w:val="00AB254E"/>
    <w:rsid w:val="00AB3108"/>
    <w:rsid w:val="00AB4A47"/>
    <w:rsid w:val="00AB5196"/>
    <w:rsid w:val="00AB5785"/>
    <w:rsid w:val="00AB5F03"/>
    <w:rsid w:val="00AB5FAA"/>
    <w:rsid w:val="00AB6BB5"/>
    <w:rsid w:val="00AC0F61"/>
    <w:rsid w:val="00AC2C5F"/>
    <w:rsid w:val="00AC434D"/>
    <w:rsid w:val="00AC4E56"/>
    <w:rsid w:val="00AC6A3A"/>
    <w:rsid w:val="00AD0E6B"/>
    <w:rsid w:val="00AD2F71"/>
    <w:rsid w:val="00AD41A8"/>
    <w:rsid w:val="00AD4772"/>
    <w:rsid w:val="00AD5029"/>
    <w:rsid w:val="00AD6748"/>
    <w:rsid w:val="00AD6A4F"/>
    <w:rsid w:val="00AD73D2"/>
    <w:rsid w:val="00AD76CD"/>
    <w:rsid w:val="00AE0658"/>
    <w:rsid w:val="00AE0D35"/>
    <w:rsid w:val="00AE15A1"/>
    <w:rsid w:val="00AE29FA"/>
    <w:rsid w:val="00AE2B6E"/>
    <w:rsid w:val="00AE2CC2"/>
    <w:rsid w:val="00AE3448"/>
    <w:rsid w:val="00AE4369"/>
    <w:rsid w:val="00AE44BD"/>
    <w:rsid w:val="00AE5C6B"/>
    <w:rsid w:val="00AF1BA2"/>
    <w:rsid w:val="00AF2EE6"/>
    <w:rsid w:val="00AF3880"/>
    <w:rsid w:val="00AF54FA"/>
    <w:rsid w:val="00AF5677"/>
    <w:rsid w:val="00AF58F8"/>
    <w:rsid w:val="00AF7097"/>
    <w:rsid w:val="00B00339"/>
    <w:rsid w:val="00B00A18"/>
    <w:rsid w:val="00B00E0C"/>
    <w:rsid w:val="00B01206"/>
    <w:rsid w:val="00B033C3"/>
    <w:rsid w:val="00B04736"/>
    <w:rsid w:val="00B04811"/>
    <w:rsid w:val="00B04F9B"/>
    <w:rsid w:val="00B05668"/>
    <w:rsid w:val="00B07212"/>
    <w:rsid w:val="00B10A65"/>
    <w:rsid w:val="00B113BD"/>
    <w:rsid w:val="00B11591"/>
    <w:rsid w:val="00B147BA"/>
    <w:rsid w:val="00B152FD"/>
    <w:rsid w:val="00B15A58"/>
    <w:rsid w:val="00B15D05"/>
    <w:rsid w:val="00B2044C"/>
    <w:rsid w:val="00B21C25"/>
    <w:rsid w:val="00B2307D"/>
    <w:rsid w:val="00B25914"/>
    <w:rsid w:val="00B25E99"/>
    <w:rsid w:val="00B2682F"/>
    <w:rsid w:val="00B27CE0"/>
    <w:rsid w:val="00B27E0D"/>
    <w:rsid w:val="00B30FA6"/>
    <w:rsid w:val="00B328AE"/>
    <w:rsid w:val="00B33879"/>
    <w:rsid w:val="00B37C15"/>
    <w:rsid w:val="00B44E69"/>
    <w:rsid w:val="00B50C74"/>
    <w:rsid w:val="00B522D4"/>
    <w:rsid w:val="00B5738E"/>
    <w:rsid w:val="00B57C32"/>
    <w:rsid w:val="00B622E5"/>
    <w:rsid w:val="00B622FD"/>
    <w:rsid w:val="00B64F72"/>
    <w:rsid w:val="00B65061"/>
    <w:rsid w:val="00B65B63"/>
    <w:rsid w:val="00B67BA5"/>
    <w:rsid w:val="00B710AF"/>
    <w:rsid w:val="00B713CC"/>
    <w:rsid w:val="00B71848"/>
    <w:rsid w:val="00B72172"/>
    <w:rsid w:val="00B746FA"/>
    <w:rsid w:val="00B74963"/>
    <w:rsid w:val="00B74AAB"/>
    <w:rsid w:val="00B74E9D"/>
    <w:rsid w:val="00B75D1F"/>
    <w:rsid w:val="00B81A4B"/>
    <w:rsid w:val="00B8339C"/>
    <w:rsid w:val="00B83D74"/>
    <w:rsid w:val="00B855D8"/>
    <w:rsid w:val="00B85E8B"/>
    <w:rsid w:val="00B86534"/>
    <w:rsid w:val="00B87280"/>
    <w:rsid w:val="00B910D7"/>
    <w:rsid w:val="00B922E3"/>
    <w:rsid w:val="00B93560"/>
    <w:rsid w:val="00B938B2"/>
    <w:rsid w:val="00B94B6E"/>
    <w:rsid w:val="00B95870"/>
    <w:rsid w:val="00B95CE1"/>
    <w:rsid w:val="00B96A07"/>
    <w:rsid w:val="00B96ADC"/>
    <w:rsid w:val="00B97AEC"/>
    <w:rsid w:val="00BA0E35"/>
    <w:rsid w:val="00BA17A8"/>
    <w:rsid w:val="00BA1AFA"/>
    <w:rsid w:val="00BA361F"/>
    <w:rsid w:val="00BA6A5B"/>
    <w:rsid w:val="00BB0BAD"/>
    <w:rsid w:val="00BB2ABA"/>
    <w:rsid w:val="00BB3E74"/>
    <w:rsid w:val="00BB4465"/>
    <w:rsid w:val="00BB576F"/>
    <w:rsid w:val="00BB610B"/>
    <w:rsid w:val="00BB6710"/>
    <w:rsid w:val="00BC0021"/>
    <w:rsid w:val="00BC0BFC"/>
    <w:rsid w:val="00BC3007"/>
    <w:rsid w:val="00BC3FA4"/>
    <w:rsid w:val="00BC404C"/>
    <w:rsid w:val="00BC41A6"/>
    <w:rsid w:val="00BC72ED"/>
    <w:rsid w:val="00BC75FD"/>
    <w:rsid w:val="00BC7B80"/>
    <w:rsid w:val="00BD0958"/>
    <w:rsid w:val="00BD7D8C"/>
    <w:rsid w:val="00BE0ACB"/>
    <w:rsid w:val="00BE1A5F"/>
    <w:rsid w:val="00BE2BD4"/>
    <w:rsid w:val="00BE3CED"/>
    <w:rsid w:val="00BE5062"/>
    <w:rsid w:val="00BE784D"/>
    <w:rsid w:val="00BF04C4"/>
    <w:rsid w:val="00BF085C"/>
    <w:rsid w:val="00BF1016"/>
    <w:rsid w:val="00BF1BF7"/>
    <w:rsid w:val="00BF1EB3"/>
    <w:rsid w:val="00BF1FCC"/>
    <w:rsid w:val="00BF2144"/>
    <w:rsid w:val="00BF246D"/>
    <w:rsid w:val="00BF40DA"/>
    <w:rsid w:val="00BF47AD"/>
    <w:rsid w:val="00BF54E3"/>
    <w:rsid w:val="00BF703B"/>
    <w:rsid w:val="00C021E9"/>
    <w:rsid w:val="00C031D9"/>
    <w:rsid w:val="00C045F3"/>
    <w:rsid w:val="00C049C4"/>
    <w:rsid w:val="00C05ECB"/>
    <w:rsid w:val="00C06184"/>
    <w:rsid w:val="00C06482"/>
    <w:rsid w:val="00C06670"/>
    <w:rsid w:val="00C103DB"/>
    <w:rsid w:val="00C10750"/>
    <w:rsid w:val="00C1292D"/>
    <w:rsid w:val="00C12DC0"/>
    <w:rsid w:val="00C1476A"/>
    <w:rsid w:val="00C15552"/>
    <w:rsid w:val="00C176D4"/>
    <w:rsid w:val="00C2068D"/>
    <w:rsid w:val="00C20916"/>
    <w:rsid w:val="00C21B76"/>
    <w:rsid w:val="00C22081"/>
    <w:rsid w:val="00C23869"/>
    <w:rsid w:val="00C24339"/>
    <w:rsid w:val="00C243B9"/>
    <w:rsid w:val="00C24FC6"/>
    <w:rsid w:val="00C2501F"/>
    <w:rsid w:val="00C251AB"/>
    <w:rsid w:val="00C30995"/>
    <w:rsid w:val="00C31665"/>
    <w:rsid w:val="00C32ACA"/>
    <w:rsid w:val="00C36016"/>
    <w:rsid w:val="00C37085"/>
    <w:rsid w:val="00C37BE7"/>
    <w:rsid w:val="00C37ECC"/>
    <w:rsid w:val="00C404B2"/>
    <w:rsid w:val="00C404D5"/>
    <w:rsid w:val="00C41866"/>
    <w:rsid w:val="00C4365E"/>
    <w:rsid w:val="00C44977"/>
    <w:rsid w:val="00C44FA2"/>
    <w:rsid w:val="00C4516A"/>
    <w:rsid w:val="00C46358"/>
    <w:rsid w:val="00C4646C"/>
    <w:rsid w:val="00C47197"/>
    <w:rsid w:val="00C53E5D"/>
    <w:rsid w:val="00C54909"/>
    <w:rsid w:val="00C55F8B"/>
    <w:rsid w:val="00C60C49"/>
    <w:rsid w:val="00C610E2"/>
    <w:rsid w:val="00C611B2"/>
    <w:rsid w:val="00C63EE9"/>
    <w:rsid w:val="00C63EFC"/>
    <w:rsid w:val="00C64D45"/>
    <w:rsid w:val="00C65C2E"/>
    <w:rsid w:val="00C70A04"/>
    <w:rsid w:val="00C70C3C"/>
    <w:rsid w:val="00C71AF2"/>
    <w:rsid w:val="00C734AA"/>
    <w:rsid w:val="00C74C9F"/>
    <w:rsid w:val="00C75A3D"/>
    <w:rsid w:val="00C766BA"/>
    <w:rsid w:val="00C76A4E"/>
    <w:rsid w:val="00C77F61"/>
    <w:rsid w:val="00C82133"/>
    <w:rsid w:val="00C821BF"/>
    <w:rsid w:val="00C82AE4"/>
    <w:rsid w:val="00C82B02"/>
    <w:rsid w:val="00C82C1A"/>
    <w:rsid w:val="00C83DD2"/>
    <w:rsid w:val="00C84AEB"/>
    <w:rsid w:val="00C85B96"/>
    <w:rsid w:val="00C86FED"/>
    <w:rsid w:val="00C87D69"/>
    <w:rsid w:val="00C9283A"/>
    <w:rsid w:val="00C93525"/>
    <w:rsid w:val="00C93CEE"/>
    <w:rsid w:val="00C93E67"/>
    <w:rsid w:val="00C9537B"/>
    <w:rsid w:val="00CA2914"/>
    <w:rsid w:val="00CA56F0"/>
    <w:rsid w:val="00CA696B"/>
    <w:rsid w:val="00CA7786"/>
    <w:rsid w:val="00CA7BB9"/>
    <w:rsid w:val="00CA7CFB"/>
    <w:rsid w:val="00CB1759"/>
    <w:rsid w:val="00CB1C66"/>
    <w:rsid w:val="00CB1EBA"/>
    <w:rsid w:val="00CB362B"/>
    <w:rsid w:val="00CB4F88"/>
    <w:rsid w:val="00CB5580"/>
    <w:rsid w:val="00CB5855"/>
    <w:rsid w:val="00CB5865"/>
    <w:rsid w:val="00CB6CCC"/>
    <w:rsid w:val="00CB7599"/>
    <w:rsid w:val="00CC05F1"/>
    <w:rsid w:val="00CC2C7D"/>
    <w:rsid w:val="00CC3B09"/>
    <w:rsid w:val="00CC3CD0"/>
    <w:rsid w:val="00CC45DD"/>
    <w:rsid w:val="00CC52D6"/>
    <w:rsid w:val="00CD1186"/>
    <w:rsid w:val="00CD1EAE"/>
    <w:rsid w:val="00CD1F99"/>
    <w:rsid w:val="00CD2BE0"/>
    <w:rsid w:val="00CD54F8"/>
    <w:rsid w:val="00CD5C26"/>
    <w:rsid w:val="00CD6EB1"/>
    <w:rsid w:val="00CE065D"/>
    <w:rsid w:val="00CE11A9"/>
    <w:rsid w:val="00CE27C6"/>
    <w:rsid w:val="00CE2A8E"/>
    <w:rsid w:val="00CE398D"/>
    <w:rsid w:val="00CE40E2"/>
    <w:rsid w:val="00CE710C"/>
    <w:rsid w:val="00CE720B"/>
    <w:rsid w:val="00CF0205"/>
    <w:rsid w:val="00CF0303"/>
    <w:rsid w:val="00CF03B6"/>
    <w:rsid w:val="00CF0B98"/>
    <w:rsid w:val="00CF1132"/>
    <w:rsid w:val="00CF15F2"/>
    <w:rsid w:val="00CF25D5"/>
    <w:rsid w:val="00CF387C"/>
    <w:rsid w:val="00CF65A0"/>
    <w:rsid w:val="00CF7E11"/>
    <w:rsid w:val="00D001B0"/>
    <w:rsid w:val="00D008AD"/>
    <w:rsid w:val="00D00CFD"/>
    <w:rsid w:val="00D01969"/>
    <w:rsid w:val="00D01D49"/>
    <w:rsid w:val="00D0460D"/>
    <w:rsid w:val="00D04D96"/>
    <w:rsid w:val="00D05101"/>
    <w:rsid w:val="00D0548B"/>
    <w:rsid w:val="00D10A92"/>
    <w:rsid w:val="00D12200"/>
    <w:rsid w:val="00D127AA"/>
    <w:rsid w:val="00D13239"/>
    <w:rsid w:val="00D14A78"/>
    <w:rsid w:val="00D1748F"/>
    <w:rsid w:val="00D17B23"/>
    <w:rsid w:val="00D205C9"/>
    <w:rsid w:val="00D23815"/>
    <w:rsid w:val="00D23BA1"/>
    <w:rsid w:val="00D241EE"/>
    <w:rsid w:val="00D24918"/>
    <w:rsid w:val="00D279D2"/>
    <w:rsid w:val="00D3336E"/>
    <w:rsid w:val="00D343A9"/>
    <w:rsid w:val="00D3499D"/>
    <w:rsid w:val="00D37A2F"/>
    <w:rsid w:val="00D4063E"/>
    <w:rsid w:val="00D42B91"/>
    <w:rsid w:val="00D43061"/>
    <w:rsid w:val="00D4529A"/>
    <w:rsid w:val="00D452F4"/>
    <w:rsid w:val="00D46157"/>
    <w:rsid w:val="00D461FC"/>
    <w:rsid w:val="00D472D0"/>
    <w:rsid w:val="00D4798F"/>
    <w:rsid w:val="00D47C06"/>
    <w:rsid w:val="00D52288"/>
    <w:rsid w:val="00D546B4"/>
    <w:rsid w:val="00D5554C"/>
    <w:rsid w:val="00D55887"/>
    <w:rsid w:val="00D561CE"/>
    <w:rsid w:val="00D56507"/>
    <w:rsid w:val="00D56DE4"/>
    <w:rsid w:val="00D57769"/>
    <w:rsid w:val="00D5776C"/>
    <w:rsid w:val="00D60854"/>
    <w:rsid w:val="00D6124A"/>
    <w:rsid w:val="00D617E7"/>
    <w:rsid w:val="00D63519"/>
    <w:rsid w:val="00D639D2"/>
    <w:rsid w:val="00D643D0"/>
    <w:rsid w:val="00D670FF"/>
    <w:rsid w:val="00D678E4"/>
    <w:rsid w:val="00D705F1"/>
    <w:rsid w:val="00D71733"/>
    <w:rsid w:val="00D756AC"/>
    <w:rsid w:val="00D759C9"/>
    <w:rsid w:val="00D76E65"/>
    <w:rsid w:val="00D8075A"/>
    <w:rsid w:val="00D8138A"/>
    <w:rsid w:val="00D81571"/>
    <w:rsid w:val="00D817A0"/>
    <w:rsid w:val="00D837F3"/>
    <w:rsid w:val="00D84EAD"/>
    <w:rsid w:val="00D85314"/>
    <w:rsid w:val="00D85342"/>
    <w:rsid w:val="00D85C69"/>
    <w:rsid w:val="00D85E4B"/>
    <w:rsid w:val="00D85F90"/>
    <w:rsid w:val="00D91EE8"/>
    <w:rsid w:val="00D939D1"/>
    <w:rsid w:val="00D9513F"/>
    <w:rsid w:val="00D95ABB"/>
    <w:rsid w:val="00D961E8"/>
    <w:rsid w:val="00D96314"/>
    <w:rsid w:val="00D96358"/>
    <w:rsid w:val="00D97BF6"/>
    <w:rsid w:val="00DA0558"/>
    <w:rsid w:val="00DA1190"/>
    <w:rsid w:val="00DA18E2"/>
    <w:rsid w:val="00DA2D74"/>
    <w:rsid w:val="00DA3EEE"/>
    <w:rsid w:val="00DA514C"/>
    <w:rsid w:val="00DA62CF"/>
    <w:rsid w:val="00DA68EA"/>
    <w:rsid w:val="00DA6B26"/>
    <w:rsid w:val="00DB01F8"/>
    <w:rsid w:val="00DB0630"/>
    <w:rsid w:val="00DB0889"/>
    <w:rsid w:val="00DB18E2"/>
    <w:rsid w:val="00DB3136"/>
    <w:rsid w:val="00DB35E1"/>
    <w:rsid w:val="00DB461C"/>
    <w:rsid w:val="00DB479C"/>
    <w:rsid w:val="00DB5281"/>
    <w:rsid w:val="00DB64DE"/>
    <w:rsid w:val="00DB7AAD"/>
    <w:rsid w:val="00DB7EFC"/>
    <w:rsid w:val="00DB7FC5"/>
    <w:rsid w:val="00DC0926"/>
    <w:rsid w:val="00DC16DB"/>
    <w:rsid w:val="00DC1CB3"/>
    <w:rsid w:val="00DC20C2"/>
    <w:rsid w:val="00DC2AA0"/>
    <w:rsid w:val="00DC31FA"/>
    <w:rsid w:val="00DC446F"/>
    <w:rsid w:val="00DC4FDF"/>
    <w:rsid w:val="00DC7D4F"/>
    <w:rsid w:val="00DD0814"/>
    <w:rsid w:val="00DD0C15"/>
    <w:rsid w:val="00DD13F8"/>
    <w:rsid w:val="00DD2F3B"/>
    <w:rsid w:val="00DD368F"/>
    <w:rsid w:val="00DD39C0"/>
    <w:rsid w:val="00DD5530"/>
    <w:rsid w:val="00DD5B3D"/>
    <w:rsid w:val="00DD623A"/>
    <w:rsid w:val="00DD71F3"/>
    <w:rsid w:val="00DE13DD"/>
    <w:rsid w:val="00DE1567"/>
    <w:rsid w:val="00DE3B1E"/>
    <w:rsid w:val="00DE5703"/>
    <w:rsid w:val="00DE6507"/>
    <w:rsid w:val="00DE6C76"/>
    <w:rsid w:val="00DE6D53"/>
    <w:rsid w:val="00DE73A3"/>
    <w:rsid w:val="00DF077B"/>
    <w:rsid w:val="00DF0C9C"/>
    <w:rsid w:val="00DF0DD1"/>
    <w:rsid w:val="00DF2459"/>
    <w:rsid w:val="00DF2BD4"/>
    <w:rsid w:val="00DF50A5"/>
    <w:rsid w:val="00DF565B"/>
    <w:rsid w:val="00DF63A4"/>
    <w:rsid w:val="00DF76A1"/>
    <w:rsid w:val="00E014CC"/>
    <w:rsid w:val="00E01B20"/>
    <w:rsid w:val="00E03598"/>
    <w:rsid w:val="00E03874"/>
    <w:rsid w:val="00E04B45"/>
    <w:rsid w:val="00E05386"/>
    <w:rsid w:val="00E06647"/>
    <w:rsid w:val="00E06C0B"/>
    <w:rsid w:val="00E07B53"/>
    <w:rsid w:val="00E1106A"/>
    <w:rsid w:val="00E1178C"/>
    <w:rsid w:val="00E11EF8"/>
    <w:rsid w:val="00E14833"/>
    <w:rsid w:val="00E15875"/>
    <w:rsid w:val="00E15920"/>
    <w:rsid w:val="00E16D9E"/>
    <w:rsid w:val="00E20A4E"/>
    <w:rsid w:val="00E2191C"/>
    <w:rsid w:val="00E21B7A"/>
    <w:rsid w:val="00E2264D"/>
    <w:rsid w:val="00E23413"/>
    <w:rsid w:val="00E255BC"/>
    <w:rsid w:val="00E26C3D"/>
    <w:rsid w:val="00E27579"/>
    <w:rsid w:val="00E2782C"/>
    <w:rsid w:val="00E313AE"/>
    <w:rsid w:val="00E31743"/>
    <w:rsid w:val="00E32C67"/>
    <w:rsid w:val="00E34036"/>
    <w:rsid w:val="00E34147"/>
    <w:rsid w:val="00E341D4"/>
    <w:rsid w:val="00E34BD8"/>
    <w:rsid w:val="00E36049"/>
    <w:rsid w:val="00E371D4"/>
    <w:rsid w:val="00E41865"/>
    <w:rsid w:val="00E4207F"/>
    <w:rsid w:val="00E434BA"/>
    <w:rsid w:val="00E44FC8"/>
    <w:rsid w:val="00E50657"/>
    <w:rsid w:val="00E51061"/>
    <w:rsid w:val="00E51881"/>
    <w:rsid w:val="00E518DE"/>
    <w:rsid w:val="00E5196E"/>
    <w:rsid w:val="00E51A2F"/>
    <w:rsid w:val="00E52255"/>
    <w:rsid w:val="00E530D0"/>
    <w:rsid w:val="00E62F65"/>
    <w:rsid w:val="00E63B19"/>
    <w:rsid w:val="00E64FF4"/>
    <w:rsid w:val="00E66690"/>
    <w:rsid w:val="00E66D88"/>
    <w:rsid w:val="00E67459"/>
    <w:rsid w:val="00E67C82"/>
    <w:rsid w:val="00E67E6B"/>
    <w:rsid w:val="00E721E6"/>
    <w:rsid w:val="00E73A94"/>
    <w:rsid w:val="00E73B91"/>
    <w:rsid w:val="00E76D44"/>
    <w:rsid w:val="00E77809"/>
    <w:rsid w:val="00E77CBC"/>
    <w:rsid w:val="00E804FF"/>
    <w:rsid w:val="00E80906"/>
    <w:rsid w:val="00E81045"/>
    <w:rsid w:val="00E8499E"/>
    <w:rsid w:val="00E84D86"/>
    <w:rsid w:val="00E85434"/>
    <w:rsid w:val="00E87895"/>
    <w:rsid w:val="00E923E6"/>
    <w:rsid w:val="00E958C6"/>
    <w:rsid w:val="00E95C58"/>
    <w:rsid w:val="00E95E4C"/>
    <w:rsid w:val="00E96484"/>
    <w:rsid w:val="00E97639"/>
    <w:rsid w:val="00EA0CDB"/>
    <w:rsid w:val="00EA2077"/>
    <w:rsid w:val="00EA2CB9"/>
    <w:rsid w:val="00EA3021"/>
    <w:rsid w:val="00EA4132"/>
    <w:rsid w:val="00EA67C9"/>
    <w:rsid w:val="00EA6CC0"/>
    <w:rsid w:val="00EA6E89"/>
    <w:rsid w:val="00EB1CEA"/>
    <w:rsid w:val="00EB2677"/>
    <w:rsid w:val="00EB2D0F"/>
    <w:rsid w:val="00EB3189"/>
    <w:rsid w:val="00EB31B5"/>
    <w:rsid w:val="00EB5348"/>
    <w:rsid w:val="00EB6E96"/>
    <w:rsid w:val="00EB71A0"/>
    <w:rsid w:val="00EB72B2"/>
    <w:rsid w:val="00EC039D"/>
    <w:rsid w:val="00EC1672"/>
    <w:rsid w:val="00EC4B57"/>
    <w:rsid w:val="00EC52D2"/>
    <w:rsid w:val="00EC53FC"/>
    <w:rsid w:val="00EC56A8"/>
    <w:rsid w:val="00EC689F"/>
    <w:rsid w:val="00EC6A8E"/>
    <w:rsid w:val="00ED01C5"/>
    <w:rsid w:val="00ED073C"/>
    <w:rsid w:val="00ED0DEB"/>
    <w:rsid w:val="00ED3EC2"/>
    <w:rsid w:val="00ED4078"/>
    <w:rsid w:val="00ED44E0"/>
    <w:rsid w:val="00ED6F79"/>
    <w:rsid w:val="00ED7673"/>
    <w:rsid w:val="00EE061B"/>
    <w:rsid w:val="00EE1162"/>
    <w:rsid w:val="00EE1D47"/>
    <w:rsid w:val="00EE27ED"/>
    <w:rsid w:val="00EE339F"/>
    <w:rsid w:val="00EE4646"/>
    <w:rsid w:val="00EE4E51"/>
    <w:rsid w:val="00EE508B"/>
    <w:rsid w:val="00EE5231"/>
    <w:rsid w:val="00EE58D7"/>
    <w:rsid w:val="00EE5E96"/>
    <w:rsid w:val="00EE631F"/>
    <w:rsid w:val="00EE63F9"/>
    <w:rsid w:val="00EE6709"/>
    <w:rsid w:val="00EE6E8C"/>
    <w:rsid w:val="00EF1E48"/>
    <w:rsid w:val="00EF23B4"/>
    <w:rsid w:val="00EF4487"/>
    <w:rsid w:val="00EF4503"/>
    <w:rsid w:val="00EF45C2"/>
    <w:rsid w:val="00EF45F2"/>
    <w:rsid w:val="00EF4658"/>
    <w:rsid w:val="00EF52D7"/>
    <w:rsid w:val="00EF7CA7"/>
    <w:rsid w:val="00F00385"/>
    <w:rsid w:val="00F0060E"/>
    <w:rsid w:val="00F01627"/>
    <w:rsid w:val="00F041CF"/>
    <w:rsid w:val="00F04224"/>
    <w:rsid w:val="00F048B1"/>
    <w:rsid w:val="00F04A31"/>
    <w:rsid w:val="00F05C6C"/>
    <w:rsid w:val="00F0686D"/>
    <w:rsid w:val="00F10437"/>
    <w:rsid w:val="00F12BDA"/>
    <w:rsid w:val="00F1314C"/>
    <w:rsid w:val="00F13DA6"/>
    <w:rsid w:val="00F14A63"/>
    <w:rsid w:val="00F15E5F"/>
    <w:rsid w:val="00F218F0"/>
    <w:rsid w:val="00F227A4"/>
    <w:rsid w:val="00F242F0"/>
    <w:rsid w:val="00F24DD2"/>
    <w:rsid w:val="00F24E06"/>
    <w:rsid w:val="00F262BC"/>
    <w:rsid w:val="00F27D1C"/>
    <w:rsid w:val="00F30DAD"/>
    <w:rsid w:val="00F3114C"/>
    <w:rsid w:val="00F3182A"/>
    <w:rsid w:val="00F337CD"/>
    <w:rsid w:val="00F338BB"/>
    <w:rsid w:val="00F35CD5"/>
    <w:rsid w:val="00F368FC"/>
    <w:rsid w:val="00F36C00"/>
    <w:rsid w:val="00F36F8C"/>
    <w:rsid w:val="00F37C5E"/>
    <w:rsid w:val="00F40FEC"/>
    <w:rsid w:val="00F44342"/>
    <w:rsid w:val="00F44547"/>
    <w:rsid w:val="00F448B7"/>
    <w:rsid w:val="00F45168"/>
    <w:rsid w:val="00F45827"/>
    <w:rsid w:val="00F45D83"/>
    <w:rsid w:val="00F47F2A"/>
    <w:rsid w:val="00F51C80"/>
    <w:rsid w:val="00F534FB"/>
    <w:rsid w:val="00F53E19"/>
    <w:rsid w:val="00F54032"/>
    <w:rsid w:val="00F5435C"/>
    <w:rsid w:val="00F54386"/>
    <w:rsid w:val="00F55CF2"/>
    <w:rsid w:val="00F57A78"/>
    <w:rsid w:val="00F57CF2"/>
    <w:rsid w:val="00F6070D"/>
    <w:rsid w:val="00F61EE2"/>
    <w:rsid w:val="00F71B29"/>
    <w:rsid w:val="00F73A64"/>
    <w:rsid w:val="00F73F58"/>
    <w:rsid w:val="00F75540"/>
    <w:rsid w:val="00F75631"/>
    <w:rsid w:val="00F76338"/>
    <w:rsid w:val="00F76EC8"/>
    <w:rsid w:val="00F77808"/>
    <w:rsid w:val="00F80159"/>
    <w:rsid w:val="00F8132F"/>
    <w:rsid w:val="00F8160F"/>
    <w:rsid w:val="00F81C72"/>
    <w:rsid w:val="00F822AA"/>
    <w:rsid w:val="00F8263E"/>
    <w:rsid w:val="00F82A72"/>
    <w:rsid w:val="00F82DA2"/>
    <w:rsid w:val="00F83532"/>
    <w:rsid w:val="00F84597"/>
    <w:rsid w:val="00F9086E"/>
    <w:rsid w:val="00F91A3D"/>
    <w:rsid w:val="00F92833"/>
    <w:rsid w:val="00F92CF1"/>
    <w:rsid w:val="00F93A48"/>
    <w:rsid w:val="00F93F65"/>
    <w:rsid w:val="00F957B7"/>
    <w:rsid w:val="00F97231"/>
    <w:rsid w:val="00F97803"/>
    <w:rsid w:val="00FA038C"/>
    <w:rsid w:val="00FA10F1"/>
    <w:rsid w:val="00FA1CFB"/>
    <w:rsid w:val="00FA2C5B"/>
    <w:rsid w:val="00FA2F2E"/>
    <w:rsid w:val="00FA3EC8"/>
    <w:rsid w:val="00FA50CA"/>
    <w:rsid w:val="00FA520E"/>
    <w:rsid w:val="00FA5B55"/>
    <w:rsid w:val="00FA61F6"/>
    <w:rsid w:val="00FA6DE0"/>
    <w:rsid w:val="00FA7B88"/>
    <w:rsid w:val="00FB03AC"/>
    <w:rsid w:val="00FB0D6B"/>
    <w:rsid w:val="00FB13A7"/>
    <w:rsid w:val="00FB2069"/>
    <w:rsid w:val="00FB3513"/>
    <w:rsid w:val="00FB4D69"/>
    <w:rsid w:val="00FB5AC0"/>
    <w:rsid w:val="00FB6DC4"/>
    <w:rsid w:val="00FC2809"/>
    <w:rsid w:val="00FC2F87"/>
    <w:rsid w:val="00FC314D"/>
    <w:rsid w:val="00FC495D"/>
    <w:rsid w:val="00FC57A6"/>
    <w:rsid w:val="00FC5DAD"/>
    <w:rsid w:val="00FC6962"/>
    <w:rsid w:val="00FC69D5"/>
    <w:rsid w:val="00FC6C7C"/>
    <w:rsid w:val="00FD0A7E"/>
    <w:rsid w:val="00FD122D"/>
    <w:rsid w:val="00FD3219"/>
    <w:rsid w:val="00FD3678"/>
    <w:rsid w:val="00FD51D7"/>
    <w:rsid w:val="00FD53E3"/>
    <w:rsid w:val="00FD558E"/>
    <w:rsid w:val="00FD5C90"/>
    <w:rsid w:val="00FD79A1"/>
    <w:rsid w:val="00FD7AF7"/>
    <w:rsid w:val="00FE0184"/>
    <w:rsid w:val="00FE061A"/>
    <w:rsid w:val="00FE0909"/>
    <w:rsid w:val="00FE124A"/>
    <w:rsid w:val="00FE4298"/>
    <w:rsid w:val="00FE6281"/>
    <w:rsid w:val="00FE6979"/>
    <w:rsid w:val="00FE74CB"/>
    <w:rsid w:val="00FF0F3F"/>
    <w:rsid w:val="00FF0F59"/>
    <w:rsid w:val="00FF1806"/>
    <w:rsid w:val="00FF18FE"/>
    <w:rsid w:val="00FF2A7E"/>
    <w:rsid w:val="00FF3A38"/>
    <w:rsid w:val="00FF51C7"/>
    <w:rsid w:val="00FF5DEF"/>
    <w:rsid w:val="01060C4C"/>
    <w:rsid w:val="019C4A22"/>
    <w:rsid w:val="0205EC66"/>
    <w:rsid w:val="06F7D3F3"/>
    <w:rsid w:val="09314AD7"/>
    <w:rsid w:val="097E3F86"/>
    <w:rsid w:val="0C5C907E"/>
    <w:rsid w:val="0C8B403D"/>
    <w:rsid w:val="1052A089"/>
    <w:rsid w:val="13BABA46"/>
    <w:rsid w:val="13D2D995"/>
    <w:rsid w:val="170BAF5E"/>
    <w:rsid w:val="19CF8D7C"/>
    <w:rsid w:val="1AC2DBD4"/>
    <w:rsid w:val="1D15E8D2"/>
    <w:rsid w:val="1E862B6A"/>
    <w:rsid w:val="20402DBF"/>
    <w:rsid w:val="25656DA4"/>
    <w:rsid w:val="283542C2"/>
    <w:rsid w:val="2AF68F24"/>
    <w:rsid w:val="2B137A69"/>
    <w:rsid w:val="3177AD8A"/>
    <w:rsid w:val="331FEFC6"/>
    <w:rsid w:val="34762476"/>
    <w:rsid w:val="3746AE58"/>
    <w:rsid w:val="38F237B1"/>
    <w:rsid w:val="3A01C165"/>
    <w:rsid w:val="40BF7DAE"/>
    <w:rsid w:val="46D34F58"/>
    <w:rsid w:val="4815E56A"/>
    <w:rsid w:val="495129C3"/>
    <w:rsid w:val="496A46D2"/>
    <w:rsid w:val="4A773FF9"/>
    <w:rsid w:val="4BA3650A"/>
    <w:rsid w:val="4E795E1F"/>
    <w:rsid w:val="50E8890E"/>
    <w:rsid w:val="53E2B111"/>
    <w:rsid w:val="53EA0EA1"/>
    <w:rsid w:val="54B99E35"/>
    <w:rsid w:val="55DD3533"/>
    <w:rsid w:val="580A28FC"/>
    <w:rsid w:val="587ECAB8"/>
    <w:rsid w:val="5A6A0296"/>
    <w:rsid w:val="5D60836B"/>
    <w:rsid w:val="5EA83918"/>
    <w:rsid w:val="621AB15C"/>
    <w:rsid w:val="62BA46E8"/>
    <w:rsid w:val="632BDC39"/>
    <w:rsid w:val="6A3D524B"/>
    <w:rsid w:val="6A8343BF"/>
    <w:rsid w:val="6CC1922B"/>
    <w:rsid w:val="6D0F72BF"/>
    <w:rsid w:val="6F1C7666"/>
    <w:rsid w:val="73BFA176"/>
    <w:rsid w:val="74E59D8C"/>
    <w:rsid w:val="75F63F86"/>
    <w:rsid w:val="79B02215"/>
    <w:rsid w:val="7D7708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4FBC"/>
  <w15:chartTrackingRefBased/>
  <w15:docId w15:val="{9E3A387A-C5B0-4A4E-9256-B038482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74"/>
    <w:pPr>
      <w:spacing w:after="160" w:line="259" w:lineRule="auto"/>
    </w:pPr>
    <w:rPr>
      <w:rFonts w:ascii="Arial" w:eastAsia="Calibri" w:hAnsi="Arial" w:cs="Arial"/>
      <w:sz w:val="22"/>
      <w:szCs w:val="22"/>
    </w:rPr>
  </w:style>
  <w:style w:type="paragraph" w:styleId="Heading1">
    <w:name w:val="heading 1"/>
    <w:basedOn w:val="Title"/>
    <w:next w:val="Normal"/>
    <w:link w:val="Heading1Char"/>
    <w:uiPriority w:val="9"/>
    <w:qFormat/>
    <w:rsid w:val="00171757"/>
    <w:pPr>
      <w:pageBreakBefore/>
      <w:outlineLvl w:val="0"/>
    </w:pPr>
    <w:rPr>
      <w:rFonts w:eastAsia="Times New Roman"/>
      <w:b/>
      <w:bCs/>
    </w:rPr>
  </w:style>
  <w:style w:type="paragraph" w:styleId="Heading2">
    <w:name w:val="heading 2"/>
    <w:basedOn w:val="Heading1"/>
    <w:next w:val="Normal"/>
    <w:link w:val="Heading2Char"/>
    <w:uiPriority w:val="9"/>
    <w:unhideWhenUsed/>
    <w:qFormat/>
    <w:rsid w:val="00171757"/>
    <w:pPr>
      <w:pageBreakBefore w:val="0"/>
      <w:outlineLvl w:val="1"/>
    </w:pPr>
    <w:rPr>
      <w:color w:val="1F3864" w:themeColor="accent1" w:themeShade="80"/>
      <w:sz w:val="40"/>
      <w:szCs w:val="40"/>
    </w:rPr>
  </w:style>
  <w:style w:type="paragraph" w:styleId="Heading3">
    <w:name w:val="heading 3"/>
    <w:basedOn w:val="Heading2"/>
    <w:next w:val="Normal"/>
    <w:link w:val="Heading3Char"/>
    <w:uiPriority w:val="9"/>
    <w:unhideWhenUsed/>
    <w:qFormat/>
    <w:rsid w:val="005F627E"/>
    <w:pPr>
      <w:outlineLvl w:val="2"/>
    </w:pPr>
    <w:rPr>
      <w:rFonts w:eastAsia="Calibri"/>
      <w:color w:val="000000"/>
      <w:sz w:val="28"/>
      <w:szCs w:val="28"/>
      <w14:textFill>
        <w14:solidFill>
          <w14:srgbClr w14:val="000000">
            <w14:lumMod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757"/>
    <w:rPr>
      <w:rFonts w:ascii="Arial" w:eastAsia="Times New Roman" w:hAnsi="Arial" w:cs="Arial"/>
      <w:b/>
      <w:bCs/>
      <w:color w:val="1F3864" w:themeColor="accent1" w:themeShade="80"/>
      <w:spacing w:val="-10"/>
      <w:kern w:val="28"/>
      <w:sz w:val="40"/>
      <w:szCs w:val="40"/>
    </w:rPr>
  </w:style>
  <w:style w:type="character" w:customStyle="1" w:styleId="Heading3Char">
    <w:name w:val="Heading 3 Char"/>
    <w:basedOn w:val="DefaultParagraphFont"/>
    <w:link w:val="Heading3"/>
    <w:uiPriority w:val="9"/>
    <w:rsid w:val="005F627E"/>
    <w:rPr>
      <w:rFonts w:ascii="Arial" w:eastAsia="Calibri" w:hAnsi="Arial" w:cs="Arial"/>
      <w:b/>
      <w:bCs/>
      <w:sz w:val="28"/>
      <w:szCs w:val="28"/>
    </w:rPr>
  </w:style>
  <w:style w:type="paragraph" w:styleId="Header">
    <w:name w:val="header"/>
    <w:basedOn w:val="Normal"/>
    <w:link w:val="HeaderChar"/>
    <w:uiPriority w:val="99"/>
    <w:unhideWhenUsed/>
    <w:rsid w:val="00D205C9"/>
    <w:pPr>
      <w:pBdr>
        <w:bottom w:val="single" w:sz="4" w:space="6" w:color="auto"/>
      </w:pBdr>
    </w:pPr>
    <w:rPr>
      <w:b/>
      <w:bCs/>
      <w:sz w:val="40"/>
      <w:szCs w:val="40"/>
    </w:rPr>
  </w:style>
  <w:style w:type="character" w:customStyle="1" w:styleId="HeaderChar">
    <w:name w:val="Header Char"/>
    <w:basedOn w:val="DefaultParagraphFont"/>
    <w:link w:val="Header"/>
    <w:uiPriority w:val="99"/>
    <w:rsid w:val="00D205C9"/>
    <w:rPr>
      <w:rFonts w:ascii="Arial" w:eastAsia="Calibri" w:hAnsi="Arial" w:cs="Arial"/>
      <w:b/>
      <w:bCs/>
      <w:sz w:val="40"/>
      <w:szCs w:val="40"/>
    </w:rPr>
  </w:style>
  <w:style w:type="paragraph" w:styleId="Footer">
    <w:name w:val="footer"/>
    <w:basedOn w:val="Normal"/>
    <w:link w:val="FooterChar"/>
    <w:uiPriority w:val="99"/>
    <w:unhideWhenUsed/>
    <w:rsid w:val="00985E18"/>
    <w:pPr>
      <w:pBdr>
        <w:top w:val="single" w:sz="4" w:space="6" w:color="auto"/>
      </w:pBdr>
      <w:tabs>
        <w:tab w:val="right" w:pos="10800"/>
      </w:tabs>
      <w:spacing w:before="120" w:after="0"/>
    </w:pPr>
  </w:style>
  <w:style w:type="character" w:customStyle="1" w:styleId="FooterChar">
    <w:name w:val="Footer Char"/>
    <w:basedOn w:val="DefaultParagraphFont"/>
    <w:link w:val="Footer"/>
    <w:uiPriority w:val="99"/>
    <w:rsid w:val="00985E18"/>
    <w:rPr>
      <w:rFonts w:ascii="Arial" w:eastAsia="Calibri" w:hAnsi="Arial" w:cs="Arial"/>
      <w:sz w:val="22"/>
      <w:szCs w:val="22"/>
    </w:rPr>
  </w:style>
  <w:style w:type="paragraph" w:styleId="Subtitle">
    <w:name w:val="Subtitle"/>
    <w:basedOn w:val="Title"/>
    <w:next w:val="Normal"/>
    <w:link w:val="SubtitleChar"/>
    <w:uiPriority w:val="11"/>
    <w:qFormat/>
    <w:rsid w:val="000B09EA"/>
    <w:rPr>
      <w:i/>
      <w:iCs/>
      <w:sz w:val="32"/>
      <w:szCs w:val="32"/>
    </w:rPr>
  </w:style>
  <w:style w:type="paragraph" w:styleId="ListParagraph">
    <w:name w:val="List Paragraph"/>
    <w:basedOn w:val="Normal"/>
    <w:uiPriority w:val="34"/>
    <w:qFormat/>
    <w:rsid w:val="008F6D02"/>
    <w:pPr>
      <w:numPr>
        <w:numId w:val="2"/>
      </w:numPr>
      <w:spacing w:after="120"/>
      <w:contextualSpacing/>
    </w:pPr>
  </w:style>
  <w:style w:type="character" w:customStyle="1" w:styleId="SubtitleChar">
    <w:name w:val="Subtitle Char"/>
    <w:basedOn w:val="DefaultParagraphFont"/>
    <w:link w:val="Subtitle"/>
    <w:uiPriority w:val="11"/>
    <w:rsid w:val="000B09EA"/>
    <w:rPr>
      <w:rFonts w:ascii="Arial" w:eastAsiaTheme="majorEastAsia" w:hAnsi="Arial" w:cs="Arial"/>
      <w:i/>
      <w:iCs/>
      <w:color w:val="00B050"/>
      <w:spacing w:val="-10"/>
      <w:kern w:val="28"/>
      <w:sz w:val="32"/>
      <w:szCs w:val="32"/>
    </w:rPr>
  </w:style>
  <w:style w:type="table" w:styleId="TableGrid">
    <w:name w:val="Table Grid"/>
    <w:basedOn w:val="TableNormal"/>
    <w:uiPriority w:val="39"/>
    <w:rsid w:val="00BB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E74"/>
    <w:rPr>
      <w:color w:val="0563C1" w:themeColor="hyperlink"/>
      <w:u w:val="single"/>
    </w:rPr>
  </w:style>
  <w:style w:type="character" w:styleId="CommentReference">
    <w:name w:val="annotation reference"/>
    <w:basedOn w:val="DefaultParagraphFont"/>
    <w:uiPriority w:val="99"/>
    <w:semiHidden/>
    <w:unhideWhenUsed/>
    <w:rsid w:val="00BB3E74"/>
    <w:rPr>
      <w:sz w:val="16"/>
      <w:szCs w:val="16"/>
    </w:rPr>
  </w:style>
  <w:style w:type="paragraph" w:styleId="CommentText">
    <w:name w:val="annotation text"/>
    <w:basedOn w:val="Normal"/>
    <w:link w:val="CommentTextChar1"/>
    <w:uiPriority w:val="99"/>
    <w:unhideWhenUsed/>
    <w:rsid w:val="00BB3E74"/>
    <w:pPr>
      <w:spacing w:after="120"/>
    </w:pPr>
    <w:rPr>
      <w:sz w:val="20"/>
      <w:szCs w:val="20"/>
    </w:rPr>
  </w:style>
  <w:style w:type="character" w:customStyle="1" w:styleId="CommentTextChar">
    <w:name w:val="Comment Text Char"/>
    <w:basedOn w:val="DefaultParagraphFont"/>
    <w:uiPriority w:val="99"/>
    <w:semiHidden/>
    <w:rsid w:val="00BB3E74"/>
    <w:rPr>
      <w:sz w:val="20"/>
      <w:szCs w:val="20"/>
    </w:rPr>
  </w:style>
  <w:style w:type="character" w:customStyle="1" w:styleId="CommentTextChar1">
    <w:name w:val="Comment Text Char1"/>
    <w:basedOn w:val="DefaultParagraphFont"/>
    <w:link w:val="CommentText"/>
    <w:uiPriority w:val="99"/>
    <w:rsid w:val="00BB3E74"/>
    <w:rPr>
      <w:sz w:val="20"/>
      <w:szCs w:val="20"/>
    </w:rPr>
  </w:style>
  <w:style w:type="paragraph" w:styleId="Title">
    <w:name w:val="Title"/>
    <w:basedOn w:val="Normal"/>
    <w:next w:val="Normal"/>
    <w:link w:val="TitleChar"/>
    <w:uiPriority w:val="10"/>
    <w:qFormat/>
    <w:rsid w:val="008856E4"/>
    <w:pPr>
      <w:spacing w:before="120"/>
      <w:contextualSpacing/>
    </w:pPr>
    <w:rPr>
      <w:rFonts w:eastAsiaTheme="majorEastAsia"/>
      <w:color w:val="00B050"/>
      <w:spacing w:val="-10"/>
      <w:kern w:val="28"/>
      <w:sz w:val="44"/>
      <w:szCs w:val="44"/>
    </w:rPr>
  </w:style>
  <w:style w:type="character" w:customStyle="1" w:styleId="TitleChar">
    <w:name w:val="Title Char"/>
    <w:basedOn w:val="DefaultParagraphFont"/>
    <w:link w:val="Title"/>
    <w:uiPriority w:val="10"/>
    <w:rsid w:val="008856E4"/>
    <w:rPr>
      <w:rFonts w:ascii="Arial" w:eastAsiaTheme="majorEastAsia" w:hAnsi="Arial" w:cs="Arial"/>
      <w:color w:val="00B050"/>
      <w:spacing w:val="-10"/>
      <w:kern w:val="28"/>
      <w:sz w:val="44"/>
      <w:szCs w:val="44"/>
    </w:rPr>
  </w:style>
  <w:style w:type="character" w:customStyle="1" w:styleId="Heading1Char">
    <w:name w:val="Heading 1 Char"/>
    <w:basedOn w:val="DefaultParagraphFont"/>
    <w:link w:val="Heading1"/>
    <w:uiPriority w:val="9"/>
    <w:rsid w:val="00171757"/>
    <w:rPr>
      <w:rFonts w:ascii="Arial" w:eastAsia="Times New Roman" w:hAnsi="Arial" w:cs="Arial"/>
      <w:b/>
      <w:bCs/>
      <w:color w:val="00B050"/>
      <w:spacing w:val="-10"/>
      <w:kern w:val="28"/>
      <w:sz w:val="48"/>
      <w:szCs w:val="48"/>
    </w:rPr>
  </w:style>
  <w:style w:type="paragraph" w:customStyle="1" w:styleId="Lead">
    <w:name w:val="Lead"/>
    <w:basedOn w:val="Normal"/>
    <w:qFormat/>
    <w:rsid w:val="007A7AE1"/>
    <w:rPr>
      <w:sz w:val="26"/>
      <w:szCs w:val="26"/>
    </w:rPr>
  </w:style>
  <w:style w:type="character" w:styleId="UnresolvedMention">
    <w:name w:val="Unresolved Mention"/>
    <w:basedOn w:val="DefaultParagraphFont"/>
    <w:uiPriority w:val="99"/>
    <w:semiHidden/>
    <w:unhideWhenUsed/>
    <w:rsid w:val="00BB3E74"/>
    <w:rPr>
      <w:color w:val="605E5C"/>
      <w:shd w:val="clear" w:color="auto" w:fill="E1DFDD"/>
    </w:rPr>
  </w:style>
  <w:style w:type="paragraph" w:styleId="FootnoteText">
    <w:name w:val="footnote text"/>
    <w:basedOn w:val="Normal"/>
    <w:link w:val="FootnoteTextChar"/>
    <w:uiPriority w:val="99"/>
    <w:unhideWhenUsed/>
    <w:rsid w:val="00BB3E74"/>
    <w:rPr>
      <w:sz w:val="20"/>
      <w:szCs w:val="20"/>
    </w:rPr>
  </w:style>
  <w:style w:type="character" w:customStyle="1" w:styleId="FootnoteTextChar">
    <w:name w:val="Footnote Text Char"/>
    <w:basedOn w:val="DefaultParagraphFont"/>
    <w:link w:val="FootnoteText"/>
    <w:uiPriority w:val="99"/>
    <w:rsid w:val="00BB3E74"/>
    <w:rPr>
      <w:sz w:val="20"/>
      <w:szCs w:val="20"/>
    </w:rPr>
  </w:style>
  <w:style w:type="character" w:styleId="FootnoteReference">
    <w:name w:val="footnote reference"/>
    <w:basedOn w:val="DefaultParagraphFont"/>
    <w:uiPriority w:val="99"/>
    <w:semiHidden/>
    <w:unhideWhenUsed/>
    <w:rsid w:val="00BB3E74"/>
    <w:rPr>
      <w:vertAlign w:val="superscript"/>
    </w:rPr>
  </w:style>
  <w:style w:type="numbering" w:customStyle="1" w:styleId="CurrentList1">
    <w:name w:val="Current List1"/>
    <w:uiPriority w:val="99"/>
    <w:rsid w:val="000160C8"/>
    <w:pPr>
      <w:numPr>
        <w:numId w:val="12"/>
      </w:numPr>
    </w:pPr>
  </w:style>
  <w:style w:type="paragraph" w:customStyle="1" w:styleId="Heading3FN">
    <w:name w:val="Heading 3 FN"/>
    <w:basedOn w:val="Heading3"/>
    <w:qFormat/>
    <w:rsid w:val="0051778D"/>
    <w:pPr>
      <w:pBdr>
        <w:left w:val="single" w:sz="36" w:space="6" w:color="982C78"/>
      </w:pBdr>
      <w:ind w:left="270"/>
    </w:pPr>
    <w:rPr>
      <w:color w:val="982C78"/>
      <w14:textFill>
        <w14:solidFill>
          <w14:srgbClr w14:val="982C78">
            <w14:lumMod w14:val="50000"/>
          </w14:srgbClr>
        </w14:solidFill>
      </w14:textFill>
    </w:rPr>
  </w:style>
  <w:style w:type="paragraph" w:customStyle="1" w:styleId="NormalFN">
    <w:name w:val="Normal FN"/>
    <w:basedOn w:val="Normal"/>
    <w:qFormat/>
    <w:rsid w:val="008438F5"/>
    <w:pPr>
      <w:pBdr>
        <w:left w:val="single" w:sz="36" w:space="6" w:color="982C78"/>
      </w:pBdr>
      <w:ind w:left="270"/>
    </w:pPr>
  </w:style>
  <w:style w:type="paragraph" w:customStyle="1" w:styleId="Heading3Alt">
    <w:name w:val="Heading 3 Alt"/>
    <w:basedOn w:val="Heading3"/>
    <w:qFormat/>
    <w:rsid w:val="0051778D"/>
    <w:pPr>
      <w:pBdr>
        <w:left w:val="single" w:sz="36" w:space="6" w:color="217E38"/>
      </w:pBdr>
      <w:ind w:left="270"/>
    </w:pPr>
    <w:rPr>
      <w:color w:val="217E38"/>
      <w14:textFill>
        <w14:solidFill>
          <w14:srgbClr w14:val="217E38">
            <w14:lumMod w14:val="50000"/>
          </w14:srgbClr>
        </w14:solidFill>
      </w14:textFill>
    </w:rPr>
  </w:style>
  <w:style w:type="paragraph" w:customStyle="1" w:styleId="NormalAlt">
    <w:name w:val="Normal Alt"/>
    <w:basedOn w:val="Normal"/>
    <w:qFormat/>
    <w:rsid w:val="008438F5"/>
    <w:pPr>
      <w:pBdr>
        <w:left w:val="single" w:sz="36" w:space="6" w:color="217E38"/>
      </w:pBdr>
      <w:ind w:left="270"/>
    </w:pPr>
  </w:style>
  <w:style w:type="paragraph" w:styleId="CommentSubject">
    <w:name w:val="annotation subject"/>
    <w:basedOn w:val="CommentText"/>
    <w:next w:val="CommentText"/>
    <w:link w:val="CommentSubjectChar"/>
    <w:uiPriority w:val="99"/>
    <w:semiHidden/>
    <w:unhideWhenUsed/>
    <w:rsid w:val="008642E7"/>
    <w:pPr>
      <w:spacing w:after="160" w:line="240" w:lineRule="auto"/>
    </w:pPr>
    <w:rPr>
      <w:b/>
      <w:bCs/>
    </w:rPr>
  </w:style>
  <w:style w:type="character" w:customStyle="1" w:styleId="CommentSubjectChar">
    <w:name w:val="Comment Subject Char"/>
    <w:basedOn w:val="CommentTextChar1"/>
    <w:link w:val="CommentSubject"/>
    <w:uiPriority w:val="99"/>
    <w:semiHidden/>
    <w:rsid w:val="008642E7"/>
    <w:rPr>
      <w:rFonts w:ascii="Arial" w:eastAsia="Calibri" w:hAnsi="Arial" w:cs="Arial"/>
      <w:b/>
      <w:bCs/>
      <w:sz w:val="20"/>
      <w:szCs w:val="20"/>
    </w:rPr>
  </w:style>
  <w:style w:type="paragraph" w:customStyle="1" w:styleId="Heading2-Scenario">
    <w:name w:val="Heading 2 - Scenario"/>
    <w:basedOn w:val="Heading2"/>
    <w:qFormat/>
    <w:rsid w:val="00F04224"/>
    <w:pPr>
      <w:pageBreakBefore/>
    </w:pPr>
    <w:rPr>
      <w:rFonts w:eastAsia="Calibri"/>
    </w:rPr>
  </w:style>
  <w:style w:type="paragraph" w:customStyle="1" w:styleId="ChildName">
    <w:name w:val="Child Name"/>
    <w:basedOn w:val="Heading2-Scenario"/>
    <w:qFormat/>
    <w:rsid w:val="004F715A"/>
    <w:pPr>
      <w:pageBreakBefore w:val="0"/>
      <w:pBdr>
        <w:bottom w:val="single" w:sz="4" w:space="6" w:color="auto"/>
      </w:pBdr>
      <w:spacing w:before="240" w:after="240"/>
      <w:outlineLvl w:val="2"/>
    </w:pPr>
  </w:style>
  <w:style w:type="paragraph" w:customStyle="1" w:styleId="Card-Scenario">
    <w:name w:val="Card - Scenario"/>
    <w:basedOn w:val="Normal"/>
    <w:qFormat/>
    <w:rsid w:val="00C44977"/>
    <w:pPr>
      <w:spacing w:before="240"/>
    </w:pPr>
    <w:rPr>
      <w:b/>
      <w:bCs/>
      <w:sz w:val="28"/>
      <w:szCs w:val="28"/>
    </w:rPr>
  </w:style>
  <w:style w:type="paragraph" w:customStyle="1" w:styleId="Card-Theme">
    <w:name w:val="Card - Theme"/>
    <w:basedOn w:val="Normal"/>
    <w:qFormat/>
    <w:rsid w:val="00C44977"/>
    <w:pPr>
      <w:spacing w:before="240"/>
      <w:jc w:val="right"/>
    </w:pPr>
    <w:rPr>
      <w:b/>
      <w:bCs/>
      <w:sz w:val="28"/>
      <w:szCs w:val="28"/>
    </w:rPr>
  </w:style>
  <w:style w:type="paragraph" w:customStyle="1" w:styleId="Card-Tipping">
    <w:name w:val="Card - Tipping"/>
    <w:basedOn w:val="Normal"/>
    <w:qFormat/>
    <w:rsid w:val="00C44977"/>
    <w:pPr>
      <w:jc w:val="center"/>
    </w:pPr>
    <w:rPr>
      <w:b/>
      <w:bCs/>
      <w:sz w:val="28"/>
      <w:szCs w:val="28"/>
    </w:rPr>
  </w:style>
  <w:style w:type="paragraph" w:customStyle="1" w:styleId="ScenarioNumbers">
    <w:name w:val="Scenario Numbers"/>
    <w:basedOn w:val="Normal"/>
    <w:qFormat/>
    <w:rsid w:val="00EA0CDB"/>
    <w:pPr>
      <w:pBdr>
        <w:bottom w:val="single" w:sz="4" w:space="6" w:color="auto"/>
      </w:pBdr>
      <w:spacing w:after="240"/>
    </w:pPr>
    <w:rPr>
      <w:i/>
      <w:iCs/>
    </w:rPr>
  </w:style>
  <w:style w:type="paragraph" w:customStyle="1" w:styleId="Illustration">
    <w:name w:val="Illustration"/>
    <w:basedOn w:val="Normal"/>
    <w:qFormat/>
    <w:rsid w:val="003208FB"/>
    <w:pPr>
      <w:jc w:val="center"/>
    </w:pPr>
    <w:rPr>
      <w:noProof/>
    </w:rPr>
  </w:style>
  <w:style w:type="character" w:styleId="FollowedHyperlink">
    <w:name w:val="FollowedHyperlink"/>
    <w:basedOn w:val="DefaultParagraphFont"/>
    <w:uiPriority w:val="99"/>
    <w:semiHidden/>
    <w:unhideWhenUsed/>
    <w:rsid w:val="00C44FA2"/>
    <w:rPr>
      <w:color w:val="954F72" w:themeColor="followedHyperlink"/>
      <w:u w:val="single"/>
    </w:rPr>
  </w:style>
  <w:style w:type="paragraph" w:styleId="Revision">
    <w:name w:val="Revision"/>
    <w:hidden/>
    <w:uiPriority w:val="99"/>
    <w:semiHidden/>
    <w:rsid w:val="00F218F0"/>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1952">
      <w:bodyDiv w:val="1"/>
      <w:marLeft w:val="0"/>
      <w:marRight w:val="0"/>
      <w:marTop w:val="0"/>
      <w:marBottom w:val="0"/>
      <w:divBdr>
        <w:top w:val="none" w:sz="0" w:space="0" w:color="auto"/>
        <w:left w:val="none" w:sz="0" w:space="0" w:color="auto"/>
        <w:bottom w:val="none" w:sz="0" w:space="0" w:color="auto"/>
        <w:right w:val="none" w:sz="0" w:space="0" w:color="auto"/>
      </w:divBdr>
    </w:div>
    <w:div w:id="451361138">
      <w:bodyDiv w:val="1"/>
      <w:marLeft w:val="0"/>
      <w:marRight w:val="0"/>
      <w:marTop w:val="0"/>
      <w:marBottom w:val="0"/>
      <w:divBdr>
        <w:top w:val="none" w:sz="0" w:space="0" w:color="auto"/>
        <w:left w:val="none" w:sz="0" w:space="0" w:color="auto"/>
        <w:bottom w:val="none" w:sz="0" w:space="0" w:color="auto"/>
        <w:right w:val="none" w:sz="0" w:space="0" w:color="auto"/>
      </w:divBdr>
    </w:div>
    <w:div w:id="536966836">
      <w:bodyDiv w:val="1"/>
      <w:marLeft w:val="0"/>
      <w:marRight w:val="0"/>
      <w:marTop w:val="0"/>
      <w:marBottom w:val="0"/>
      <w:divBdr>
        <w:top w:val="none" w:sz="0" w:space="0" w:color="auto"/>
        <w:left w:val="none" w:sz="0" w:space="0" w:color="auto"/>
        <w:bottom w:val="none" w:sz="0" w:space="0" w:color="auto"/>
        <w:right w:val="none" w:sz="0" w:space="0" w:color="auto"/>
      </w:divBdr>
    </w:div>
    <w:div w:id="537544406">
      <w:bodyDiv w:val="1"/>
      <w:marLeft w:val="0"/>
      <w:marRight w:val="0"/>
      <w:marTop w:val="0"/>
      <w:marBottom w:val="0"/>
      <w:divBdr>
        <w:top w:val="none" w:sz="0" w:space="0" w:color="auto"/>
        <w:left w:val="none" w:sz="0" w:space="0" w:color="auto"/>
        <w:bottom w:val="none" w:sz="0" w:space="0" w:color="auto"/>
        <w:right w:val="none" w:sz="0" w:space="0" w:color="auto"/>
      </w:divBdr>
    </w:div>
    <w:div w:id="924386727">
      <w:bodyDiv w:val="1"/>
      <w:marLeft w:val="0"/>
      <w:marRight w:val="0"/>
      <w:marTop w:val="0"/>
      <w:marBottom w:val="0"/>
      <w:divBdr>
        <w:top w:val="none" w:sz="0" w:space="0" w:color="auto"/>
        <w:left w:val="none" w:sz="0" w:space="0" w:color="auto"/>
        <w:bottom w:val="none" w:sz="0" w:space="0" w:color="auto"/>
        <w:right w:val="none" w:sz="0" w:space="0" w:color="auto"/>
      </w:divBdr>
    </w:div>
    <w:div w:id="1036127737">
      <w:bodyDiv w:val="1"/>
      <w:marLeft w:val="0"/>
      <w:marRight w:val="0"/>
      <w:marTop w:val="0"/>
      <w:marBottom w:val="0"/>
      <w:divBdr>
        <w:top w:val="none" w:sz="0" w:space="0" w:color="auto"/>
        <w:left w:val="none" w:sz="0" w:space="0" w:color="auto"/>
        <w:bottom w:val="none" w:sz="0" w:space="0" w:color="auto"/>
        <w:right w:val="none" w:sz="0" w:space="0" w:color="auto"/>
      </w:divBdr>
    </w:div>
    <w:div w:id="1087847820">
      <w:bodyDiv w:val="1"/>
      <w:marLeft w:val="0"/>
      <w:marRight w:val="0"/>
      <w:marTop w:val="0"/>
      <w:marBottom w:val="0"/>
      <w:divBdr>
        <w:top w:val="none" w:sz="0" w:space="0" w:color="auto"/>
        <w:left w:val="none" w:sz="0" w:space="0" w:color="auto"/>
        <w:bottom w:val="none" w:sz="0" w:space="0" w:color="auto"/>
        <w:right w:val="none" w:sz="0" w:space="0" w:color="auto"/>
      </w:divBdr>
      <w:divsChild>
        <w:div w:id="279991861">
          <w:marLeft w:val="0"/>
          <w:marRight w:val="0"/>
          <w:marTop w:val="0"/>
          <w:marBottom w:val="0"/>
          <w:divBdr>
            <w:top w:val="none" w:sz="0" w:space="0" w:color="auto"/>
            <w:left w:val="none" w:sz="0" w:space="0" w:color="auto"/>
            <w:bottom w:val="none" w:sz="0" w:space="0" w:color="auto"/>
            <w:right w:val="none" w:sz="0" w:space="0" w:color="auto"/>
          </w:divBdr>
          <w:divsChild>
            <w:div w:id="82650345">
              <w:marLeft w:val="0"/>
              <w:marRight w:val="0"/>
              <w:marTop w:val="0"/>
              <w:marBottom w:val="0"/>
              <w:divBdr>
                <w:top w:val="none" w:sz="0" w:space="0" w:color="auto"/>
                <w:left w:val="none" w:sz="0" w:space="0" w:color="auto"/>
                <w:bottom w:val="none" w:sz="0" w:space="0" w:color="auto"/>
                <w:right w:val="none" w:sz="0" w:space="0" w:color="auto"/>
              </w:divBdr>
            </w:div>
            <w:div w:id="268969691">
              <w:marLeft w:val="0"/>
              <w:marRight w:val="0"/>
              <w:marTop w:val="0"/>
              <w:marBottom w:val="0"/>
              <w:divBdr>
                <w:top w:val="none" w:sz="0" w:space="0" w:color="auto"/>
                <w:left w:val="none" w:sz="0" w:space="0" w:color="auto"/>
                <w:bottom w:val="none" w:sz="0" w:space="0" w:color="auto"/>
                <w:right w:val="none" w:sz="0" w:space="0" w:color="auto"/>
              </w:divBdr>
            </w:div>
            <w:div w:id="286474629">
              <w:marLeft w:val="0"/>
              <w:marRight w:val="0"/>
              <w:marTop w:val="0"/>
              <w:marBottom w:val="0"/>
              <w:divBdr>
                <w:top w:val="none" w:sz="0" w:space="0" w:color="auto"/>
                <w:left w:val="none" w:sz="0" w:space="0" w:color="auto"/>
                <w:bottom w:val="none" w:sz="0" w:space="0" w:color="auto"/>
                <w:right w:val="none" w:sz="0" w:space="0" w:color="auto"/>
              </w:divBdr>
            </w:div>
            <w:div w:id="618218294">
              <w:marLeft w:val="0"/>
              <w:marRight w:val="0"/>
              <w:marTop w:val="0"/>
              <w:marBottom w:val="0"/>
              <w:divBdr>
                <w:top w:val="none" w:sz="0" w:space="0" w:color="auto"/>
                <w:left w:val="none" w:sz="0" w:space="0" w:color="auto"/>
                <w:bottom w:val="none" w:sz="0" w:space="0" w:color="auto"/>
                <w:right w:val="none" w:sz="0" w:space="0" w:color="auto"/>
              </w:divBdr>
            </w:div>
            <w:div w:id="746998751">
              <w:marLeft w:val="0"/>
              <w:marRight w:val="0"/>
              <w:marTop w:val="0"/>
              <w:marBottom w:val="0"/>
              <w:divBdr>
                <w:top w:val="none" w:sz="0" w:space="0" w:color="auto"/>
                <w:left w:val="none" w:sz="0" w:space="0" w:color="auto"/>
                <w:bottom w:val="none" w:sz="0" w:space="0" w:color="auto"/>
                <w:right w:val="none" w:sz="0" w:space="0" w:color="auto"/>
              </w:divBdr>
            </w:div>
            <w:div w:id="812214490">
              <w:marLeft w:val="0"/>
              <w:marRight w:val="0"/>
              <w:marTop w:val="0"/>
              <w:marBottom w:val="0"/>
              <w:divBdr>
                <w:top w:val="none" w:sz="0" w:space="0" w:color="auto"/>
                <w:left w:val="none" w:sz="0" w:space="0" w:color="auto"/>
                <w:bottom w:val="none" w:sz="0" w:space="0" w:color="auto"/>
                <w:right w:val="none" w:sz="0" w:space="0" w:color="auto"/>
              </w:divBdr>
            </w:div>
            <w:div w:id="1318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4442">
      <w:bodyDiv w:val="1"/>
      <w:marLeft w:val="0"/>
      <w:marRight w:val="0"/>
      <w:marTop w:val="0"/>
      <w:marBottom w:val="0"/>
      <w:divBdr>
        <w:top w:val="none" w:sz="0" w:space="0" w:color="auto"/>
        <w:left w:val="none" w:sz="0" w:space="0" w:color="auto"/>
        <w:bottom w:val="none" w:sz="0" w:space="0" w:color="auto"/>
        <w:right w:val="none" w:sz="0" w:space="0" w:color="auto"/>
      </w:divBdr>
    </w:div>
    <w:div w:id="1229531099">
      <w:bodyDiv w:val="1"/>
      <w:marLeft w:val="0"/>
      <w:marRight w:val="0"/>
      <w:marTop w:val="0"/>
      <w:marBottom w:val="0"/>
      <w:divBdr>
        <w:top w:val="none" w:sz="0" w:space="0" w:color="auto"/>
        <w:left w:val="none" w:sz="0" w:space="0" w:color="auto"/>
        <w:bottom w:val="none" w:sz="0" w:space="0" w:color="auto"/>
        <w:right w:val="none" w:sz="0" w:space="0" w:color="auto"/>
      </w:divBdr>
    </w:div>
    <w:div w:id="1428498111">
      <w:bodyDiv w:val="1"/>
      <w:marLeft w:val="0"/>
      <w:marRight w:val="0"/>
      <w:marTop w:val="0"/>
      <w:marBottom w:val="0"/>
      <w:divBdr>
        <w:top w:val="none" w:sz="0" w:space="0" w:color="auto"/>
        <w:left w:val="none" w:sz="0" w:space="0" w:color="auto"/>
        <w:bottom w:val="none" w:sz="0" w:space="0" w:color="auto"/>
        <w:right w:val="none" w:sz="0" w:space="0" w:color="auto"/>
      </w:divBdr>
    </w:div>
    <w:div w:id="1526358734">
      <w:bodyDiv w:val="1"/>
      <w:marLeft w:val="0"/>
      <w:marRight w:val="0"/>
      <w:marTop w:val="0"/>
      <w:marBottom w:val="0"/>
      <w:divBdr>
        <w:top w:val="none" w:sz="0" w:space="0" w:color="auto"/>
        <w:left w:val="none" w:sz="0" w:space="0" w:color="auto"/>
        <w:bottom w:val="none" w:sz="0" w:space="0" w:color="auto"/>
        <w:right w:val="none" w:sz="0" w:space="0" w:color="auto"/>
      </w:divBdr>
    </w:div>
    <w:div w:id="1672098715">
      <w:bodyDiv w:val="1"/>
      <w:marLeft w:val="0"/>
      <w:marRight w:val="0"/>
      <w:marTop w:val="0"/>
      <w:marBottom w:val="0"/>
      <w:divBdr>
        <w:top w:val="none" w:sz="0" w:space="0" w:color="auto"/>
        <w:left w:val="none" w:sz="0" w:space="0" w:color="auto"/>
        <w:bottom w:val="none" w:sz="0" w:space="0" w:color="auto"/>
        <w:right w:val="none" w:sz="0" w:space="0" w:color="auto"/>
      </w:divBdr>
      <w:divsChild>
        <w:div w:id="992680818">
          <w:marLeft w:val="0"/>
          <w:marRight w:val="0"/>
          <w:marTop w:val="0"/>
          <w:marBottom w:val="0"/>
          <w:divBdr>
            <w:top w:val="none" w:sz="0" w:space="0" w:color="auto"/>
            <w:left w:val="none" w:sz="0" w:space="0" w:color="auto"/>
            <w:bottom w:val="none" w:sz="0" w:space="0" w:color="auto"/>
            <w:right w:val="none" w:sz="0" w:space="0" w:color="auto"/>
          </w:divBdr>
          <w:divsChild>
            <w:div w:id="245847070">
              <w:marLeft w:val="0"/>
              <w:marRight w:val="0"/>
              <w:marTop w:val="0"/>
              <w:marBottom w:val="0"/>
              <w:divBdr>
                <w:top w:val="none" w:sz="0" w:space="0" w:color="auto"/>
                <w:left w:val="none" w:sz="0" w:space="0" w:color="auto"/>
                <w:bottom w:val="none" w:sz="0" w:space="0" w:color="auto"/>
                <w:right w:val="none" w:sz="0" w:space="0" w:color="auto"/>
              </w:divBdr>
            </w:div>
            <w:div w:id="513110451">
              <w:marLeft w:val="0"/>
              <w:marRight w:val="0"/>
              <w:marTop w:val="0"/>
              <w:marBottom w:val="0"/>
              <w:divBdr>
                <w:top w:val="none" w:sz="0" w:space="0" w:color="auto"/>
                <w:left w:val="none" w:sz="0" w:space="0" w:color="auto"/>
                <w:bottom w:val="none" w:sz="0" w:space="0" w:color="auto"/>
                <w:right w:val="none" w:sz="0" w:space="0" w:color="auto"/>
              </w:divBdr>
            </w:div>
            <w:div w:id="823084269">
              <w:marLeft w:val="0"/>
              <w:marRight w:val="0"/>
              <w:marTop w:val="0"/>
              <w:marBottom w:val="0"/>
              <w:divBdr>
                <w:top w:val="none" w:sz="0" w:space="0" w:color="auto"/>
                <w:left w:val="none" w:sz="0" w:space="0" w:color="auto"/>
                <w:bottom w:val="none" w:sz="0" w:space="0" w:color="auto"/>
                <w:right w:val="none" w:sz="0" w:space="0" w:color="auto"/>
              </w:divBdr>
            </w:div>
            <w:div w:id="1352335712">
              <w:marLeft w:val="0"/>
              <w:marRight w:val="0"/>
              <w:marTop w:val="0"/>
              <w:marBottom w:val="0"/>
              <w:divBdr>
                <w:top w:val="none" w:sz="0" w:space="0" w:color="auto"/>
                <w:left w:val="none" w:sz="0" w:space="0" w:color="auto"/>
                <w:bottom w:val="none" w:sz="0" w:space="0" w:color="auto"/>
                <w:right w:val="none" w:sz="0" w:space="0" w:color="auto"/>
              </w:divBdr>
            </w:div>
            <w:div w:id="1616936535">
              <w:marLeft w:val="0"/>
              <w:marRight w:val="0"/>
              <w:marTop w:val="0"/>
              <w:marBottom w:val="0"/>
              <w:divBdr>
                <w:top w:val="none" w:sz="0" w:space="0" w:color="auto"/>
                <w:left w:val="none" w:sz="0" w:space="0" w:color="auto"/>
                <w:bottom w:val="none" w:sz="0" w:space="0" w:color="auto"/>
                <w:right w:val="none" w:sz="0" w:space="0" w:color="auto"/>
              </w:divBdr>
            </w:div>
            <w:div w:id="1830901198">
              <w:marLeft w:val="0"/>
              <w:marRight w:val="0"/>
              <w:marTop w:val="0"/>
              <w:marBottom w:val="0"/>
              <w:divBdr>
                <w:top w:val="none" w:sz="0" w:space="0" w:color="auto"/>
                <w:left w:val="none" w:sz="0" w:space="0" w:color="auto"/>
                <w:bottom w:val="none" w:sz="0" w:space="0" w:color="auto"/>
                <w:right w:val="none" w:sz="0" w:space="0" w:color="auto"/>
              </w:divBdr>
            </w:div>
            <w:div w:id="19884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700">
      <w:bodyDiv w:val="1"/>
      <w:marLeft w:val="0"/>
      <w:marRight w:val="0"/>
      <w:marTop w:val="0"/>
      <w:marBottom w:val="0"/>
      <w:divBdr>
        <w:top w:val="none" w:sz="0" w:space="0" w:color="auto"/>
        <w:left w:val="none" w:sz="0" w:space="0" w:color="auto"/>
        <w:bottom w:val="none" w:sz="0" w:space="0" w:color="auto"/>
        <w:right w:val="none" w:sz="0" w:space="0" w:color="auto"/>
      </w:divBdr>
    </w:div>
    <w:div w:id="1786465786">
      <w:bodyDiv w:val="1"/>
      <w:marLeft w:val="0"/>
      <w:marRight w:val="0"/>
      <w:marTop w:val="0"/>
      <w:marBottom w:val="0"/>
      <w:divBdr>
        <w:top w:val="none" w:sz="0" w:space="0" w:color="auto"/>
        <w:left w:val="none" w:sz="0" w:space="0" w:color="auto"/>
        <w:bottom w:val="none" w:sz="0" w:space="0" w:color="auto"/>
        <w:right w:val="none" w:sz="0" w:space="0" w:color="auto"/>
      </w:divBdr>
    </w:div>
    <w:div w:id="1855001099">
      <w:bodyDiv w:val="1"/>
      <w:marLeft w:val="0"/>
      <w:marRight w:val="0"/>
      <w:marTop w:val="0"/>
      <w:marBottom w:val="0"/>
      <w:divBdr>
        <w:top w:val="none" w:sz="0" w:space="0" w:color="auto"/>
        <w:left w:val="none" w:sz="0" w:space="0" w:color="auto"/>
        <w:bottom w:val="none" w:sz="0" w:space="0" w:color="auto"/>
        <w:right w:val="none" w:sz="0" w:space="0" w:color="auto"/>
      </w:divBdr>
    </w:div>
    <w:div w:id="2039578042">
      <w:bodyDiv w:val="1"/>
      <w:marLeft w:val="0"/>
      <w:marRight w:val="0"/>
      <w:marTop w:val="0"/>
      <w:marBottom w:val="0"/>
      <w:divBdr>
        <w:top w:val="none" w:sz="0" w:space="0" w:color="auto"/>
        <w:left w:val="none" w:sz="0" w:space="0" w:color="auto"/>
        <w:bottom w:val="none" w:sz="0" w:space="0" w:color="auto"/>
        <w:right w:val="none" w:sz="0" w:space="0" w:color="auto"/>
      </w:divBdr>
    </w:div>
    <w:div w:id="21071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resources/communities.asp" TargetMode="External"/><Relationship Id="rId18" Type="http://schemas.openxmlformats.org/officeDocument/2006/relationships/footer" Target="footer1.xml"/><Relationship Id="rId26" Type="http://schemas.openxmlformats.org/officeDocument/2006/relationships/image" Target="media/image8.png"/><Relationship Id="rId21" Type="http://schemas.openxmlformats.org/officeDocument/2006/relationships/image" Target="media/image5.sv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tacenter.org/eco/pages/cosps.asp" TargetMode="External"/><Relationship Id="rId25" Type="http://schemas.openxmlformats.org/officeDocument/2006/relationships/image" Target="media/image7.sv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tacenter.org/~pdfs/eco/COS_Age_Anchoring_Guidance.pdf" TargetMode="External"/><Relationship Id="rId20" Type="http://schemas.openxmlformats.org/officeDocument/2006/relationships/image" Target="media/image4.png"/><Relationship Id="rId29"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tacenter.org/eco/pages/cospd" TargetMode="External"/><Relationship Id="rId23" Type="http://schemas.openxmlformats.org/officeDocument/2006/relationships/hyperlink" Target="https://ectacenter.org/eco/pages/cosform.asp" TargetMode="External"/><Relationship Id="rId28" Type="http://schemas.openxmlformats.org/officeDocument/2006/relationships/image" Target="media/image10.png"/><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ectacenter.org/~pdfs/eco/cos-resources.pdf" TargetMode="External"/><Relationship Id="rId31" Type="http://schemas.openxmlformats.org/officeDocument/2006/relationships/image" Target="media/image1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co/assets/pdfs/Decision_Tree.pdf" TargetMode="External"/><Relationship Id="rId22" Type="http://schemas.openxmlformats.org/officeDocument/2006/relationships/footer" Target="footer2.xml"/><Relationship Id="rId27" Type="http://schemas.openxmlformats.org/officeDocument/2006/relationships/image" Target="media/image9.svg"/><Relationship Id="rId30" Type="http://schemas.openxmlformats.org/officeDocument/2006/relationships/image" Target="media/image12.png"/><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s://ectacenter.org/eco/pages/decisiontre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36c572-21bc-4fc1-bb65-153c842e904d" xsi:nil="true"/>
    <lcf76f155ced4ddcb4097134ff3c332f xmlns="09c8a845-e7a6-41fb-9590-158bae58e4d1">
      <Terms xmlns="http://schemas.microsoft.com/office/infopath/2007/PartnerControls"/>
    </lcf76f155ced4ddcb4097134ff3c332f>
    <SharedWithUsers xmlns="8d8b1221-cb47-43e5-997b-7d0bdebf637a">
      <UserInfo>
        <DisplayName>Naomi Younggren</DisplayName>
        <AccountId>202</AccountId>
        <AccountType/>
      </UserInfo>
      <UserInfo>
        <DisplayName>Lauren Barton</DisplayName>
        <AccountId>383</AccountId>
        <AccountType/>
      </UserInfo>
      <UserInfo>
        <DisplayName>Henry.Matthews</DisplayName>
        <AccountId>685</AccountId>
        <AccountType/>
      </UserInfo>
      <UserInfo>
        <DisplayName>Reid, Kellen</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7" ma:contentTypeDescription="Create a new document." ma:contentTypeScope="" ma:versionID="be1234e74916b743a4e0086749d8d6f0">
  <xsd:schema xmlns:xsd="http://www.w3.org/2001/XMLSchema" xmlns:xs="http://www.w3.org/2001/XMLSchema" xmlns:p="http://schemas.microsoft.com/office/2006/metadata/properties" xmlns:ns2="8d8b1221-cb47-43e5-997b-7d0bdebf637a" xmlns:ns3="09c8a845-e7a6-41fb-9590-158bae58e4d1" xmlns:ns4="c436c572-21bc-4fc1-bb65-153c842e904d" targetNamespace="http://schemas.microsoft.com/office/2006/metadata/properties" ma:root="true" ma:fieldsID="6a43160e66972a73da37cc91f9828b0d" ns2:_="" ns3:_="" ns4:_="">
    <xsd:import namespace="8d8b1221-cb47-43e5-997b-7d0bdebf637a"/>
    <xsd:import namespace="09c8a845-e7a6-41fb-9590-158bae58e4d1"/>
    <xsd:import namespace="c436c572-21bc-4fc1-bb65-153c842e9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c572-21bc-4fc1-bb65-153c842e90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0e1644-1452-4b3d-990c-3b27352efd04}" ma:internalName="TaxCatchAll" ma:showField="CatchAllData" ma:web="c436c572-21bc-4fc1-bb65-153c842e90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4615-D6BA-4CBF-B151-1EA891ABCA36}">
  <ds:schemaRefs>
    <ds:schemaRef ds:uri="http://schemas.openxmlformats.org/officeDocument/2006/bibliography"/>
  </ds:schemaRefs>
</ds:datastoreItem>
</file>

<file path=customXml/itemProps2.xml><?xml version="1.0" encoding="utf-8"?>
<ds:datastoreItem xmlns:ds="http://schemas.openxmlformats.org/officeDocument/2006/customXml" ds:itemID="{3DD71BD7-B885-44E2-95E0-946911C668C3}">
  <ds:schemaRefs>
    <ds:schemaRef ds:uri="http://schemas.microsoft.com/sharepoint/v3/contenttype/forms"/>
  </ds:schemaRefs>
</ds:datastoreItem>
</file>

<file path=customXml/itemProps3.xml><?xml version="1.0" encoding="utf-8"?>
<ds:datastoreItem xmlns:ds="http://schemas.openxmlformats.org/officeDocument/2006/customXml" ds:itemID="{0D60726A-84B5-441D-A84E-565B483C0084}">
  <ds:schemaRefs>
    <ds:schemaRef ds:uri="http://schemas.microsoft.com/office/2006/metadata/properties"/>
    <ds:schemaRef ds:uri="http://schemas.microsoft.com/office/infopath/2007/PartnerControls"/>
    <ds:schemaRef ds:uri="c436c572-21bc-4fc1-bb65-153c842e904d"/>
    <ds:schemaRef ds:uri="09c8a845-e7a6-41fb-9590-158bae58e4d1"/>
    <ds:schemaRef ds:uri="8d8b1221-cb47-43e5-997b-7d0bdebf637a"/>
  </ds:schemaRefs>
</ds:datastoreItem>
</file>

<file path=customXml/itemProps4.xml><?xml version="1.0" encoding="utf-8"?>
<ds:datastoreItem xmlns:ds="http://schemas.openxmlformats.org/officeDocument/2006/customXml" ds:itemID="{78BF612B-4730-415F-8263-EF6C73E9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c436c572-21bc-4fc1-bb65-153c842e9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Answering the “Ever” Question on the Decision Tree: Key Points and Practice Scenarios</vt:lpstr>
    </vt:vector>
  </TitlesOfParts>
  <Manager/>
  <Company/>
  <LinksUpToDate>false</LinksUpToDate>
  <CharactersWithSpaces>28210</CharactersWithSpaces>
  <SharedDoc>false</SharedDoc>
  <HyperlinkBase/>
  <HLinks>
    <vt:vector size="114" baseType="variant">
      <vt:variant>
        <vt:i4>5963859</vt:i4>
      </vt:variant>
      <vt:variant>
        <vt:i4>309</vt:i4>
      </vt:variant>
      <vt:variant>
        <vt:i4>0</vt:i4>
      </vt:variant>
      <vt:variant>
        <vt:i4>5</vt:i4>
      </vt:variant>
      <vt:variant>
        <vt:lpwstr>https://ectacenter.org/~pdfs/eco/decisiontree.pdf</vt:lpwstr>
      </vt:variant>
      <vt:variant>
        <vt:lpwstr/>
      </vt:variant>
      <vt:variant>
        <vt:i4>5963859</vt:i4>
      </vt:variant>
      <vt:variant>
        <vt:i4>231</vt:i4>
      </vt:variant>
      <vt:variant>
        <vt:i4>0</vt:i4>
      </vt:variant>
      <vt:variant>
        <vt:i4>5</vt:i4>
      </vt:variant>
      <vt:variant>
        <vt:lpwstr>https://ectacenter.org/~pdfs/eco/decisiontree.pdf</vt:lpwstr>
      </vt:variant>
      <vt:variant>
        <vt:lpwstr/>
      </vt:variant>
      <vt:variant>
        <vt:i4>5963859</vt:i4>
      </vt:variant>
      <vt:variant>
        <vt:i4>150</vt:i4>
      </vt:variant>
      <vt:variant>
        <vt:i4>0</vt:i4>
      </vt:variant>
      <vt:variant>
        <vt:i4>5</vt:i4>
      </vt:variant>
      <vt:variant>
        <vt:lpwstr>https://ectacenter.org/~pdfs/eco/decisiontree.pdf</vt:lpwstr>
      </vt:variant>
      <vt:variant>
        <vt:lpwstr/>
      </vt:variant>
      <vt:variant>
        <vt:i4>5963859</vt:i4>
      </vt:variant>
      <vt:variant>
        <vt:i4>117</vt:i4>
      </vt:variant>
      <vt:variant>
        <vt:i4>0</vt:i4>
      </vt:variant>
      <vt:variant>
        <vt:i4>5</vt:i4>
      </vt:variant>
      <vt:variant>
        <vt:lpwstr>https://ectacenter.org/~pdfs/eco/decisiontree.pdf</vt:lpwstr>
      </vt:variant>
      <vt:variant>
        <vt:lpwstr/>
      </vt:variant>
      <vt:variant>
        <vt:i4>5963859</vt:i4>
      </vt:variant>
      <vt:variant>
        <vt:i4>102</vt:i4>
      </vt:variant>
      <vt:variant>
        <vt:i4>0</vt:i4>
      </vt:variant>
      <vt:variant>
        <vt:i4>5</vt:i4>
      </vt:variant>
      <vt:variant>
        <vt:lpwstr>https://ectacenter.org/~pdfs/eco/decisiontree.pdf</vt:lpwstr>
      </vt:variant>
      <vt:variant>
        <vt:lpwstr/>
      </vt:variant>
      <vt:variant>
        <vt:i4>5963859</vt:i4>
      </vt:variant>
      <vt:variant>
        <vt:i4>57</vt:i4>
      </vt:variant>
      <vt:variant>
        <vt:i4>0</vt:i4>
      </vt:variant>
      <vt:variant>
        <vt:i4>5</vt:i4>
      </vt:variant>
      <vt:variant>
        <vt:lpwstr>https://ectacenter.org/~pdfs/eco/decisiontree.pdf</vt:lpwstr>
      </vt:variant>
      <vt:variant>
        <vt:lpwstr/>
      </vt:variant>
      <vt:variant>
        <vt:i4>4522064</vt:i4>
      </vt:variant>
      <vt:variant>
        <vt:i4>36</vt:i4>
      </vt:variant>
      <vt:variant>
        <vt:i4>0</vt:i4>
      </vt:variant>
      <vt:variant>
        <vt:i4>5</vt:i4>
      </vt:variant>
      <vt:variant>
        <vt:lpwstr>https://ectacenter.org/eco/pages/decisiontree.asp</vt:lpwstr>
      </vt:variant>
      <vt:variant>
        <vt:lpwstr>ever</vt:lpwstr>
      </vt:variant>
      <vt:variant>
        <vt:i4>6357093</vt:i4>
      </vt:variant>
      <vt:variant>
        <vt:i4>33</vt:i4>
      </vt:variant>
      <vt:variant>
        <vt:i4>0</vt:i4>
      </vt:variant>
      <vt:variant>
        <vt:i4>5</vt:i4>
      </vt:variant>
      <vt:variant>
        <vt:lpwstr>https://ectacenter.org/eco/pages/childoutcomes.asp</vt:lpwstr>
      </vt:variant>
      <vt:variant>
        <vt:lpwstr/>
      </vt:variant>
      <vt:variant>
        <vt:i4>6357093</vt:i4>
      </vt:variant>
      <vt:variant>
        <vt:i4>30</vt:i4>
      </vt:variant>
      <vt:variant>
        <vt:i4>0</vt:i4>
      </vt:variant>
      <vt:variant>
        <vt:i4>5</vt:i4>
      </vt:variant>
      <vt:variant>
        <vt:lpwstr>https://ectacenter.org/eco/pages/childoutcomes.asp</vt:lpwstr>
      </vt:variant>
      <vt:variant>
        <vt:lpwstr/>
      </vt:variant>
      <vt:variant>
        <vt:i4>6357093</vt:i4>
      </vt:variant>
      <vt:variant>
        <vt:i4>27</vt:i4>
      </vt:variant>
      <vt:variant>
        <vt:i4>0</vt:i4>
      </vt:variant>
      <vt:variant>
        <vt:i4>5</vt:i4>
      </vt:variant>
      <vt:variant>
        <vt:lpwstr>https://ectacenter.org/eco/pages/childoutcomes.asp</vt:lpwstr>
      </vt:variant>
      <vt:variant>
        <vt:lpwstr/>
      </vt:variant>
      <vt:variant>
        <vt:i4>5963859</vt:i4>
      </vt:variant>
      <vt:variant>
        <vt:i4>24</vt:i4>
      </vt:variant>
      <vt:variant>
        <vt:i4>0</vt:i4>
      </vt:variant>
      <vt:variant>
        <vt:i4>5</vt:i4>
      </vt:variant>
      <vt:variant>
        <vt:lpwstr>https://ectacenter.org/~pdfs/eco/decisiontree.pdf</vt:lpwstr>
      </vt:variant>
      <vt:variant>
        <vt:lpwstr/>
      </vt:variant>
      <vt:variant>
        <vt:i4>6357093</vt:i4>
      </vt:variant>
      <vt:variant>
        <vt:i4>21</vt:i4>
      </vt:variant>
      <vt:variant>
        <vt:i4>0</vt:i4>
      </vt:variant>
      <vt:variant>
        <vt:i4>5</vt:i4>
      </vt:variant>
      <vt:variant>
        <vt:lpwstr>https://ectacenter.org/eco/pages/childoutcomes.asp</vt:lpwstr>
      </vt:variant>
      <vt:variant>
        <vt:lpwstr/>
      </vt:variant>
      <vt:variant>
        <vt:i4>7929898</vt:i4>
      </vt:variant>
      <vt:variant>
        <vt:i4>18</vt:i4>
      </vt:variant>
      <vt:variant>
        <vt:i4>0</vt:i4>
      </vt:variant>
      <vt:variant>
        <vt:i4>5</vt:i4>
      </vt:variant>
      <vt:variant>
        <vt:lpwstr>https://ectacenter.org/~pdfs/eco/cos-resources.pdf</vt:lpwstr>
      </vt:variant>
      <vt:variant>
        <vt:lpwstr/>
      </vt:variant>
      <vt:variant>
        <vt:i4>6553711</vt:i4>
      </vt:variant>
      <vt:variant>
        <vt:i4>15</vt:i4>
      </vt:variant>
      <vt:variant>
        <vt:i4>0</vt:i4>
      </vt:variant>
      <vt:variant>
        <vt:i4>5</vt:i4>
      </vt:variant>
      <vt:variant>
        <vt:lpwstr>https://ectacenter.org/eco/pages/cosps.asp</vt:lpwstr>
      </vt:variant>
      <vt:variant>
        <vt:lpwstr/>
      </vt:variant>
      <vt:variant>
        <vt:i4>2752536</vt:i4>
      </vt:variant>
      <vt:variant>
        <vt:i4>12</vt:i4>
      </vt:variant>
      <vt:variant>
        <vt:i4>0</vt:i4>
      </vt:variant>
      <vt:variant>
        <vt:i4>5</vt:i4>
      </vt:variant>
      <vt:variant>
        <vt:lpwstr>https://ectacenter.org/~pdfs/eco/COS_Age_Anchoring_Guidance.pdf</vt:lpwstr>
      </vt:variant>
      <vt:variant>
        <vt:lpwstr/>
      </vt:variant>
      <vt:variant>
        <vt:i4>917512</vt:i4>
      </vt:variant>
      <vt:variant>
        <vt:i4>9</vt:i4>
      </vt:variant>
      <vt:variant>
        <vt:i4>0</vt:i4>
      </vt:variant>
      <vt:variant>
        <vt:i4>5</vt:i4>
      </vt:variant>
      <vt:variant>
        <vt:lpwstr>https://ectacenter.org/eco/pages/cos.asp</vt:lpwstr>
      </vt:variant>
      <vt:variant>
        <vt:lpwstr>COSProcessModule</vt:lpwstr>
      </vt:variant>
      <vt:variant>
        <vt:i4>6881290</vt:i4>
      </vt:variant>
      <vt:variant>
        <vt:i4>6</vt:i4>
      </vt:variant>
      <vt:variant>
        <vt:i4>0</vt:i4>
      </vt:variant>
      <vt:variant>
        <vt:i4>5</vt:i4>
      </vt:variant>
      <vt:variant>
        <vt:lpwstr>https://ectacenter.org/eco/assets/pdfs/Decision_Tree.pdf</vt:lpwstr>
      </vt:variant>
      <vt:variant>
        <vt:lpwstr/>
      </vt:variant>
      <vt:variant>
        <vt:i4>393288</vt:i4>
      </vt:variant>
      <vt:variant>
        <vt:i4>3</vt:i4>
      </vt:variant>
      <vt:variant>
        <vt:i4>0</vt:i4>
      </vt:variant>
      <vt:variant>
        <vt:i4>5</vt:i4>
      </vt:variant>
      <vt:variant>
        <vt:lpwstr>https://ectacenter.org/resources/communities.asp</vt:lpwstr>
      </vt:variant>
      <vt:variant>
        <vt:lpwstr>coslc</vt:lpwstr>
      </vt:variant>
      <vt:variant>
        <vt:i4>4259920</vt:i4>
      </vt:variant>
      <vt:variant>
        <vt:i4>0</vt:i4>
      </vt:variant>
      <vt:variant>
        <vt:i4>0</vt:i4>
      </vt:variant>
      <vt:variant>
        <vt:i4>5</vt:i4>
      </vt:variant>
      <vt:variant>
        <vt:lpwstr>https://ectacenter.org/eco/pages/decisiontree.asp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the “Ever” Question on the Decision Tree: Key Points and Practice Scenarios (Participant Materials)</dc:title>
  <dc:subject/>
  <dc:creator>ECTA Center, DaSy Center</dc:creator>
  <cp:keywords/>
  <dc:description/>
  <cp:lastModifiedBy>Lazara, Alexander Morris</cp:lastModifiedBy>
  <cp:revision>100</cp:revision>
  <cp:lastPrinted>2023-02-03T01:13:00Z</cp:lastPrinted>
  <dcterms:created xsi:type="dcterms:W3CDTF">2023-10-02T12:34:00Z</dcterms:created>
  <dcterms:modified xsi:type="dcterms:W3CDTF">2023-10-05T18:33:00Z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y fmtid="{D5CDD505-2E9C-101B-9397-08002B2CF9AE}" pid="3" name="MediaServiceImageTags">
    <vt:lpwstr/>
  </property>
</Properties>
</file>