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0A7C1" w14:textId="343575C7" w:rsidR="00622C74" w:rsidRPr="00E07FEE" w:rsidRDefault="00C02642" w:rsidP="00B671AF">
      <w:pPr>
        <w:pStyle w:val="Heading1"/>
        <w:ind w:left="0"/>
      </w:pPr>
      <w:r w:rsidRPr="00E07FEE">
        <w:rPr>
          <w:noProof/>
          <w:color w:val="008EBB"/>
          <w:sz w:val="36"/>
        </w:rPr>
        <w:drawing>
          <wp:anchor distT="0" distB="0" distL="114300" distR="114300" simplePos="0" relativeHeight="251659264" behindDoc="1" locked="0" layoutInCell="1" allowOverlap="1" wp14:anchorId="748D89C0" wp14:editId="5C0732F4">
            <wp:simplePos x="0" y="0"/>
            <wp:positionH relativeFrom="margin">
              <wp:align>right</wp:align>
            </wp:positionH>
            <wp:positionV relativeFrom="margin">
              <wp:posOffset>5080</wp:posOffset>
            </wp:positionV>
            <wp:extent cx="729406" cy="731520"/>
            <wp:effectExtent l="0" t="0" r="0" b="0"/>
            <wp:wrapSquare wrapText="bothSides"/>
            <wp:docPr id="3" name="Picture 3" descr="plan act study 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SA-Plan-300x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406" cy="731520"/>
                    </a:xfrm>
                    <a:prstGeom prst="rect">
                      <a:avLst/>
                    </a:prstGeom>
                  </pic:spPr>
                </pic:pic>
              </a:graphicData>
            </a:graphic>
            <wp14:sizeRelH relativeFrom="margin">
              <wp14:pctWidth>0</wp14:pctWidth>
            </wp14:sizeRelH>
            <wp14:sizeRelV relativeFrom="margin">
              <wp14:pctHeight>0</wp14:pctHeight>
            </wp14:sizeRelV>
          </wp:anchor>
        </w:drawing>
      </w:r>
    </w:p>
    <w:p w14:paraId="5FBBAF25" w14:textId="20BF86F3" w:rsidR="00711627" w:rsidRDefault="00E07FEE" w:rsidP="005E550C">
      <w:pPr>
        <w:pStyle w:val="Heading1"/>
        <w:ind w:left="0"/>
        <w:rPr>
          <w:color w:val="544F95"/>
          <w:sz w:val="36"/>
        </w:rPr>
      </w:pPr>
      <w:r w:rsidRPr="00E07FEE">
        <w:rPr>
          <w:color w:val="544F95"/>
          <w:sz w:val="36"/>
        </w:rPr>
        <w:t xml:space="preserve">Learning Guide </w:t>
      </w:r>
      <w:r w:rsidR="00901256">
        <w:rPr>
          <w:color w:val="544F95"/>
          <w:sz w:val="36"/>
        </w:rPr>
        <w:t>3</w:t>
      </w:r>
      <w:r w:rsidR="00B2280E">
        <w:rPr>
          <w:color w:val="544F95"/>
          <w:sz w:val="36"/>
        </w:rPr>
        <w:t>.</w:t>
      </w:r>
      <w:r w:rsidR="00305322">
        <w:rPr>
          <w:color w:val="544F95"/>
          <w:sz w:val="36"/>
        </w:rPr>
        <w:t>9</w:t>
      </w:r>
      <w:r w:rsidR="003C034C">
        <w:rPr>
          <w:color w:val="544F95"/>
          <w:sz w:val="36"/>
        </w:rPr>
        <w:t>-</w:t>
      </w:r>
      <w:r w:rsidRPr="00E07FEE">
        <w:rPr>
          <w:color w:val="544F95"/>
          <w:sz w:val="36"/>
        </w:rPr>
        <w:t xml:space="preserve"> </w:t>
      </w:r>
    </w:p>
    <w:p w14:paraId="1FAEE132" w14:textId="2F7F2CB6" w:rsidR="00F614D6" w:rsidRDefault="00901256" w:rsidP="005E550C">
      <w:pPr>
        <w:pStyle w:val="Heading1"/>
        <w:ind w:left="0"/>
        <w:rPr>
          <w:color w:val="544F95"/>
          <w:sz w:val="36"/>
        </w:rPr>
      </w:pPr>
      <w:r>
        <w:rPr>
          <w:color w:val="544F95"/>
          <w:sz w:val="36"/>
        </w:rPr>
        <w:t>Environment</w:t>
      </w:r>
      <w:r w:rsidR="00617BDD">
        <w:rPr>
          <w:color w:val="544F95"/>
          <w:sz w:val="36"/>
        </w:rPr>
        <w:t xml:space="preserve"> Practice Profile</w:t>
      </w:r>
    </w:p>
    <w:p w14:paraId="369E98FB" w14:textId="7D977252" w:rsidR="00AF311C" w:rsidRPr="000D0385" w:rsidRDefault="00C02642" w:rsidP="00A67318">
      <w:pPr>
        <w:ind w:left="360" w:hanging="360"/>
        <w:rPr>
          <w:color w:val="7030A0"/>
          <w:sz w:val="22"/>
        </w:rPr>
      </w:pPr>
      <w:r w:rsidRPr="00E07FEE">
        <w:rPr>
          <w:noProof/>
          <w:color w:val="7030A0"/>
          <w:sz w:val="36"/>
        </w:rPr>
        <mc:AlternateContent>
          <mc:Choice Requires="wps">
            <w:drawing>
              <wp:anchor distT="0" distB="0" distL="114300" distR="114300" simplePos="0" relativeHeight="251661312" behindDoc="0" locked="0" layoutInCell="1" allowOverlap="1" wp14:anchorId="3609A708" wp14:editId="5C215341">
                <wp:simplePos x="0" y="0"/>
                <wp:positionH relativeFrom="column">
                  <wp:posOffset>0</wp:posOffset>
                </wp:positionH>
                <wp:positionV relativeFrom="paragraph">
                  <wp:posOffset>22225</wp:posOffset>
                </wp:positionV>
                <wp:extent cx="5425440" cy="7620"/>
                <wp:effectExtent l="19050" t="19050" r="22860" b="30480"/>
                <wp:wrapNone/>
                <wp:docPr id="1" name="Straight Connector 1" descr="purple line"/>
                <wp:cNvGraphicFramePr/>
                <a:graphic xmlns:a="http://schemas.openxmlformats.org/drawingml/2006/main">
                  <a:graphicData uri="http://schemas.microsoft.com/office/word/2010/wordprocessingShape">
                    <wps:wsp>
                      <wps:cNvCnPr/>
                      <wps:spPr>
                        <a:xfrm>
                          <a:off x="0" y="0"/>
                          <a:ext cx="5425440" cy="7620"/>
                        </a:xfrm>
                        <a:prstGeom prst="line">
                          <a:avLst/>
                        </a:prstGeom>
                        <a:ln w="38100">
                          <a:solidFill>
                            <a:srgbClr val="544F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A0E77" id="Straight Connector 1" o:spid="_x0000_s1026" alt="purple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5pt" to="42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" strokecolor="#544f95" strokeweight="3pt">
                <v:stroke joinstyle="miter"/>
              </v:line>
            </w:pict>
          </mc:Fallback>
        </mc:AlternateContent>
      </w:r>
    </w:p>
    <w:p w14:paraId="395EFA9C" w14:textId="77777777" w:rsidR="000D0385" w:rsidRPr="000D0385" w:rsidRDefault="000D0385" w:rsidP="000D0385">
      <w:pPr>
        <w:rPr>
          <w:sz w:val="22"/>
        </w:rPr>
      </w:pPr>
      <w:r w:rsidRPr="000D0385">
        <w:rPr>
          <w:b/>
          <w:sz w:val="22"/>
        </w:rPr>
        <w:t xml:space="preserve">Environmental practices </w:t>
      </w:r>
      <w:r w:rsidRPr="000D0385">
        <w:rPr>
          <w:sz w:val="22"/>
        </w:rPr>
        <w:t>refer to aspects of the space, materials (toys, books, etc.), equipment, routines, and activities that practitioners and families can intentionally alter to support each child’s learning across developmental domains.</w:t>
      </w:r>
      <w:bookmarkStart w:id="0" w:name="_GoBack"/>
      <w:bookmarkEnd w:id="0"/>
    </w:p>
    <w:p w14:paraId="5CBF9FA2" w14:textId="77777777" w:rsidR="00617BDD" w:rsidRPr="006D442D" w:rsidRDefault="00617BDD" w:rsidP="00617BDD">
      <w:pPr>
        <w:pStyle w:val="Heading2"/>
        <w:rPr>
          <w:rFonts w:ascii="Arial" w:hAnsi="Arial" w:cs="Arial"/>
          <w:b/>
          <w:color w:val="544F95"/>
          <w:sz w:val="22"/>
          <w:szCs w:val="22"/>
        </w:rPr>
      </w:pPr>
      <w:r w:rsidRPr="006D442D">
        <w:rPr>
          <w:rFonts w:ascii="Arial" w:hAnsi="Arial" w:cs="Arial"/>
          <w:b/>
          <w:color w:val="544F95"/>
          <w:sz w:val="22"/>
          <w:szCs w:val="22"/>
        </w:rPr>
        <w:t>How to use</w:t>
      </w:r>
    </w:p>
    <w:p w14:paraId="73B6BB08" w14:textId="77777777" w:rsidR="000D0385" w:rsidRPr="000D0385" w:rsidRDefault="000D0385" w:rsidP="000D0385">
      <w:pPr>
        <w:rPr>
          <w:color w:val="383564"/>
          <w:sz w:val="22"/>
        </w:rPr>
      </w:pPr>
      <w:r w:rsidRPr="000D0385">
        <w:rPr>
          <w:sz w:val="22"/>
        </w:rPr>
        <w:t xml:space="preserve">Module 3 Environment Practice Profile connects DEC Recommended Practices for Environment with how this practice contributes to family and child outcomes and describes example behavior of practitioners that are associated with each practice. Practitioners who exemplify practices within the expected/proficient range </w:t>
      </w:r>
      <w:proofErr w:type="gramStart"/>
      <w:r w:rsidRPr="000D0385">
        <w:rPr>
          <w:sz w:val="22"/>
        </w:rPr>
        <w:t>are able to</w:t>
      </w:r>
      <w:proofErr w:type="gramEnd"/>
      <w:r w:rsidRPr="000D0385">
        <w:rPr>
          <w:sz w:val="22"/>
        </w:rPr>
        <w:t xml:space="preserve"> generalize skills to a wide range of settings and contexts. Practitioners who exemplify practices within the developmental range are ready for increased coaching. The developmental range is included </w:t>
      </w:r>
      <w:proofErr w:type="gramStart"/>
      <w:r w:rsidRPr="000D0385">
        <w:rPr>
          <w:sz w:val="22"/>
        </w:rPr>
        <w:t>as a way to</w:t>
      </w:r>
      <w:proofErr w:type="gramEnd"/>
      <w:r w:rsidRPr="000D0385">
        <w:rPr>
          <w:sz w:val="22"/>
        </w:rPr>
        <w:t xml:space="preserve"> help practitioners identify practices that are approaching proficient but are missing essential components that contribute to family and/or child outcomes. Practitioners who exemplify practices within the unacceptable range may require more assistance in the large-scale implementation infrastructure. This can include more focused professional development and intensive coaching as well as issues at the administrative level (hiring and credentials requirements) (Metz, Bartley, </w:t>
      </w:r>
      <w:proofErr w:type="spellStart"/>
      <w:r w:rsidRPr="000D0385">
        <w:rPr>
          <w:sz w:val="22"/>
        </w:rPr>
        <w:t>Blase</w:t>
      </w:r>
      <w:proofErr w:type="spellEnd"/>
      <w:r w:rsidRPr="000D0385">
        <w:rPr>
          <w:sz w:val="22"/>
        </w:rPr>
        <w:t xml:space="preserve">, &amp; </w:t>
      </w:r>
      <w:proofErr w:type="spellStart"/>
      <w:r w:rsidRPr="000D0385">
        <w:rPr>
          <w:sz w:val="22"/>
        </w:rPr>
        <w:t>Fixen</w:t>
      </w:r>
      <w:proofErr w:type="spellEnd"/>
      <w:r w:rsidRPr="000D0385">
        <w:rPr>
          <w:sz w:val="22"/>
        </w:rPr>
        <w:t>, 2011).</w:t>
      </w:r>
    </w:p>
    <w:p w14:paraId="5A6262F1" w14:textId="77777777" w:rsidR="000D0385" w:rsidRPr="000D0385" w:rsidRDefault="006D442D" w:rsidP="000D0385">
      <w:pPr>
        <w:spacing w:after="0"/>
        <w:ind w:left="0"/>
        <w:rPr>
          <w:sz w:val="22"/>
        </w:rPr>
      </w:pPr>
      <w:r>
        <w:rPr>
          <w:sz w:val="22"/>
        </w:rPr>
        <w:br w:type="page"/>
      </w:r>
    </w:p>
    <w:tbl>
      <w:tblPr>
        <w:tblStyle w:val="GridTable4-Accent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36"/>
        <w:gridCol w:w="2837"/>
        <w:gridCol w:w="2834"/>
        <w:gridCol w:w="2834"/>
        <w:gridCol w:w="2828"/>
      </w:tblGrid>
      <w:tr w:rsidR="000D0385" w:rsidRPr="000D0385" w14:paraId="0FC4C74E" w14:textId="77777777" w:rsidTr="000D0385">
        <w:trPr>
          <w:cnfStyle w:val="100000000000" w:firstRow="1" w:lastRow="0" w:firstColumn="0" w:lastColumn="0" w:oddVBand="0" w:evenVBand="0" w:oddHBand="0" w:evenHBand="0" w:firstRowFirstColumn="0" w:firstRowLastColumn="0" w:lastRowFirstColumn="0" w:lastRowLastColumn="0"/>
        </w:trPr>
        <w:tc>
          <w:tcPr>
            <w:tcW w:w="1001" w:type="pct"/>
            <w:tcBorders>
              <w:top w:val="single" w:sz="4" w:space="0" w:color="auto"/>
              <w:left w:val="single" w:sz="4" w:space="0" w:color="auto"/>
              <w:bottom w:val="single" w:sz="4" w:space="0" w:color="auto"/>
              <w:right w:val="single" w:sz="4" w:space="0" w:color="auto"/>
            </w:tcBorders>
            <w:shd w:val="clear" w:color="auto" w:fill="auto"/>
          </w:tcPr>
          <w:p w14:paraId="0B7A919E" w14:textId="77777777" w:rsidR="000D0385" w:rsidRPr="000D0385" w:rsidRDefault="000D0385" w:rsidP="00C82766">
            <w:pPr>
              <w:tabs>
                <w:tab w:val="left" w:pos="8580"/>
              </w:tabs>
              <w:jc w:val="center"/>
              <w:rPr>
                <w:sz w:val="22"/>
                <w:szCs w:val="22"/>
              </w:rPr>
            </w:pPr>
            <w:r w:rsidRPr="000D0385">
              <w:rPr>
                <w:sz w:val="22"/>
                <w:szCs w:val="22"/>
              </w:rPr>
              <w:lastRenderedPageBreak/>
              <w:t>Core Component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78311A9C" w14:textId="77777777" w:rsidR="000D0385" w:rsidRPr="000D0385" w:rsidRDefault="000D0385" w:rsidP="00C82766">
            <w:pPr>
              <w:tabs>
                <w:tab w:val="left" w:pos="8580"/>
              </w:tabs>
              <w:jc w:val="center"/>
              <w:rPr>
                <w:sz w:val="22"/>
                <w:szCs w:val="22"/>
              </w:rPr>
            </w:pPr>
            <w:r w:rsidRPr="000D0385">
              <w:rPr>
                <w:sz w:val="22"/>
                <w:szCs w:val="22"/>
              </w:rPr>
              <w:t>Contribution</w:t>
            </w:r>
            <w:r w:rsidRPr="000D0385">
              <w:rPr>
                <w:sz w:val="22"/>
                <w:szCs w:val="22"/>
              </w:rPr>
              <w:br/>
              <w:t>to the Outcome</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ED6C611" w14:textId="77777777" w:rsidR="000D0385" w:rsidRPr="000D0385" w:rsidRDefault="000D0385" w:rsidP="00C82766">
            <w:pPr>
              <w:tabs>
                <w:tab w:val="left" w:pos="8580"/>
              </w:tabs>
              <w:jc w:val="center"/>
              <w:rPr>
                <w:sz w:val="22"/>
                <w:szCs w:val="22"/>
              </w:rPr>
            </w:pPr>
            <w:r w:rsidRPr="000D0385">
              <w:rPr>
                <w:sz w:val="22"/>
                <w:szCs w:val="22"/>
              </w:rPr>
              <w:t>Expected/Proficient*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792329" w14:textId="77777777" w:rsidR="000D0385" w:rsidRPr="000D0385" w:rsidRDefault="000D0385" w:rsidP="00C82766">
            <w:pPr>
              <w:tabs>
                <w:tab w:val="left" w:pos="8580"/>
              </w:tabs>
              <w:jc w:val="center"/>
              <w:rPr>
                <w:sz w:val="22"/>
                <w:szCs w:val="22"/>
              </w:rPr>
            </w:pPr>
            <w:r w:rsidRPr="000D0385">
              <w:rPr>
                <w:sz w:val="22"/>
                <w:szCs w:val="22"/>
              </w:rPr>
              <w:t>Developmental</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2246C373" w14:textId="77777777" w:rsidR="000D0385" w:rsidRPr="000D0385" w:rsidRDefault="000D0385" w:rsidP="00C82766">
            <w:pPr>
              <w:tabs>
                <w:tab w:val="left" w:pos="8580"/>
              </w:tabs>
              <w:jc w:val="center"/>
              <w:rPr>
                <w:sz w:val="22"/>
                <w:szCs w:val="22"/>
              </w:rPr>
            </w:pPr>
            <w:r w:rsidRPr="000D0385">
              <w:rPr>
                <w:sz w:val="22"/>
                <w:szCs w:val="22"/>
              </w:rPr>
              <w:t>Unacceptable</w:t>
            </w:r>
          </w:p>
        </w:tc>
      </w:tr>
      <w:tr w:rsidR="000D0385" w:rsidRPr="000D0385" w14:paraId="1E06C242" w14:textId="77777777" w:rsidTr="000D0385">
        <w:trPr>
          <w:trHeight w:val="1412"/>
        </w:trPr>
        <w:tc>
          <w:tcPr>
            <w:tcW w:w="1001" w:type="pct"/>
            <w:vMerge w:val="restart"/>
            <w:tcBorders>
              <w:top w:val="single" w:sz="4" w:space="0" w:color="auto"/>
            </w:tcBorders>
            <w:shd w:val="clear" w:color="auto" w:fill="auto"/>
          </w:tcPr>
          <w:p w14:paraId="0B1EBB7A" w14:textId="77777777" w:rsidR="000D0385" w:rsidRPr="000D0385" w:rsidRDefault="000D0385" w:rsidP="00C82766">
            <w:pPr>
              <w:tabs>
                <w:tab w:val="left" w:pos="8580"/>
              </w:tabs>
              <w:rPr>
                <w:b/>
                <w:sz w:val="22"/>
                <w:szCs w:val="22"/>
              </w:rPr>
            </w:pPr>
            <w:r w:rsidRPr="000D0385">
              <w:rPr>
                <w:b/>
                <w:sz w:val="22"/>
                <w:szCs w:val="22"/>
              </w:rPr>
              <w:t>E1. Practitioners provide services and supports in natural and inclusive environments during daily routines and activities to promote the child’s access to and participation in learning experiences.</w:t>
            </w:r>
          </w:p>
        </w:tc>
        <w:tc>
          <w:tcPr>
            <w:tcW w:w="1001" w:type="pct"/>
            <w:vMerge w:val="restart"/>
            <w:tcBorders>
              <w:top w:val="single" w:sz="4" w:space="0" w:color="auto"/>
            </w:tcBorders>
            <w:shd w:val="clear" w:color="auto" w:fill="auto"/>
          </w:tcPr>
          <w:p w14:paraId="350AFD61" w14:textId="77777777" w:rsidR="000D0385" w:rsidRPr="000D0385" w:rsidRDefault="000D0385" w:rsidP="00C82766">
            <w:pPr>
              <w:tabs>
                <w:tab w:val="left" w:pos="8580"/>
              </w:tabs>
              <w:rPr>
                <w:sz w:val="22"/>
                <w:szCs w:val="22"/>
              </w:rPr>
            </w:pPr>
            <w:r w:rsidRPr="000D0385">
              <w:rPr>
                <w:sz w:val="22"/>
                <w:szCs w:val="22"/>
              </w:rPr>
              <w:t>Practitioners must provide services and supports in ways that enhance the capacity of an environment (during daily routines and within natural and inclusive environments) to influence the capacity of the child.</w:t>
            </w:r>
          </w:p>
        </w:tc>
        <w:tc>
          <w:tcPr>
            <w:tcW w:w="1000" w:type="pct"/>
            <w:tcBorders>
              <w:top w:val="single" w:sz="4" w:space="0" w:color="auto"/>
            </w:tcBorders>
            <w:shd w:val="clear" w:color="auto" w:fill="auto"/>
          </w:tcPr>
          <w:p w14:paraId="01A745B6" w14:textId="77777777" w:rsidR="000D0385" w:rsidRPr="000D0385" w:rsidRDefault="000D0385" w:rsidP="00C82766">
            <w:pPr>
              <w:tabs>
                <w:tab w:val="left" w:pos="8580"/>
              </w:tabs>
              <w:rPr>
                <w:i/>
                <w:sz w:val="22"/>
                <w:szCs w:val="22"/>
              </w:rPr>
            </w:pPr>
            <w:r w:rsidRPr="000D0385">
              <w:rPr>
                <w:i/>
                <w:sz w:val="22"/>
                <w:szCs w:val="22"/>
              </w:rPr>
              <w:t xml:space="preserve">An occupational therapist visits a family during mealtime in their home to help the </w:t>
            </w:r>
            <w:proofErr w:type="gramStart"/>
            <w:r w:rsidRPr="000D0385">
              <w:rPr>
                <w:i/>
                <w:sz w:val="22"/>
                <w:szCs w:val="22"/>
              </w:rPr>
              <w:t>parents</w:t>
            </w:r>
            <w:proofErr w:type="gramEnd"/>
            <w:r w:rsidRPr="000D0385">
              <w:rPr>
                <w:i/>
                <w:sz w:val="22"/>
                <w:szCs w:val="22"/>
              </w:rPr>
              <w:t xml:space="preserve"> problem solve positioning or feeding strategies, so their child can eat and socialize with the entire family instead of eating before or after the rest of the family. </w:t>
            </w:r>
          </w:p>
        </w:tc>
        <w:tc>
          <w:tcPr>
            <w:tcW w:w="1000" w:type="pct"/>
            <w:tcBorders>
              <w:top w:val="single" w:sz="4" w:space="0" w:color="auto"/>
            </w:tcBorders>
            <w:shd w:val="clear" w:color="auto" w:fill="auto"/>
          </w:tcPr>
          <w:p w14:paraId="092A17EF" w14:textId="77777777" w:rsidR="000D0385" w:rsidRPr="000D0385" w:rsidRDefault="000D0385" w:rsidP="00C82766">
            <w:pPr>
              <w:tabs>
                <w:tab w:val="left" w:pos="8580"/>
              </w:tabs>
              <w:rPr>
                <w:i/>
                <w:sz w:val="22"/>
                <w:szCs w:val="22"/>
              </w:rPr>
            </w:pPr>
            <w:r w:rsidRPr="000D0385">
              <w:rPr>
                <w:i/>
                <w:sz w:val="22"/>
                <w:szCs w:val="22"/>
              </w:rPr>
              <w:t>An occupational therapist works solely with the child to help improve her positioning and feeding strategies but does not extend this to actual family mealtimes.</w:t>
            </w:r>
          </w:p>
        </w:tc>
        <w:tc>
          <w:tcPr>
            <w:tcW w:w="998" w:type="pct"/>
            <w:tcBorders>
              <w:top w:val="single" w:sz="4" w:space="0" w:color="auto"/>
            </w:tcBorders>
            <w:shd w:val="clear" w:color="auto" w:fill="auto"/>
          </w:tcPr>
          <w:p w14:paraId="2EE4E3E0" w14:textId="77777777" w:rsidR="000D0385" w:rsidRPr="000D0385" w:rsidRDefault="000D0385" w:rsidP="00C82766">
            <w:pPr>
              <w:tabs>
                <w:tab w:val="left" w:pos="8580"/>
              </w:tabs>
              <w:rPr>
                <w:i/>
                <w:sz w:val="22"/>
                <w:szCs w:val="22"/>
              </w:rPr>
            </w:pPr>
            <w:r w:rsidRPr="000D0385">
              <w:rPr>
                <w:i/>
                <w:sz w:val="22"/>
                <w:szCs w:val="22"/>
              </w:rPr>
              <w:t xml:space="preserve">An occupational therapist maintains her therapy plan working with the child on strengthening her grasp even after the family mentions the problems that are occurring during mealtimes.  </w:t>
            </w:r>
          </w:p>
        </w:tc>
      </w:tr>
      <w:tr w:rsidR="000D0385" w:rsidRPr="000D0385" w14:paraId="7ECCADB3" w14:textId="77777777" w:rsidTr="000D0385">
        <w:trPr>
          <w:trHeight w:val="2582"/>
        </w:trPr>
        <w:tc>
          <w:tcPr>
            <w:tcW w:w="1001" w:type="pct"/>
            <w:vMerge/>
            <w:shd w:val="clear" w:color="auto" w:fill="auto"/>
          </w:tcPr>
          <w:p w14:paraId="045730D0" w14:textId="77777777" w:rsidR="000D0385" w:rsidRPr="000D0385" w:rsidRDefault="000D0385" w:rsidP="00C82766">
            <w:pPr>
              <w:tabs>
                <w:tab w:val="left" w:pos="8580"/>
              </w:tabs>
              <w:rPr>
                <w:b/>
                <w:sz w:val="22"/>
                <w:szCs w:val="22"/>
              </w:rPr>
            </w:pPr>
          </w:p>
        </w:tc>
        <w:tc>
          <w:tcPr>
            <w:tcW w:w="1001" w:type="pct"/>
            <w:vMerge/>
            <w:shd w:val="clear" w:color="auto" w:fill="auto"/>
          </w:tcPr>
          <w:p w14:paraId="1FF85AB1" w14:textId="77777777" w:rsidR="000D0385" w:rsidRPr="000D0385" w:rsidRDefault="000D0385" w:rsidP="00C82766">
            <w:pPr>
              <w:tabs>
                <w:tab w:val="left" w:pos="8580"/>
              </w:tabs>
              <w:rPr>
                <w:sz w:val="22"/>
                <w:szCs w:val="22"/>
              </w:rPr>
            </w:pPr>
          </w:p>
        </w:tc>
        <w:tc>
          <w:tcPr>
            <w:tcW w:w="1000" w:type="pct"/>
            <w:shd w:val="clear" w:color="auto" w:fill="auto"/>
          </w:tcPr>
          <w:p w14:paraId="15BC0033" w14:textId="77777777" w:rsidR="000D0385" w:rsidRPr="000D0385" w:rsidRDefault="000D0385" w:rsidP="00C82766">
            <w:pPr>
              <w:tabs>
                <w:tab w:val="left" w:pos="8580"/>
              </w:tabs>
              <w:rPr>
                <w:i/>
                <w:sz w:val="22"/>
                <w:szCs w:val="22"/>
              </w:rPr>
            </w:pPr>
            <w:r w:rsidRPr="000D0385">
              <w:rPr>
                <w:i/>
                <w:sz w:val="22"/>
                <w:szCs w:val="22"/>
              </w:rPr>
              <w:t>A physical therapist goes on a shopping trip to assist a parent of a child who uses an assistive device for mobility, to develop a new routine to ensure the child’s safety while navigating the parking lot and store.</w:t>
            </w:r>
          </w:p>
        </w:tc>
        <w:tc>
          <w:tcPr>
            <w:tcW w:w="1000" w:type="pct"/>
            <w:shd w:val="clear" w:color="auto" w:fill="auto"/>
          </w:tcPr>
          <w:p w14:paraId="68604FB9" w14:textId="77777777" w:rsidR="000D0385" w:rsidRPr="000D0385" w:rsidRDefault="000D0385" w:rsidP="00C82766">
            <w:pPr>
              <w:tabs>
                <w:tab w:val="left" w:pos="8580"/>
              </w:tabs>
              <w:rPr>
                <w:i/>
                <w:sz w:val="22"/>
                <w:szCs w:val="22"/>
              </w:rPr>
            </w:pPr>
            <w:r w:rsidRPr="000D0385">
              <w:rPr>
                <w:i/>
                <w:sz w:val="22"/>
                <w:szCs w:val="22"/>
              </w:rPr>
              <w:t>A physical therapist listens to a parent talk about their struggles with the assistive device when they are running errands. The therapist brainstorms some new routines to help the parent and child navigate safely.</w:t>
            </w:r>
          </w:p>
        </w:tc>
        <w:tc>
          <w:tcPr>
            <w:tcW w:w="998" w:type="pct"/>
            <w:shd w:val="clear" w:color="auto" w:fill="auto"/>
          </w:tcPr>
          <w:p w14:paraId="51DF4E53" w14:textId="77777777" w:rsidR="000D0385" w:rsidRPr="000D0385" w:rsidRDefault="000D0385" w:rsidP="00C82766">
            <w:pPr>
              <w:tabs>
                <w:tab w:val="left" w:pos="8580"/>
              </w:tabs>
              <w:rPr>
                <w:i/>
                <w:sz w:val="22"/>
                <w:szCs w:val="22"/>
              </w:rPr>
            </w:pPr>
            <w:r w:rsidRPr="000D0385">
              <w:rPr>
                <w:i/>
                <w:sz w:val="22"/>
                <w:szCs w:val="22"/>
              </w:rPr>
              <w:t>A physical therapist does not consider the natural environment of the child when providing services related to the assistive device.</w:t>
            </w:r>
          </w:p>
        </w:tc>
      </w:tr>
    </w:tbl>
    <w:p w14:paraId="0D30AD48" w14:textId="77777777" w:rsidR="000D0385" w:rsidRPr="000D0385" w:rsidRDefault="000D0385" w:rsidP="000D0385">
      <w:pPr>
        <w:tabs>
          <w:tab w:val="left" w:pos="8580"/>
        </w:tabs>
        <w:rPr>
          <w:sz w:val="22"/>
        </w:rPr>
      </w:pPr>
    </w:p>
    <w:p w14:paraId="1F74635F" w14:textId="7E845002" w:rsidR="000D0385" w:rsidRDefault="000D0385">
      <w:pPr>
        <w:spacing w:after="160" w:line="259" w:lineRule="auto"/>
        <w:ind w:left="0" w:firstLine="0"/>
        <w:rPr>
          <w:sz w:val="22"/>
        </w:rPr>
      </w:pPr>
      <w:r>
        <w:rPr>
          <w:sz w:val="22"/>
        </w:rPr>
        <w:br w:type="page"/>
      </w:r>
    </w:p>
    <w:tbl>
      <w:tblPr>
        <w:tblStyle w:val="GridTable4-Accent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36"/>
        <w:gridCol w:w="2837"/>
        <w:gridCol w:w="2834"/>
        <w:gridCol w:w="2834"/>
        <w:gridCol w:w="2828"/>
      </w:tblGrid>
      <w:tr w:rsidR="000D0385" w:rsidRPr="000D0385" w14:paraId="7D47D9FA" w14:textId="77777777" w:rsidTr="000D0385">
        <w:trPr>
          <w:cnfStyle w:val="100000000000" w:firstRow="1" w:lastRow="0" w:firstColumn="0" w:lastColumn="0" w:oddVBand="0" w:evenVBand="0" w:oddHBand="0" w:evenHBand="0" w:firstRowFirstColumn="0" w:firstRowLastColumn="0" w:lastRowFirstColumn="0" w:lastRowLastColumn="0"/>
        </w:trPr>
        <w:tc>
          <w:tcPr>
            <w:tcW w:w="1001" w:type="pct"/>
            <w:tcBorders>
              <w:top w:val="single" w:sz="4" w:space="0" w:color="auto"/>
              <w:left w:val="single" w:sz="4" w:space="0" w:color="auto"/>
              <w:bottom w:val="single" w:sz="4" w:space="0" w:color="auto"/>
              <w:right w:val="single" w:sz="4" w:space="0" w:color="auto"/>
            </w:tcBorders>
            <w:shd w:val="clear" w:color="auto" w:fill="auto"/>
          </w:tcPr>
          <w:p w14:paraId="7738BC06" w14:textId="77777777" w:rsidR="000D0385" w:rsidRPr="000D0385" w:rsidRDefault="000D0385" w:rsidP="00C82766">
            <w:pPr>
              <w:tabs>
                <w:tab w:val="left" w:pos="8580"/>
              </w:tabs>
              <w:jc w:val="center"/>
              <w:rPr>
                <w:sz w:val="22"/>
                <w:szCs w:val="22"/>
              </w:rPr>
            </w:pPr>
            <w:r w:rsidRPr="000D0385">
              <w:rPr>
                <w:sz w:val="22"/>
                <w:szCs w:val="22"/>
              </w:rPr>
              <w:lastRenderedPageBreak/>
              <w:t>Core Component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569238AD" w14:textId="77777777" w:rsidR="000D0385" w:rsidRPr="000D0385" w:rsidRDefault="000D0385" w:rsidP="00C82766">
            <w:pPr>
              <w:tabs>
                <w:tab w:val="left" w:pos="8580"/>
              </w:tabs>
              <w:jc w:val="center"/>
              <w:rPr>
                <w:sz w:val="22"/>
                <w:szCs w:val="22"/>
              </w:rPr>
            </w:pPr>
            <w:r w:rsidRPr="000D0385">
              <w:rPr>
                <w:sz w:val="22"/>
                <w:szCs w:val="22"/>
              </w:rPr>
              <w:t>Contribution</w:t>
            </w:r>
            <w:r w:rsidRPr="000D0385">
              <w:rPr>
                <w:sz w:val="22"/>
                <w:szCs w:val="22"/>
              </w:rPr>
              <w:br/>
              <w:t>to the Outcome</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295207C" w14:textId="77777777" w:rsidR="000D0385" w:rsidRPr="000D0385" w:rsidRDefault="000D0385" w:rsidP="00C82766">
            <w:pPr>
              <w:tabs>
                <w:tab w:val="left" w:pos="8580"/>
              </w:tabs>
              <w:jc w:val="center"/>
              <w:rPr>
                <w:sz w:val="22"/>
                <w:szCs w:val="22"/>
              </w:rPr>
            </w:pPr>
            <w:r w:rsidRPr="000D0385">
              <w:rPr>
                <w:sz w:val="22"/>
                <w:szCs w:val="22"/>
              </w:rPr>
              <w:t>Expected/Proficient*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E0C1481" w14:textId="77777777" w:rsidR="000D0385" w:rsidRPr="000D0385" w:rsidRDefault="000D0385" w:rsidP="00C82766">
            <w:pPr>
              <w:tabs>
                <w:tab w:val="left" w:pos="8580"/>
              </w:tabs>
              <w:jc w:val="center"/>
              <w:rPr>
                <w:sz w:val="22"/>
                <w:szCs w:val="22"/>
              </w:rPr>
            </w:pPr>
            <w:r w:rsidRPr="000D0385">
              <w:rPr>
                <w:sz w:val="22"/>
                <w:szCs w:val="22"/>
              </w:rPr>
              <w:t>Developmental</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607B8270" w14:textId="77777777" w:rsidR="000D0385" w:rsidRPr="000D0385" w:rsidRDefault="000D0385" w:rsidP="00C82766">
            <w:pPr>
              <w:tabs>
                <w:tab w:val="left" w:pos="8580"/>
              </w:tabs>
              <w:jc w:val="center"/>
              <w:rPr>
                <w:sz w:val="22"/>
                <w:szCs w:val="22"/>
              </w:rPr>
            </w:pPr>
            <w:r w:rsidRPr="000D0385">
              <w:rPr>
                <w:sz w:val="22"/>
                <w:szCs w:val="22"/>
              </w:rPr>
              <w:t>Unacceptable</w:t>
            </w:r>
          </w:p>
        </w:tc>
      </w:tr>
      <w:tr w:rsidR="000D0385" w:rsidRPr="000D0385" w14:paraId="384DF618" w14:textId="77777777" w:rsidTr="000D0385">
        <w:trPr>
          <w:trHeight w:val="1412"/>
        </w:trPr>
        <w:tc>
          <w:tcPr>
            <w:tcW w:w="1001" w:type="pct"/>
            <w:vMerge w:val="restart"/>
            <w:tcBorders>
              <w:top w:val="single" w:sz="4" w:space="0" w:color="auto"/>
            </w:tcBorders>
            <w:shd w:val="clear" w:color="auto" w:fill="auto"/>
          </w:tcPr>
          <w:p w14:paraId="48823D1D" w14:textId="77777777" w:rsidR="000D0385" w:rsidRPr="000D0385" w:rsidRDefault="000D0385" w:rsidP="00C82766">
            <w:pPr>
              <w:tabs>
                <w:tab w:val="left" w:pos="8580"/>
              </w:tabs>
              <w:rPr>
                <w:b/>
                <w:sz w:val="22"/>
                <w:szCs w:val="22"/>
              </w:rPr>
            </w:pPr>
            <w:r w:rsidRPr="000D0385">
              <w:rPr>
                <w:b/>
                <w:sz w:val="22"/>
                <w:szCs w:val="22"/>
              </w:rPr>
              <w:t>E2. Practitioners consider Universal Design for Learning principles to create accessible environments.</w:t>
            </w:r>
          </w:p>
        </w:tc>
        <w:tc>
          <w:tcPr>
            <w:tcW w:w="1001" w:type="pct"/>
            <w:vMerge w:val="restart"/>
            <w:tcBorders>
              <w:top w:val="single" w:sz="4" w:space="0" w:color="auto"/>
            </w:tcBorders>
            <w:shd w:val="clear" w:color="auto" w:fill="auto"/>
          </w:tcPr>
          <w:p w14:paraId="476F4D96" w14:textId="77777777" w:rsidR="000D0385" w:rsidRPr="000D0385" w:rsidRDefault="000D0385" w:rsidP="00C82766">
            <w:pPr>
              <w:tabs>
                <w:tab w:val="left" w:pos="8580"/>
              </w:tabs>
              <w:rPr>
                <w:sz w:val="22"/>
                <w:szCs w:val="22"/>
              </w:rPr>
            </w:pPr>
            <w:r w:rsidRPr="000D0385">
              <w:rPr>
                <w:sz w:val="22"/>
                <w:szCs w:val="22"/>
              </w:rPr>
              <w:t>Environments that are designed within a Universal Design for Learning approach are better suited from increasing the capacity of all children.</w:t>
            </w:r>
          </w:p>
          <w:p w14:paraId="14005B59" w14:textId="77777777" w:rsidR="000D0385" w:rsidRPr="000D0385" w:rsidRDefault="000D0385" w:rsidP="00C82766">
            <w:pPr>
              <w:tabs>
                <w:tab w:val="left" w:pos="8580"/>
              </w:tabs>
              <w:rPr>
                <w:sz w:val="22"/>
                <w:szCs w:val="22"/>
              </w:rPr>
            </w:pPr>
          </w:p>
        </w:tc>
        <w:tc>
          <w:tcPr>
            <w:tcW w:w="1000" w:type="pct"/>
            <w:tcBorders>
              <w:top w:val="single" w:sz="4" w:space="0" w:color="auto"/>
            </w:tcBorders>
            <w:shd w:val="clear" w:color="auto" w:fill="auto"/>
          </w:tcPr>
          <w:p w14:paraId="6CBD0F5D" w14:textId="77777777" w:rsidR="000D0385" w:rsidRPr="000D0385" w:rsidRDefault="000D0385" w:rsidP="00C82766">
            <w:pPr>
              <w:tabs>
                <w:tab w:val="left" w:pos="8580"/>
              </w:tabs>
              <w:rPr>
                <w:i/>
                <w:sz w:val="22"/>
                <w:szCs w:val="22"/>
              </w:rPr>
            </w:pPr>
            <w:r w:rsidRPr="000D0385">
              <w:rPr>
                <w:i/>
                <w:sz w:val="22"/>
                <w:szCs w:val="22"/>
              </w:rPr>
              <w:t xml:space="preserve">Program directors and early childhood teachers ensure that the physical environment of the early childhood center and classrooms are accessible to all children and allow for easy traffic flow between areas and activities. </w:t>
            </w:r>
          </w:p>
        </w:tc>
        <w:tc>
          <w:tcPr>
            <w:tcW w:w="1000" w:type="pct"/>
            <w:tcBorders>
              <w:top w:val="single" w:sz="4" w:space="0" w:color="auto"/>
            </w:tcBorders>
            <w:shd w:val="clear" w:color="auto" w:fill="auto"/>
          </w:tcPr>
          <w:p w14:paraId="2C035F2B" w14:textId="77777777" w:rsidR="000D0385" w:rsidRPr="000D0385" w:rsidRDefault="000D0385" w:rsidP="00C82766">
            <w:pPr>
              <w:tabs>
                <w:tab w:val="left" w:pos="8580"/>
              </w:tabs>
              <w:rPr>
                <w:i/>
                <w:sz w:val="22"/>
                <w:szCs w:val="22"/>
              </w:rPr>
            </w:pPr>
            <w:r w:rsidRPr="000D0385">
              <w:rPr>
                <w:i/>
                <w:sz w:val="22"/>
                <w:szCs w:val="22"/>
              </w:rPr>
              <w:t xml:space="preserve">Program directors and early childhood teachers make adjustments to the environment to increase accessibility and traffic flow only when a particular child’s needs </w:t>
            </w:r>
            <w:proofErr w:type="gramStart"/>
            <w:r w:rsidRPr="000D0385">
              <w:rPr>
                <w:i/>
                <w:sz w:val="22"/>
                <w:szCs w:val="22"/>
              </w:rPr>
              <w:t>necessitates</w:t>
            </w:r>
            <w:proofErr w:type="gramEnd"/>
            <w:r w:rsidRPr="000D0385">
              <w:rPr>
                <w:i/>
                <w:sz w:val="22"/>
                <w:szCs w:val="22"/>
              </w:rPr>
              <w:t xml:space="preserve"> a change. </w:t>
            </w:r>
          </w:p>
        </w:tc>
        <w:tc>
          <w:tcPr>
            <w:tcW w:w="998" w:type="pct"/>
            <w:tcBorders>
              <w:top w:val="single" w:sz="4" w:space="0" w:color="auto"/>
            </w:tcBorders>
            <w:shd w:val="clear" w:color="auto" w:fill="auto"/>
          </w:tcPr>
          <w:p w14:paraId="1866BC2E" w14:textId="77777777" w:rsidR="000D0385" w:rsidRPr="000D0385" w:rsidRDefault="000D0385" w:rsidP="00C82766">
            <w:pPr>
              <w:tabs>
                <w:tab w:val="left" w:pos="8580"/>
              </w:tabs>
              <w:rPr>
                <w:i/>
                <w:sz w:val="22"/>
                <w:szCs w:val="22"/>
              </w:rPr>
            </w:pPr>
            <w:r w:rsidRPr="000D0385">
              <w:rPr>
                <w:i/>
                <w:sz w:val="22"/>
                <w:szCs w:val="22"/>
              </w:rPr>
              <w:t xml:space="preserve">Program directions and early childhood teachers in a community center do not </w:t>
            </w:r>
            <w:proofErr w:type="gramStart"/>
            <w:r w:rsidRPr="000D0385">
              <w:rPr>
                <w:i/>
                <w:sz w:val="22"/>
                <w:szCs w:val="22"/>
              </w:rPr>
              <w:t>make adjustments to</w:t>
            </w:r>
            <w:proofErr w:type="gramEnd"/>
            <w:r w:rsidRPr="000D0385">
              <w:rPr>
                <w:i/>
                <w:sz w:val="22"/>
                <w:szCs w:val="22"/>
              </w:rPr>
              <w:t xml:space="preserve"> the old building to include ramps and wider passages through cramped classrooms. </w:t>
            </w:r>
          </w:p>
        </w:tc>
      </w:tr>
      <w:tr w:rsidR="000D0385" w:rsidRPr="000D0385" w14:paraId="2A24B5DA" w14:textId="77777777" w:rsidTr="000D0385">
        <w:trPr>
          <w:trHeight w:val="2582"/>
        </w:trPr>
        <w:tc>
          <w:tcPr>
            <w:tcW w:w="1001" w:type="pct"/>
            <w:vMerge/>
            <w:shd w:val="clear" w:color="auto" w:fill="auto"/>
          </w:tcPr>
          <w:p w14:paraId="21E6D834" w14:textId="77777777" w:rsidR="000D0385" w:rsidRPr="000D0385" w:rsidRDefault="000D0385" w:rsidP="00C82766">
            <w:pPr>
              <w:tabs>
                <w:tab w:val="left" w:pos="8580"/>
              </w:tabs>
              <w:rPr>
                <w:b/>
                <w:sz w:val="22"/>
                <w:szCs w:val="22"/>
              </w:rPr>
            </w:pPr>
          </w:p>
        </w:tc>
        <w:tc>
          <w:tcPr>
            <w:tcW w:w="1001" w:type="pct"/>
            <w:vMerge/>
            <w:shd w:val="clear" w:color="auto" w:fill="auto"/>
          </w:tcPr>
          <w:p w14:paraId="3001026E" w14:textId="77777777" w:rsidR="000D0385" w:rsidRPr="000D0385" w:rsidRDefault="000D0385" w:rsidP="00C82766">
            <w:pPr>
              <w:tabs>
                <w:tab w:val="left" w:pos="8580"/>
              </w:tabs>
              <w:rPr>
                <w:sz w:val="22"/>
                <w:szCs w:val="22"/>
              </w:rPr>
            </w:pPr>
          </w:p>
        </w:tc>
        <w:tc>
          <w:tcPr>
            <w:tcW w:w="1000" w:type="pct"/>
            <w:shd w:val="clear" w:color="auto" w:fill="auto"/>
          </w:tcPr>
          <w:p w14:paraId="31C71100" w14:textId="77777777" w:rsidR="000D0385" w:rsidRPr="000D0385" w:rsidRDefault="000D0385" w:rsidP="00C82766">
            <w:pPr>
              <w:tabs>
                <w:tab w:val="left" w:pos="8580"/>
              </w:tabs>
              <w:rPr>
                <w:i/>
                <w:sz w:val="22"/>
                <w:szCs w:val="22"/>
              </w:rPr>
            </w:pPr>
            <w:r w:rsidRPr="000D0385">
              <w:rPr>
                <w:i/>
                <w:sz w:val="22"/>
                <w:szCs w:val="22"/>
              </w:rPr>
              <w:t>Teaching and learning opportunities are embedded throughout children’s daily routines and activities regardless of where children spend time. For example, the speech therapist supports family members to prompt their child to use the word “more” while eating dinner, taking a bath, and playing in the park.</w:t>
            </w:r>
          </w:p>
        </w:tc>
        <w:tc>
          <w:tcPr>
            <w:tcW w:w="1000" w:type="pct"/>
            <w:shd w:val="clear" w:color="auto" w:fill="auto"/>
          </w:tcPr>
          <w:p w14:paraId="3CE3FB13" w14:textId="77777777" w:rsidR="000D0385" w:rsidRPr="000D0385" w:rsidRDefault="000D0385" w:rsidP="00C82766">
            <w:pPr>
              <w:tabs>
                <w:tab w:val="left" w:pos="8580"/>
              </w:tabs>
              <w:rPr>
                <w:i/>
                <w:sz w:val="22"/>
                <w:szCs w:val="22"/>
              </w:rPr>
            </w:pPr>
            <w:r w:rsidRPr="000D0385">
              <w:rPr>
                <w:i/>
                <w:sz w:val="22"/>
                <w:szCs w:val="22"/>
              </w:rPr>
              <w:t xml:space="preserve">Teaching and learning opportunities are accessible to children who </w:t>
            </w:r>
            <w:proofErr w:type="gramStart"/>
            <w:r w:rsidRPr="000D0385">
              <w:rPr>
                <w:i/>
                <w:sz w:val="22"/>
                <w:szCs w:val="22"/>
              </w:rPr>
              <w:t>are able to</w:t>
            </w:r>
            <w:proofErr w:type="gramEnd"/>
            <w:r w:rsidRPr="000D0385">
              <w:rPr>
                <w:i/>
                <w:sz w:val="22"/>
                <w:szCs w:val="22"/>
              </w:rPr>
              <w:t xml:space="preserve"> participate in traditional routines and activities, whereas children who have differentiated needs are sometimes left out. For example, a speech therapist supports family members to prompt their child to sue the word “more” only while eating dinner but has not differentiated the skill to other activities. </w:t>
            </w:r>
          </w:p>
        </w:tc>
        <w:tc>
          <w:tcPr>
            <w:tcW w:w="998" w:type="pct"/>
            <w:shd w:val="clear" w:color="auto" w:fill="auto"/>
          </w:tcPr>
          <w:p w14:paraId="1123EC16" w14:textId="77777777" w:rsidR="000D0385" w:rsidRPr="000D0385" w:rsidRDefault="000D0385" w:rsidP="00C82766">
            <w:pPr>
              <w:tabs>
                <w:tab w:val="left" w:pos="8580"/>
              </w:tabs>
              <w:rPr>
                <w:i/>
                <w:sz w:val="22"/>
                <w:szCs w:val="22"/>
              </w:rPr>
            </w:pPr>
            <w:r w:rsidRPr="000D0385">
              <w:rPr>
                <w:i/>
                <w:sz w:val="22"/>
                <w:szCs w:val="22"/>
              </w:rPr>
              <w:t xml:space="preserve">Teaching and learning opportunities are viewed narrowly as occurring only during direct instruction times (i.e. small group or circle time). For example, the speech therapist works with </w:t>
            </w:r>
            <w:proofErr w:type="spellStart"/>
            <w:r w:rsidRPr="000D0385">
              <w:rPr>
                <w:i/>
                <w:sz w:val="22"/>
                <w:szCs w:val="22"/>
              </w:rPr>
              <w:t>at</w:t>
            </w:r>
            <w:proofErr w:type="spellEnd"/>
            <w:r w:rsidRPr="000D0385">
              <w:rPr>
                <w:i/>
                <w:sz w:val="22"/>
                <w:szCs w:val="22"/>
              </w:rPr>
              <w:t xml:space="preserve"> child to use the word “more” during therapy time using flashcards and contrived activities.</w:t>
            </w:r>
          </w:p>
        </w:tc>
      </w:tr>
    </w:tbl>
    <w:p w14:paraId="5D6125F7" w14:textId="77777777" w:rsidR="000D0385" w:rsidRPr="000D0385" w:rsidRDefault="000D0385" w:rsidP="000D0385">
      <w:pPr>
        <w:tabs>
          <w:tab w:val="left" w:pos="8580"/>
        </w:tabs>
        <w:rPr>
          <w:sz w:val="22"/>
        </w:rPr>
      </w:pPr>
    </w:p>
    <w:p w14:paraId="72FA504A" w14:textId="77777777" w:rsidR="000D0385" w:rsidRPr="000D0385" w:rsidRDefault="000D0385" w:rsidP="000D0385">
      <w:pPr>
        <w:tabs>
          <w:tab w:val="left" w:pos="8580"/>
        </w:tabs>
        <w:rPr>
          <w:sz w:val="22"/>
        </w:rPr>
      </w:pPr>
    </w:p>
    <w:p w14:paraId="07E725BD" w14:textId="77777777" w:rsidR="000D0385" w:rsidRPr="000D0385" w:rsidRDefault="000D0385" w:rsidP="000D0385">
      <w:pPr>
        <w:tabs>
          <w:tab w:val="left" w:pos="8580"/>
        </w:tabs>
        <w:rPr>
          <w:sz w:val="22"/>
        </w:rPr>
      </w:pPr>
    </w:p>
    <w:p w14:paraId="499F8B11" w14:textId="77777777" w:rsidR="000D0385" w:rsidRPr="000D0385" w:rsidRDefault="000D0385" w:rsidP="000D0385">
      <w:pPr>
        <w:tabs>
          <w:tab w:val="left" w:pos="8580"/>
        </w:tabs>
        <w:rPr>
          <w:sz w:val="22"/>
        </w:rPr>
      </w:pPr>
    </w:p>
    <w:tbl>
      <w:tblPr>
        <w:tblStyle w:val="GridTable4-Accent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36"/>
        <w:gridCol w:w="2837"/>
        <w:gridCol w:w="2834"/>
        <w:gridCol w:w="2834"/>
        <w:gridCol w:w="2828"/>
      </w:tblGrid>
      <w:tr w:rsidR="000D0385" w:rsidRPr="000D0385" w14:paraId="19F0C3C0" w14:textId="77777777" w:rsidTr="000D0385">
        <w:trPr>
          <w:cnfStyle w:val="100000000000" w:firstRow="1" w:lastRow="0" w:firstColumn="0" w:lastColumn="0" w:oddVBand="0" w:evenVBand="0" w:oddHBand="0" w:evenHBand="0" w:firstRowFirstColumn="0" w:firstRowLastColumn="0" w:lastRowFirstColumn="0" w:lastRowLastColumn="0"/>
        </w:trPr>
        <w:tc>
          <w:tcPr>
            <w:tcW w:w="1001" w:type="pct"/>
            <w:tcBorders>
              <w:top w:val="single" w:sz="4" w:space="0" w:color="auto"/>
              <w:left w:val="single" w:sz="4" w:space="0" w:color="auto"/>
              <w:bottom w:val="single" w:sz="4" w:space="0" w:color="auto"/>
              <w:right w:val="single" w:sz="4" w:space="0" w:color="auto"/>
            </w:tcBorders>
            <w:shd w:val="clear" w:color="auto" w:fill="auto"/>
          </w:tcPr>
          <w:p w14:paraId="08A6E8FD" w14:textId="77777777" w:rsidR="000D0385" w:rsidRPr="000D0385" w:rsidRDefault="000D0385" w:rsidP="00C82766">
            <w:pPr>
              <w:tabs>
                <w:tab w:val="left" w:pos="8580"/>
              </w:tabs>
              <w:jc w:val="center"/>
              <w:rPr>
                <w:sz w:val="22"/>
                <w:szCs w:val="22"/>
              </w:rPr>
            </w:pPr>
            <w:r w:rsidRPr="000D0385">
              <w:rPr>
                <w:sz w:val="22"/>
                <w:szCs w:val="22"/>
              </w:rPr>
              <w:lastRenderedPageBreak/>
              <w:t>Core Component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0644F546" w14:textId="77777777" w:rsidR="000D0385" w:rsidRPr="000D0385" w:rsidRDefault="000D0385" w:rsidP="00C82766">
            <w:pPr>
              <w:tabs>
                <w:tab w:val="left" w:pos="8580"/>
              </w:tabs>
              <w:jc w:val="center"/>
              <w:rPr>
                <w:sz w:val="22"/>
                <w:szCs w:val="22"/>
              </w:rPr>
            </w:pPr>
            <w:r w:rsidRPr="000D0385">
              <w:rPr>
                <w:sz w:val="22"/>
                <w:szCs w:val="22"/>
              </w:rPr>
              <w:t>Contribution</w:t>
            </w:r>
            <w:r w:rsidRPr="000D0385">
              <w:rPr>
                <w:sz w:val="22"/>
                <w:szCs w:val="22"/>
              </w:rPr>
              <w:br/>
              <w:t>to the Outcome</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E823D39" w14:textId="77777777" w:rsidR="000D0385" w:rsidRPr="000D0385" w:rsidRDefault="000D0385" w:rsidP="00C82766">
            <w:pPr>
              <w:tabs>
                <w:tab w:val="left" w:pos="8580"/>
              </w:tabs>
              <w:jc w:val="center"/>
              <w:rPr>
                <w:sz w:val="22"/>
                <w:szCs w:val="22"/>
              </w:rPr>
            </w:pPr>
            <w:r w:rsidRPr="000D0385">
              <w:rPr>
                <w:sz w:val="22"/>
                <w:szCs w:val="22"/>
              </w:rPr>
              <w:t>Expected/Proficient*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5736F6E" w14:textId="77777777" w:rsidR="000D0385" w:rsidRPr="000D0385" w:rsidRDefault="000D0385" w:rsidP="00C82766">
            <w:pPr>
              <w:tabs>
                <w:tab w:val="left" w:pos="8580"/>
              </w:tabs>
              <w:jc w:val="center"/>
              <w:rPr>
                <w:sz w:val="22"/>
                <w:szCs w:val="22"/>
              </w:rPr>
            </w:pPr>
            <w:r w:rsidRPr="000D0385">
              <w:rPr>
                <w:sz w:val="22"/>
                <w:szCs w:val="22"/>
              </w:rPr>
              <w:t>Developmental</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38867985" w14:textId="77777777" w:rsidR="000D0385" w:rsidRPr="000D0385" w:rsidRDefault="000D0385" w:rsidP="00C82766">
            <w:pPr>
              <w:tabs>
                <w:tab w:val="left" w:pos="8580"/>
              </w:tabs>
              <w:jc w:val="center"/>
              <w:rPr>
                <w:sz w:val="22"/>
                <w:szCs w:val="22"/>
              </w:rPr>
            </w:pPr>
            <w:r w:rsidRPr="000D0385">
              <w:rPr>
                <w:sz w:val="22"/>
                <w:szCs w:val="22"/>
              </w:rPr>
              <w:t>Unacceptable</w:t>
            </w:r>
          </w:p>
        </w:tc>
      </w:tr>
      <w:tr w:rsidR="000D0385" w:rsidRPr="000D0385" w14:paraId="0E727AEC" w14:textId="77777777" w:rsidTr="000D0385">
        <w:trPr>
          <w:trHeight w:val="1412"/>
        </w:trPr>
        <w:tc>
          <w:tcPr>
            <w:tcW w:w="1001" w:type="pct"/>
            <w:vMerge w:val="restart"/>
            <w:tcBorders>
              <w:top w:val="single" w:sz="4" w:space="0" w:color="auto"/>
            </w:tcBorders>
            <w:shd w:val="clear" w:color="auto" w:fill="auto"/>
          </w:tcPr>
          <w:p w14:paraId="44926DD3" w14:textId="77777777" w:rsidR="000D0385" w:rsidRPr="000D0385" w:rsidRDefault="000D0385" w:rsidP="00C82766">
            <w:pPr>
              <w:tabs>
                <w:tab w:val="left" w:pos="8580"/>
              </w:tabs>
              <w:rPr>
                <w:b/>
                <w:sz w:val="22"/>
                <w:szCs w:val="22"/>
              </w:rPr>
            </w:pPr>
            <w:r w:rsidRPr="000D0385">
              <w:rPr>
                <w:b/>
                <w:sz w:val="22"/>
                <w:szCs w:val="22"/>
              </w:rPr>
              <w:t>E3. Practitioners work with the family and other adults to modify and adapt the physical, social, and temporal environments to promote each child’s access to and participation in learning experiences.</w:t>
            </w:r>
          </w:p>
        </w:tc>
        <w:tc>
          <w:tcPr>
            <w:tcW w:w="1001" w:type="pct"/>
            <w:vMerge w:val="restart"/>
            <w:tcBorders>
              <w:top w:val="single" w:sz="4" w:space="0" w:color="auto"/>
            </w:tcBorders>
            <w:shd w:val="clear" w:color="auto" w:fill="auto"/>
          </w:tcPr>
          <w:p w14:paraId="408BFFA9" w14:textId="77777777" w:rsidR="000D0385" w:rsidRPr="000D0385" w:rsidRDefault="000D0385" w:rsidP="00C82766">
            <w:pPr>
              <w:tabs>
                <w:tab w:val="left" w:pos="8580"/>
              </w:tabs>
              <w:rPr>
                <w:sz w:val="22"/>
                <w:szCs w:val="22"/>
              </w:rPr>
            </w:pPr>
            <w:r w:rsidRPr="000D0385">
              <w:rPr>
                <w:sz w:val="22"/>
                <w:szCs w:val="22"/>
              </w:rPr>
              <w:t>Collaboration among team members is essential to consider the unique contextual factors that will increase children’s participation and access.</w:t>
            </w:r>
          </w:p>
          <w:p w14:paraId="55DBBF39" w14:textId="77777777" w:rsidR="000D0385" w:rsidRPr="000D0385" w:rsidRDefault="000D0385" w:rsidP="00C82766">
            <w:pPr>
              <w:tabs>
                <w:tab w:val="left" w:pos="8580"/>
              </w:tabs>
              <w:rPr>
                <w:sz w:val="22"/>
                <w:szCs w:val="22"/>
              </w:rPr>
            </w:pPr>
          </w:p>
        </w:tc>
        <w:tc>
          <w:tcPr>
            <w:tcW w:w="1000" w:type="pct"/>
            <w:tcBorders>
              <w:top w:val="single" w:sz="4" w:space="0" w:color="auto"/>
            </w:tcBorders>
            <w:shd w:val="clear" w:color="auto" w:fill="auto"/>
          </w:tcPr>
          <w:p w14:paraId="6A43DCD3" w14:textId="77777777" w:rsidR="000D0385" w:rsidRPr="000D0385" w:rsidRDefault="000D0385" w:rsidP="00C82766">
            <w:pPr>
              <w:tabs>
                <w:tab w:val="left" w:pos="8580"/>
              </w:tabs>
              <w:rPr>
                <w:i/>
                <w:sz w:val="22"/>
                <w:szCs w:val="22"/>
              </w:rPr>
            </w:pPr>
            <w:r w:rsidRPr="000D0385">
              <w:rPr>
                <w:i/>
                <w:sz w:val="22"/>
                <w:szCs w:val="22"/>
              </w:rPr>
              <w:t xml:space="preserve">The itinerant early childhood special education teacher works with a childcare provider to modify transitions in the childcare setting by posting a visual schedule of the daily routine. </w:t>
            </w:r>
          </w:p>
        </w:tc>
        <w:tc>
          <w:tcPr>
            <w:tcW w:w="1000" w:type="pct"/>
            <w:tcBorders>
              <w:top w:val="single" w:sz="4" w:space="0" w:color="auto"/>
            </w:tcBorders>
            <w:shd w:val="clear" w:color="auto" w:fill="auto"/>
          </w:tcPr>
          <w:p w14:paraId="487B72CD" w14:textId="77777777" w:rsidR="000D0385" w:rsidRPr="000D0385" w:rsidRDefault="000D0385" w:rsidP="00C82766">
            <w:pPr>
              <w:tabs>
                <w:tab w:val="left" w:pos="8580"/>
              </w:tabs>
              <w:rPr>
                <w:i/>
                <w:sz w:val="22"/>
                <w:szCs w:val="22"/>
              </w:rPr>
            </w:pPr>
            <w:r w:rsidRPr="000D0385">
              <w:rPr>
                <w:i/>
                <w:sz w:val="22"/>
                <w:szCs w:val="22"/>
              </w:rPr>
              <w:t>The itinerant early childhood special education teacher suggests to the childcare provider that they modify their transitions to make them smoother for children with disabilities.</w:t>
            </w:r>
          </w:p>
        </w:tc>
        <w:tc>
          <w:tcPr>
            <w:tcW w:w="998" w:type="pct"/>
            <w:tcBorders>
              <w:top w:val="single" w:sz="4" w:space="0" w:color="auto"/>
            </w:tcBorders>
            <w:shd w:val="clear" w:color="auto" w:fill="auto"/>
          </w:tcPr>
          <w:p w14:paraId="42F00EBF" w14:textId="77777777" w:rsidR="000D0385" w:rsidRPr="000D0385" w:rsidRDefault="000D0385" w:rsidP="00C82766">
            <w:pPr>
              <w:tabs>
                <w:tab w:val="left" w:pos="8580"/>
              </w:tabs>
              <w:rPr>
                <w:i/>
                <w:sz w:val="22"/>
                <w:szCs w:val="22"/>
              </w:rPr>
            </w:pPr>
            <w:r w:rsidRPr="000D0385">
              <w:rPr>
                <w:i/>
                <w:sz w:val="22"/>
                <w:szCs w:val="22"/>
              </w:rPr>
              <w:t>The itinerant early childhood special education teacher does not speak up with the childcare provider when she witnesses developmentally inappropriate transition practices occurring in the setting.</w:t>
            </w:r>
          </w:p>
        </w:tc>
      </w:tr>
      <w:tr w:rsidR="000D0385" w:rsidRPr="000D0385" w14:paraId="02FF3381" w14:textId="77777777" w:rsidTr="000D0385">
        <w:trPr>
          <w:trHeight w:val="1290"/>
        </w:trPr>
        <w:tc>
          <w:tcPr>
            <w:tcW w:w="1001" w:type="pct"/>
            <w:vMerge/>
            <w:shd w:val="clear" w:color="auto" w:fill="auto"/>
          </w:tcPr>
          <w:p w14:paraId="58E278CA" w14:textId="77777777" w:rsidR="000D0385" w:rsidRPr="000D0385" w:rsidRDefault="000D0385" w:rsidP="00C82766">
            <w:pPr>
              <w:tabs>
                <w:tab w:val="left" w:pos="8580"/>
              </w:tabs>
              <w:rPr>
                <w:b/>
                <w:sz w:val="22"/>
                <w:szCs w:val="22"/>
              </w:rPr>
            </w:pPr>
          </w:p>
        </w:tc>
        <w:tc>
          <w:tcPr>
            <w:tcW w:w="1001" w:type="pct"/>
            <w:vMerge/>
            <w:shd w:val="clear" w:color="auto" w:fill="auto"/>
          </w:tcPr>
          <w:p w14:paraId="0340BB0C" w14:textId="77777777" w:rsidR="000D0385" w:rsidRPr="000D0385" w:rsidRDefault="000D0385" w:rsidP="00C82766">
            <w:pPr>
              <w:tabs>
                <w:tab w:val="left" w:pos="8580"/>
              </w:tabs>
              <w:rPr>
                <w:sz w:val="22"/>
                <w:szCs w:val="22"/>
              </w:rPr>
            </w:pPr>
          </w:p>
        </w:tc>
        <w:tc>
          <w:tcPr>
            <w:tcW w:w="1000" w:type="pct"/>
            <w:shd w:val="clear" w:color="auto" w:fill="auto"/>
          </w:tcPr>
          <w:p w14:paraId="655470C8" w14:textId="77777777" w:rsidR="000D0385" w:rsidRPr="000D0385" w:rsidRDefault="000D0385" w:rsidP="00C82766">
            <w:pPr>
              <w:tabs>
                <w:tab w:val="left" w:pos="8580"/>
              </w:tabs>
              <w:rPr>
                <w:i/>
                <w:sz w:val="22"/>
                <w:szCs w:val="22"/>
              </w:rPr>
            </w:pPr>
            <w:r w:rsidRPr="000D0385">
              <w:rPr>
                <w:i/>
                <w:sz w:val="22"/>
                <w:szCs w:val="22"/>
              </w:rPr>
              <w:t xml:space="preserve">A developmental specialist works with family members to find resources to modify their home so their child who uses a walker can move easily from place to place. </w:t>
            </w:r>
          </w:p>
        </w:tc>
        <w:tc>
          <w:tcPr>
            <w:tcW w:w="1000" w:type="pct"/>
            <w:shd w:val="clear" w:color="auto" w:fill="auto"/>
          </w:tcPr>
          <w:p w14:paraId="7377960D" w14:textId="77777777" w:rsidR="000D0385" w:rsidRPr="000D0385" w:rsidRDefault="000D0385" w:rsidP="00C82766">
            <w:pPr>
              <w:tabs>
                <w:tab w:val="left" w:pos="8580"/>
              </w:tabs>
              <w:rPr>
                <w:i/>
                <w:sz w:val="22"/>
                <w:szCs w:val="22"/>
              </w:rPr>
            </w:pPr>
            <w:r w:rsidRPr="000D0385">
              <w:rPr>
                <w:i/>
                <w:sz w:val="22"/>
                <w:szCs w:val="22"/>
              </w:rPr>
              <w:t>A developmental specialist provides a family an example of an ideal layout for their home to help accommodate their child with a walker.</w:t>
            </w:r>
          </w:p>
        </w:tc>
        <w:tc>
          <w:tcPr>
            <w:tcW w:w="998" w:type="pct"/>
            <w:shd w:val="clear" w:color="auto" w:fill="auto"/>
          </w:tcPr>
          <w:p w14:paraId="4DC4690F" w14:textId="77777777" w:rsidR="000D0385" w:rsidRPr="000D0385" w:rsidRDefault="000D0385" w:rsidP="00C82766">
            <w:pPr>
              <w:tabs>
                <w:tab w:val="left" w:pos="8580"/>
              </w:tabs>
              <w:rPr>
                <w:i/>
                <w:sz w:val="22"/>
                <w:szCs w:val="22"/>
              </w:rPr>
            </w:pPr>
            <w:r w:rsidRPr="000D0385">
              <w:rPr>
                <w:i/>
                <w:sz w:val="22"/>
                <w:szCs w:val="22"/>
              </w:rPr>
              <w:t xml:space="preserve">A developmental specialist does not assist the family in accommodating the home for the child’s walker and as a result the child is carried </w:t>
            </w:r>
            <w:proofErr w:type="spellStart"/>
            <w:r w:rsidRPr="000D0385">
              <w:rPr>
                <w:i/>
                <w:sz w:val="22"/>
                <w:szCs w:val="22"/>
              </w:rPr>
              <w:t>to</w:t>
            </w:r>
            <w:proofErr w:type="spellEnd"/>
            <w:r w:rsidRPr="000D0385">
              <w:rPr>
                <w:i/>
                <w:sz w:val="22"/>
                <w:szCs w:val="22"/>
              </w:rPr>
              <w:t xml:space="preserve"> difficult to reach places rather than using his walker.</w:t>
            </w:r>
          </w:p>
        </w:tc>
      </w:tr>
      <w:tr w:rsidR="000D0385" w:rsidRPr="000D0385" w14:paraId="66A6558D" w14:textId="77777777" w:rsidTr="000D0385">
        <w:trPr>
          <w:trHeight w:val="1290"/>
        </w:trPr>
        <w:tc>
          <w:tcPr>
            <w:tcW w:w="1001" w:type="pct"/>
            <w:vMerge/>
            <w:shd w:val="clear" w:color="auto" w:fill="auto"/>
          </w:tcPr>
          <w:p w14:paraId="1367812E" w14:textId="77777777" w:rsidR="000D0385" w:rsidRPr="000D0385" w:rsidRDefault="000D0385" w:rsidP="00C82766">
            <w:pPr>
              <w:tabs>
                <w:tab w:val="left" w:pos="8580"/>
              </w:tabs>
              <w:rPr>
                <w:b/>
                <w:sz w:val="22"/>
                <w:szCs w:val="22"/>
              </w:rPr>
            </w:pPr>
          </w:p>
        </w:tc>
        <w:tc>
          <w:tcPr>
            <w:tcW w:w="1001" w:type="pct"/>
            <w:vMerge/>
            <w:shd w:val="clear" w:color="auto" w:fill="auto"/>
          </w:tcPr>
          <w:p w14:paraId="04D386BA" w14:textId="77777777" w:rsidR="000D0385" w:rsidRPr="000D0385" w:rsidRDefault="000D0385" w:rsidP="00C82766">
            <w:pPr>
              <w:tabs>
                <w:tab w:val="left" w:pos="8580"/>
              </w:tabs>
              <w:rPr>
                <w:sz w:val="22"/>
                <w:szCs w:val="22"/>
              </w:rPr>
            </w:pPr>
          </w:p>
        </w:tc>
        <w:tc>
          <w:tcPr>
            <w:tcW w:w="1000" w:type="pct"/>
            <w:shd w:val="clear" w:color="auto" w:fill="auto"/>
          </w:tcPr>
          <w:p w14:paraId="41E43CDA" w14:textId="77777777" w:rsidR="000D0385" w:rsidRPr="000D0385" w:rsidRDefault="000D0385" w:rsidP="00C82766">
            <w:pPr>
              <w:tabs>
                <w:tab w:val="left" w:pos="8580"/>
              </w:tabs>
              <w:rPr>
                <w:i/>
                <w:sz w:val="22"/>
                <w:szCs w:val="22"/>
              </w:rPr>
            </w:pPr>
            <w:r w:rsidRPr="000D0385">
              <w:rPr>
                <w:i/>
                <w:sz w:val="22"/>
                <w:szCs w:val="22"/>
              </w:rPr>
              <w:t>An early childhood teacher modifies a popular board game (e.g., he adds an easy to grasp foam handle to game pieces) so that a child who has difficulty grasping can access and play the game with classroom peers.</w:t>
            </w:r>
          </w:p>
        </w:tc>
        <w:tc>
          <w:tcPr>
            <w:tcW w:w="1000" w:type="pct"/>
            <w:shd w:val="clear" w:color="auto" w:fill="auto"/>
          </w:tcPr>
          <w:p w14:paraId="6BFF4245" w14:textId="77777777" w:rsidR="000D0385" w:rsidRPr="000D0385" w:rsidRDefault="000D0385" w:rsidP="00C82766">
            <w:pPr>
              <w:tabs>
                <w:tab w:val="left" w:pos="8580"/>
              </w:tabs>
              <w:rPr>
                <w:i/>
                <w:sz w:val="22"/>
                <w:szCs w:val="22"/>
              </w:rPr>
            </w:pPr>
            <w:r w:rsidRPr="000D0385">
              <w:rPr>
                <w:i/>
                <w:sz w:val="22"/>
                <w:szCs w:val="22"/>
              </w:rPr>
              <w:t xml:space="preserve">An early childhood teacher sits with a child who has difficulty grasping the game pieces of a board </w:t>
            </w:r>
            <w:proofErr w:type="gramStart"/>
            <w:r w:rsidRPr="000D0385">
              <w:rPr>
                <w:i/>
                <w:sz w:val="22"/>
                <w:szCs w:val="22"/>
              </w:rPr>
              <w:t>game</w:t>
            </w:r>
            <w:proofErr w:type="gramEnd"/>
            <w:r w:rsidRPr="000D0385">
              <w:rPr>
                <w:i/>
                <w:sz w:val="22"/>
                <w:szCs w:val="22"/>
              </w:rPr>
              <w:t xml:space="preserve"> so he can move the pieces for the child when it is her turn. </w:t>
            </w:r>
          </w:p>
        </w:tc>
        <w:tc>
          <w:tcPr>
            <w:tcW w:w="998" w:type="pct"/>
            <w:shd w:val="clear" w:color="auto" w:fill="auto"/>
          </w:tcPr>
          <w:p w14:paraId="3A9E516B" w14:textId="77777777" w:rsidR="000D0385" w:rsidRPr="000D0385" w:rsidRDefault="000D0385" w:rsidP="00C82766">
            <w:pPr>
              <w:tabs>
                <w:tab w:val="left" w:pos="8580"/>
              </w:tabs>
              <w:rPr>
                <w:i/>
                <w:sz w:val="22"/>
                <w:szCs w:val="22"/>
              </w:rPr>
            </w:pPr>
            <w:r w:rsidRPr="000D0385">
              <w:rPr>
                <w:i/>
                <w:sz w:val="22"/>
                <w:szCs w:val="22"/>
              </w:rPr>
              <w:t>An early childhood teacher tells a child who has difficulty grasping to choose a different place to play when she shows frustration in accessing the board game.</w:t>
            </w:r>
          </w:p>
        </w:tc>
      </w:tr>
    </w:tbl>
    <w:p w14:paraId="162D00B4" w14:textId="77777777" w:rsidR="000D0385" w:rsidRPr="000D0385" w:rsidRDefault="000D0385" w:rsidP="000D0385">
      <w:pPr>
        <w:tabs>
          <w:tab w:val="left" w:pos="8580"/>
        </w:tabs>
        <w:rPr>
          <w:sz w:val="22"/>
        </w:rPr>
      </w:pPr>
    </w:p>
    <w:p w14:paraId="5780C43E" w14:textId="77777777" w:rsidR="000D0385" w:rsidRPr="000D0385" w:rsidRDefault="000D0385" w:rsidP="000D0385">
      <w:pPr>
        <w:tabs>
          <w:tab w:val="left" w:pos="8580"/>
        </w:tabs>
        <w:rPr>
          <w:sz w:val="22"/>
        </w:rPr>
      </w:pPr>
    </w:p>
    <w:tbl>
      <w:tblPr>
        <w:tblStyle w:val="GridTable4-Accent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36"/>
        <w:gridCol w:w="2837"/>
        <w:gridCol w:w="2834"/>
        <w:gridCol w:w="2834"/>
        <w:gridCol w:w="2828"/>
      </w:tblGrid>
      <w:tr w:rsidR="000D0385" w:rsidRPr="000D0385" w14:paraId="3AEF364B" w14:textId="77777777" w:rsidTr="000D0385">
        <w:trPr>
          <w:cnfStyle w:val="100000000000" w:firstRow="1" w:lastRow="0" w:firstColumn="0" w:lastColumn="0" w:oddVBand="0" w:evenVBand="0" w:oddHBand="0" w:evenHBand="0" w:firstRowFirstColumn="0" w:firstRowLastColumn="0" w:lastRowFirstColumn="0" w:lastRowLastColumn="0"/>
        </w:trPr>
        <w:tc>
          <w:tcPr>
            <w:tcW w:w="1001" w:type="pct"/>
            <w:tcBorders>
              <w:top w:val="single" w:sz="4" w:space="0" w:color="auto"/>
              <w:left w:val="single" w:sz="4" w:space="0" w:color="auto"/>
              <w:bottom w:val="single" w:sz="4" w:space="0" w:color="auto"/>
              <w:right w:val="single" w:sz="4" w:space="0" w:color="auto"/>
            </w:tcBorders>
            <w:shd w:val="clear" w:color="auto" w:fill="auto"/>
          </w:tcPr>
          <w:p w14:paraId="01F569FA" w14:textId="77777777" w:rsidR="000D0385" w:rsidRPr="000D0385" w:rsidRDefault="000D0385" w:rsidP="00C82766">
            <w:pPr>
              <w:tabs>
                <w:tab w:val="left" w:pos="8580"/>
              </w:tabs>
              <w:jc w:val="center"/>
              <w:rPr>
                <w:sz w:val="22"/>
                <w:szCs w:val="22"/>
              </w:rPr>
            </w:pPr>
            <w:r w:rsidRPr="000D0385">
              <w:rPr>
                <w:sz w:val="22"/>
                <w:szCs w:val="22"/>
              </w:rPr>
              <w:lastRenderedPageBreak/>
              <w:t>Core Component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3EEF3B11" w14:textId="77777777" w:rsidR="000D0385" w:rsidRPr="000D0385" w:rsidRDefault="000D0385" w:rsidP="00C82766">
            <w:pPr>
              <w:tabs>
                <w:tab w:val="left" w:pos="8580"/>
              </w:tabs>
              <w:jc w:val="center"/>
              <w:rPr>
                <w:sz w:val="22"/>
                <w:szCs w:val="22"/>
              </w:rPr>
            </w:pPr>
            <w:r w:rsidRPr="000D0385">
              <w:rPr>
                <w:sz w:val="22"/>
                <w:szCs w:val="22"/>
              </w:rPr>
              <w:t>Contribution</w:t>
            </w:r>
            <w:r w:rsidRPr="000D0385">
              <w:rPr>
                <w:sz w:val="22"/>
                <w:szCs w:val="22"/>
              </w:rPr>
              <w:br/>
              <w:t>to the Outcome</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AB9CB33" w14:textId="77777777" w:rsidR="000D0385" w:rsidRPr="000D0385" w:rsidRDefault="000D0385" w:rsidP="00C82766">
            <w:pPr>
              <w:tabs>
                <w:tab w:val="left" w:pos="8580"/>
              </w:tabs>
              <w:jc w:val="center"/>
              <w:rPr>
                <w:sz w:val="22"/>
                <w:szCs w:val="22"/>
              </w:rPr>
            </w:pPr>
            <w:r w:rsidRPr="000D0385">
              <w:rPr>
                <w:sz w:val="22"/>
                <w:szCs w:val="22"/>
              </w:rPr>
              <w:t>Expected/Proficient*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4B55412" w14:textId="77777777" w:rsidR="000D0385" w:rsidRPr="000D0385" w:rsidRDefault="000D0385" w:rsidP="00C82766">
            <w:pPr>
              <w:tabs>
                <w:tab w:val="left" w:pos="8580"/>
              </w:tabs>
              <w:jc w:val="center"/>
              <w:rPr>
                <w:sz w:val="22"/>
                <w:szCs w:val="22"/>
              </w:rPr>
            </w:pPr>
            <w:r w:rsidRPr="000D0385">
              <w:rPr>
                <w:sz w:val="22"/>
                <w:szCs w:val="22"/>
              </w:rPr>
              <w:t>Developmental</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7B6709C8" w14:textId="77777777" w:rsidR="000D0385" w:rsidRPr="000D0385" w:rsidRDefault="000D0385" w:rsidP="00C82766">
            <w:pPr>
              <w:tabs>
                <w:tab w:val="left" w:pos="8580"/>
              </w:tabs>
              <w:jc w:val="center"/>
              <w:rPr>
                <w:sz w:val="22"/>
                <w:szCs w:val="22"/>
              </w:rPr>
            </w:pPr>
            <w:r w:rsidRPr="000D0385">
              <w:rPr>
                <w:sz w:val="22"/>
                <w:szCs w:val="22"/>
              </w:rPr>
              <w:t>Unacceptable</w:t>
            </w:r>
          </w:p>
        </w:tc>
      </w:tr>
      <w:tr w:rsidR="000D0385" w:rsidRPr="000D0385" w14:paraId="06A16B89" w14:textId="77777777" w:rsidTr="000D0385">
        <w:trPr>
          <w:trHeight w:val="1412"/>
        </w:trPr>
        <w:tc>
          <w:tcPr>
            <w:tcW w:w="1001" w:type="pct"/>
            <w:vMerge w:val="restart"/>
            <w:tcBorders>
              <w:top w:val="single" w:sz="4" w:space="0" w:color="auto"/>
            </w:tcBorders>
            <w:shd w:val="clear" w:color="auto" w:fill="auto"/>
          </w:tcPr>
          <w:p w14:paraId="06029FCF" w14:textId="77777777" w:rsidR="000D0385" w:rsidRPr="000D0385" w:rsidRDefault="000D0385" w:rsidP="00C82766">
            <w:pPr>
              <w:tabs>
                <w:tab w:val="left" w:pos="8580"/>
              </w:tabs>
              <w:rPr>
                <w:b/>
                <w:sz w:val="22"/>
                <w:szCs w:val="22"/>
              </w:rPr>
            </w:pPr>
            <w:r w:rsidRPr="000D0385">
              <w:rPr>
                <w:b/>
                <w:sz w:val="22"/>
                <w:szCs w:val="22"/>
              </w:rPr>
              <w:t>E4. Practitioners work with families and other adults to identify each child’s needs for assistive technology to promote access to and participation in learning experiences.</w:t>
            </w:r>
          </w:p>
        </w:tc>
        <w:tc>
          <w:tcPr>
            <w:tcW w:w="1001" w:type="pct"/>
            <w:vMerge w:val="restart"/>
            <w:tcBorders>
              <w:top w:val="single" w:sz="4" w:space="0" w:color="auto"/>
            </w:tcBorders>
            <w:shd w:val="clear" w:color="auto" w:fill="auto"/>
          </w:tcPr>
          <w:p w14:paraId="2DB98365" w14:textId="77777777" w:rsidR="000D0385" w:rsidRPr="000D0385" w:rsidRDefault="000D0385" w:rsidP="00C82766">
            <w:pPr>
              <w:tabs>
                <w:tab w:val="left" w:pos="8580"/>
              </w:tabs>
              <w:rPr>
                <w:sz w:val="22"/>
                <w:szCs w:val="22"/>
              </w:rPr>
            </w:pPr>
            <w:r w:rsidRPr="000D0385">
              <w:rPr>
                <w:sz w:val="22"/>
                <w:szCs w:val="22"/>
              </w:rPr>
              <w:t>Practitioners along with family must identify when a child might benefit from assistive technology (AT) and consider other environmental factors, such as the physical space, the beliefs and values of the family, and how and when the AT will be used.</w:t>
            </w:r>
          </w:p>
          <w:p w14:paraId="40F28033" w14:textId="77777777" w:rsidR="000D0385" w:rsidRPr="000D0385" w:rsidRDefault="000D0385" w:rsidP="00C82766">
            <w:pPr>
              <w:tabs>
                <w:tab w:val="left" w:pos="8580"/>
              </w:tabs>
              <w:rPr>
                <w:sz w:val="22"/>
                <w:szCs w:val="22"/>
              </w:rPr>
            </w:pPr>
          </w:p>
        </w:tc>
        <w:tc>
          <w:tcPr>
            <w:tcW w:w="1000" w:type="pct"/>
            <w:tcBorders>
              <w:top w:val="single" w:sz="4" w:space="0" w:color="auto"/>
            </w:tcBorders>
            <w:shd w:val="clear" w:color="auto" w:fill="auto"/>
          </w:tcPr>
          <w:p w14:paraId="322CFB72" w14:textId="77777777" w:rsidR="000D0385" w:rsidRPr="000D0385" w:rsidRDefault="000D0385" w:rsidP="00C82766">
            <w:pPr>
              <w:tabs>
                <w:tab w:val="left" w:pos="8580"/>
              </w:tabs>
              <w:rPr>
                <w:i/>
                <w:sz w:val="22"/>
                <w:szCs w:val="22"/>
              </w:rPr>
            </w:pPr>
            <w:r w:rsidRPr="000D0385">
              <w:rPr>
                <w:i/>
                <w:sz w:val="22"/>
                <w:szCs w:val="22"/>
              </w:rPr>
              <w:t xml:space="preserve">A physical therapist, when developing goals or objectives with family members and other members of the child’s team, discusses assistive technology as a strategy to help meet the child’s goals. </w:t>
            </w:r>
          </w:p>
        </w:tc>
        <w:tc>
          <w:tcPr>
            <w:tcW w:w="1000" w:type="pct"/>
            <w:tcBorders>
              <w:top w:val="single" w:sz="4" w:space="0" w:color="auto"/>
            </w:tcBorders>
            <w:shd w:val="clear" w:color="auto" w:fill="auto"/>
          </w:tcPr>
          <w:p w14:paraId="02B712DE" w14:textId="77777777" w:rsidR="000D0385" w:rsidRPr="000D0385" w:rsidRDefault="000D0385" w:rsidP="00C82766">
            <w:pPr>
              <w:tabs>
                <w:tab w:val="left" w:pos="8580"/>
              </w:tabs>
              <w:rPr>
                <w:i/>
                <w:sz w:val="22"/>
                <w:szCs w:val="22"/>
              </w:rPr>
            </w:pPr>
            <w:r w:rsidRPr="000D0385">
              <w:rPr>
                <w:i/>
                <w:sz w:val="22"/>
                <w:szCs w:val="22"/>
              </w:rPr>
              <w:t>A physical therapist thinks that assistive technology might help a child meet her goals and tells the parents to ask the child’s teacher.</w:t>
            </w:r>
          </w:p>
        </w:tc>
        <w:tc>
          <w:tcPr>
            <w:tcW w:w="998" w:type="pct"/>
            <w:tcBorders>
              <w:top w:val="single" w:sz="4" w:space="0" w:color="auto"/>
            </w:tcBorders>
            <w:shd w:val="clear" w:color="auto" w:fill="auto"/>
          </w:tcPr>
          <w:p w14:paraId="445B88F1" w14:textId="77777777" w:rsidR="000D0385" w:rsidRPr="000D0385" w:rsidRDefault="000D0385" w:rsidP="00C82766">
            <w:pPr>
              <w:tabs>
                <w:tab w:val="left" w:pos="8580"/>
              </w:tabs>
              <w:rPr>
                <w:i/>
                <w:sz w:val="22"/>
                <w:szCs w:val="22"/>
              </w:rPr>
            </w:pPr>
            <w:r w:rsidRPr="000D0385">
              <w:rPr>
                <w:i/>
                <w:sz w:val="22"/>
                <w:szCs w:val="22"/>
              </w:rPr>
              <w:t>A physical therapist does not keep up to date with advances in assistive technology and as a result is unable to participate in an informed conversation about how to best meet the child’s goals.</w:t>
            </w:r>
          </w:p>
        </w:tc>
      </w:tr>
      <w:tr w:rsidR="000D0385" w:rsidRPr="000D0385" w14:paraId="6A670EB7" w14:textId="77777777" w:rsidTr="000D0385">
        <w:trPr>
          <w:trHeight w:val="1290"/>
        </w:trPr>
        <w:tc>
          <w:tcPr>
            <w:tcW w:w="1001" w:type="pct"/>
            <w:vMerge/>
            <w:shd w:val="clear" w:color="auto" w:fill="auto"/>
          </w:tcPr>
          <w:p w14:paraId="79A7130D" w14:textId="77777777" w:rsidR="000D0385" w:rsidRPr="000D0385" w:rsidRDefault="000D0385" w:rsidP="00C82766">
            <w:pPr>
              <w:tabs>
                <w:tab w:val="left" w:pos="8580"/>
              </w:tabs>
              <w:rPr>
                <w:b/>
                <w:sz w:val="22"/>
                <w:szCs w:val="22"/>
              </w:rPr>
            </w:pPr>
          </w:p>
        </w:tc>
        <w:tc>
          <w:tcPr>
            <w:tcW w:w="1001" w:type="pct"/>
            <w:vMerge/>
            <w:shd w:val="clear" w:color="auto" w:fill="auto"/>
          </w:tcPr>
          <w:p w14:paraId="1992C0FA" w14:textId="77777777" w:rsidR="000D0385" w:rsidRPr="000D0385" w:rsidRDefault="000D0385" w:rsidP="00C82766">
            <w:pPr>
              <w:tabs>
                <w:tab w:val="left" w:pos="8580"/>
              </w:tabs>
              <w:rPr>
                <w:sz w:val="22"/>
                <w:szCs w:val="22"/>
              </w:rPr>
            </w:pPr>
          </w:p>
        </w:tc>
        <w:tc>
          <w:tcPr>
            <w:tcW w:w="1000" w:type="pct"/>
            <w:shd w:val="clear" w:color="auto" w:fill="auto"/>
          </w:tcPr>
          <w:p w14:paraId="2E01F5FC" w14:textId="77777777" w:rsidR="000D0385" w:rsidRPr="000D0385" w:rsidRDefault="000D0385" w:rsidP="00C82766">
            <w:pPr>
              <w:tabs>
                <w:tab w:val="left" w:pos="8580"/>
              </w:tabs>
              <w:rPr>
                <w:i/>
                <w:sz w:val="22"/>
                <w:szCs w:val="22"/>
              </w:rPr>
            </w:pPr>
            <w:r w:rsidRPr="000D0385">
              <w:rPr>
                <w:i/>
                <w:sz w:val="22"/>
                <w:szCs w:val="22"/>
              </w:rPr>
              <w:t>A speech language pathologist works with family members to incorporate the use of a child’s voice output device across the family’s daily routines (e.g., using the device during the child’s morning routine so he can communicate what he wants to eat for breakfast).</w:t>
            </w:r>
          </w:p>
        </w:tc>
        <w:tc>
          <w:tcPr>
            <w:tcW w:w="1000" w:type="pct"/>
            <w:shd w:val="clear" w:color="auto" w:fill="auto"/>
          </w:tcPr>
          <w:p w14:paraId="1C46A31C" w14:textId="77777777" w:rsidR="000D0385" w:rsidRPr="000D0385" w:rsidRDefault="000D0385" w:rsidP="00C82766">
            <w:pPr>
              <w:tabs>
                <w:tab w:val="left" w:pos="8580"/>
              </w:tabs>
              <w:rPr>
                <w:i/>
                <w:sz w:val="22"/>
                <w:szCs w:val="22"/>
              </w:rPr>
            </w:pPr>
            <w:r w:rsidRPr="000D0385">
              <w:rPr>
                <w:i/>
                <w:sz w:val="22"/>
                <w:szCs w:val="22"/>
              </w:rPr>
              <w:t>A speech language pathologist brings a voice output device to her therapy session but does not coach the family in ways to incorporate the technology across routines.</w:t>
            </w:r>
          </w:p>
        </w:tc>
        <w:tc>
          <w:tcPr>
            <w:tcW w:w="998" w:type="pct"/>
            <w:shd w:val="clear" w:color="auto" w:fill="auto"/>
          </w:tcPr>
          <w:p w14:paraId="5CEC257D" w14:textId="77777777" w:rsidR="000D0385" w:rsidRPr="000D0385" w:rsidRDefault="000D0385" w:rsidP="00C82766">
            <w:pPr>
              <w:tabs>
                <w:tab w:val="left" w:pos="8580"/>
              </w:tabs>
              <w:rPr>
                <w:i/>
                <w:sz w:val="22"/>
                <w:szCs w:val="22"/>
              </w:rPr>
            </w:pPr>
            <w:r w:rsidRPr="000D0385">
              <w:rPr>
                <w:i/>
                <w:sz w:val="22"/>
                <w:szCs w:val="22"/>
              </w:rPr>
              <w:t>A speech language pathologist continues working with a child to develop oral language skills without considering other communication devices to help the child participate in daily routines.</w:t>
            </w:r>
          </w:p>
        </w:tc>
      </w:tr>
    </w:tbl>
    <w:p w14:paraId="0EAC6850" w14:textId="77777777" w:rsidR="000D0385" w:rsidRPr="000D0385" w:rsidRDefault="000D0385" w:rsidP="000D0385">
      <w:pPr>
        <w:tabs>
          <w:tab w:val="left" w:pos="8580"/>
        </w:tabs>
        <w:rPr>
          <w:sz w:val="22"/>
        </w:rPr>
      </w:pPr>
    </w:p>
    <w:p w14:paraId="072A72C6" w14:textId="77777777" w:rsidR="000D0385" w:rsidRPr="000D0385" w:rsidRDefault="000D0385" w:rsidP="000D0385">
      <w:pPr>
        <w:tabs>
          <w:tab w:val="left" w:pos="8580"/>
        </w:tabs>
        <w:rPr>
          <w:sz w:val="22"/>
        </w:rPr>
      </w:pPr>
    </w:p>
    <w:p w14:paraId="0281C1C4" w14:textId="77777777" w:rsidR="000D0385" w:rsidRPr="000D0385" w:rsidRDefault="000D0385" w:rsidP="000D0385">
      <w:pPr>
        <w:tabs>
          <w:tab w:val="left" w:pos="8580"/>
        </w:tabs>
        <w:rPr>
          <w:sz w:val="22"/>
        </w:rPr>
      </w:pPr>
    </w:p>
    <w:p w14:paraId="46F339A5" w14:textId="77777777" w:rsidR="000D0385" w:rsidRPr="000D0385" w:rsidRDefault="000D0385" w:rsidP="000D0385">
      <w:pPr>
        <w:tabs>
          <w:tab w:val="left" w:pos="8580"/>
        </w:tabs>
        <w:rPr>
          <w:sz w:val="22"/>
        </w:rPr>
      </w:pPr>
    </w:p>
    <w:p w14:paraId="7BF746AE" w14:textId="77777777" w:rsidR="000D0385" w:rsidRPr="000D0385" w:rsidRDefault="000D0385" w:rsidP="000D0385">
      <w:pPr>
        <w:tabs>
          <w:tab w:val="left" w:pos="8580"/>
        </w:tabs>
        <w:rPr>
          <w:sz w:val="22"/>
        </w:rPr>
      </w:pPr>
    </w:p>
    <w:p w14:paraId="585F8CF3" w14:textId="77777777" w:rsidR="000D0385" w:rsidRPr="000D0385" w:rsidRDefault="000D0385" w:rsidP="000D0385">
      <w:pPr>
        <w:tabs>
          <w:tab w:val="left" w:pos="8580"/>
        </w:tabs>
        <w:rPr>
          <w:sz w:val="22"/>
        </w:rPr>
      </w:pPr>
    </w:p>
    <w:p w14:paraId="64AF3D56" w14:textId="77777777" w:rsidR="000D0385" w:rsidRPr="000D0385" w:rsidRDefault="000D0385" w:rsidP="000D0385">
      <w:pPr>
        <w:tabs>
          <w:tab w:val="left" w:pos="8580"/>
        </w:tabs>
        <w:rPr>
          <w:sz w:val="22"/>
        </w:rPr>
      </w:pPr>
    </w:p>
    <w:p w14:paraId="31D0FE22" w14:textId="77777777" w:rsidR="000D0385" w:rsidRPr="000D0385" w:rsidRDefault="000D0385" w:rsidP="000D0385">
      <w:pPr>
        <w:tabs>
          <w:tab w:val="left" w:pos="8580"/>
        </w:tabs>
        <w:rPr>
          <w:sz w:val="22"/>
        </w:rPr>
      </w:pPr>
    </w:p>
    <w:tbl>
      <w:tblPr>
        <w:tblStyle w:val="GridTable4-Accent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36"/>
        <w:gridCol w:w="2837"/>
        <w:gridCol w:w="2834"/>
        <w:gridCol w:w="2834"/>
        <w:gridCol w:w="2828"/>
      </w:tblGrid>
      <w:tr w:rsidR="000D0385" w:rsidRPr="000D0385" w14:paraId="5E1881F3" w14:textId="77777777" w:rsidTr="000D0385">
        <w:trPr>
          <w:cnfStyle w:val="100000000000" w:firstRow="1" w:lastRow="0" w:firstColumn="0" w:lastColumn="0" w:oddVBand="0" w:evenVBand="0" w:oddHBand="0" w:evenHBand="0" w:firstRowFirstColumn="0" w:firstRowLastColumn="0" w:lastRowFirstColumn="0" w:lastRowLastColumn="0"/>
        </w:trPr>
        <w:tc>
          <w:tcPr>
            <w:tcW w:w="1001" w:type="pct"/>
            <w:tcBorders>
              <w:top w:val="single" w:sz="4" w:space="0" w:color="auto"/>
              <w:left w:val="single" w:sz="4" w:space="0" w:color="auto"/>
              <w:bottom w:val="single" w:sz="4" w:space="0" w:color="auto"/>
              <w:right w:val="single" w:sz="4" w:space="0" w:color="auto"/>
            </w:tcBorders>
            <w:shd w:val="clear" w:color="auto" w:fill="auto"/>
          </w:tcPr>
          <w:p w14:paraId="39B23BCA" w14:textId="77777777" w:rsidR="000D0385" w:rsidRPr="000D0385" w:rsidRDefault="000D0385" w:rsidP="00C82766">
            <w:pPr>
              <w:tabs>
                <w:tab w:val="left" w:pos="8580"/>
              </w:tabs>
              <w:jc w:val="center"/>
              <w:rPr>
                <w:sz w:val="22"/>
                <w:szCs w:val="22"/>
              </w:rPr>
            </w:pPr>
            <w:r w:rsidRPr="000D0385">
              <w:rPr>
                <w:sz w:val="22"/>
                <w:szCs w:val="22"/>
              </w:rPr>
              <w:lastRenderedPageBreak/>
              <w:t>Core Component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05AC7B45" w14:textId="77777777" w:rsidR="000D0385" w:rsidRPr="000D0385" w:rsidRDefault="000D0385" w:rsidP="00C82766">
            <w:pPr>
              <w:tabs>
                <w:tab w:val="left" w:pos="8580"/>
              </w:tabs>
              <w:jc w:val="center"/>
              <w:rPr>
                <w:sz w:val="22"/>
                <w:szCs w:val="22"/>
              </w:rPr>
            </w:pPr>
            <w:r w:rsidRPr="000D0385">
              <w:rPr>
                <w:sz w:val="22"/>
                <w:szCs w:val="22"/>
              </w:rPr>
              <w:t>Contribution</w:t>
            </w:r>
            <w:r w:rsidRPr="000D0385">
              <w:rPr>
                <w:sz w:val="22"/>
                <w:szCs w:val="22"/>
              </w:rPr>
              <w:br/>
              <w:t>to the Outcome</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501B319" w14:textId="77777777" w:rsidR="000D0385" w:rsidRPr="000D0385" w:rsidRDefault="000D0385" w:rsidP="00C82766">
            <w:pPr>
              <w:tabs>
                <w:tab w:val="left" w:pos="8580"/>
              </w:tabs>
              <w:jc w:val="center"/>
              <w:rPr>
                <w:sz w:val="22"/>
                <w:szCs w:val="22"/>
              </w:rPr>
            </w:pPr>
            <w:r w:rsidRPr="000D0385">
              <w:rPr>
                <w:sz w:val="22"/>
                <w:szCs w:val="22"/>
              </w:rPr>
              <w:t>Expected/Proficient*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D40A64A" w14:textId="77777777" w:rsidR="000D0385" w:rsidRPr="000D0385" w:rsidRDefault="000D0385" w:rsidP="00C82766">
            <w:pPr>
              <w:tabs>
                <w:tab w:val="left" w:pos="8580"/>
              </w:tabs>
              <w:jc w:val="center"/>
              <w:rPr>
                <w:sz w:val="22"/>
                <w:szCs w:val="22"/>
              </w:rPr>
            </w:pPr>
            <w:r w:rsidRPr="000D0385">
              <w:rPr>
                <w:sz w:val="22"/>
                <w:szCs w:val="22"/>
              </w:rPr>
              <w:t>Developmental</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64384769" w14:textId="77777777" w:rsidR="000D0385" w:rsidRPr="000D0385" w:rsidRDefault="000D0385" w:rsidP="00C82766">
            <w:pPr>
              <w:tabs>
                <w:tab w:val="left" w:pos="8580"/>
              </w:tabs>
              <w:jc w:val="center"/>
              <w:rPr>
                <w:sz w:val="22"/>
                <w:szCs w:val="22"/>
              </w:rPr>
            </w:pPr>
            <w:r w:rsidRPr="000D0385">
              <w:rPr>
                <w:sz w:val="22"/>
                <w:szCs w:val="22"/>
              </w:rPr>
              <w:t>Unacceptable</w:t>
            </w:r>
          </w:p>
        </w:tc>
      </w:tr>
      <w:tr w:rsidR="000D0385" w:rsidRPr="000D0385" w14:paraId="7B6FF39C" w14:textId="77777777" w:rsidTr="000D0385">
        <w:trPr>
          <w:trHeight w:val="1412"/>
        </w:trPr>
        <w:tc>
          <w:tcPr>
            <w:tcW w:w="1001" w:type="pct"/>
            <w:vMerge w:val="restart"/>
            <w:tcBorders>
              <w:top w:val="single" w:sz="4" w:space="0" w:color="auto"/>
            </w:tcBorders>
            <w:shd w:val="clear" w:color="auto" w:fill="auto"/>
          </w:tcPr>
          <w:p w14:paraId="6D3E3C50" w14:textId="77777777" w:rsidR="000D0385" w:rsidRPr="000D0385" w:rsidRDefault="000D0385" w:rsidP="00C82766">
            <w:pPr>
              <w:tabs>
                <w:tab w:val="left" w:pos="8580"/>
              </w:tabs>
              <w:rPr>
                <w:b/>
                <w:sz w:val="22"/>
                <w:szCs w:val="22"/>
              </w:rPr>
            </w:pPr>
            <w:r w:rsidRPr="000D0385">
              <w:rPr>
                <w:b/>
                <w:sz w:val="22"/>
                <w:szCs w:val="22"/>
              </w:rPr>
              <w:t>E5. Practitioners work with families and other adults to acquire or create appropriate assistive technology to promote each child’s access to and participation in learning experiences.</w:t>
            </w:r>
          </w:p>
        </w:tc>
        <w:tc>
          <w:tcPr>
            <w:tcW w:w="1001" w:type="pct"/>
            <w:vMerge w:val="restart"/>
            <w:tcBorders>
              <w:top w:val="single" w:sz="4" w:space="0" w:color="auto"/>
            </w:tcBorders>
            <w:shd w:val="clear" w:color="auto" w:fill="auto"/>
          </w:tcPr>
          <w:p w14:paraId="079CBEA1" w14:textId="77777777" w:rsidR="000D0385" w:rsidRPr="000D0385" w:rsidRDefault="000D0385" w:rsidP="00C82766">
            <w:pPr>
              <w:tabs>
                <w:tab w:val="left" w:pos="8580"/>
              </w:tabs>
              <w:rPr>
                <w:sz w:val="22"/>
                <w:szCs w:val="22"/>
              </w:rPr>
            </w:pPr>
            <w:r w:rsidRPr="000D0385">
              <w:rPr>
                <w:sz w:val="22"/>
                <w:szCs w:val="22"/>
              </w:rPr>
              <w:t xml:space="preserve">Practitioners must take all information across caregivers, settings, and schedules, into consideration before recommending assistive technology. Also, practitioners must include family and other adults throughout the assessment and training process. </w:t>
            </w:r>
          </w:p>
          <w:p w14:paraId="2349D9D1" w14:textId="77777777" w:rsidR="000D0385" w:rsidRPr="000D0385" w:rsidRDefault="000D0385" w:rsidP="00C82766">
            <w:pPr>
              <w:tabs>
                <w:tab w:val="left" w:pos="8580"/>
              </w:tabs>
              <w:rPr>
                <w:sz w:val="22"/>
                <w:szCs w:val="22"/>
              </w:rPr>
            </w:pPr>
          </w:p>
        </w:tc>
        <w:tc>
          <w:tcPr>
            <w:tcW w:w="1000" w:type="pct"/>
            <w:tcBorders>
              <w:top w:val="single" w:sz="4" w:space="0" w:color="auto"/>
            </w:tcBorders>
            <w:shd w:val="clear" w:color="auto" w:fill="auto"/>
          </w:tcPr>
          <w:p w14:paraId="6335EAA9" w14:textId="77777777" w:rsidR="000D0385" w:rsidRPr="000D0385" w:rsidRDefault="000D0385" w:rsidP="00C82766">
            <w:pPr>
              <w:tabs>
                <w:tab w:val="left" w:pos="8580"/>
              </w:tabs>
              <w:rPr>
                <w:i/>
                <w:sz w:val="22"/>
                <w:szCs w:val="22"/>
              </w:rPr>
            </w:pPr>
            <w:r w:rsidRPr="000D0385">
              <w:rPr>
                <w:i/>
                <w:sz w:val="22"/>
                <w:szCs w:val="22"/>
              </w:rPr>
              <w:t xml:space="preserve">An early childhood special education teacher lends families assistive technology devices (e.g., switches, voice-output systems, adapted electronics) from the school’s assistive technology library, so they can evaluate these devices before purchasing them. </w:t>
            </w:r>
          </w:p>
        </w:tc>
        <w:tc>
          <w:tcPr>
            <w:tcW w:w="1000" w:type="pct"/>
            <w:tcBorders>
              <w:top w:val="single" w:sz="4" w:space="0" w:color="auto"/>
            </w:tcBorders>
            <w:shd w:val="clear" w:color="auto" w:fill="auto"/>
          </w:tcPr>
          <w:p w14:paraId="26783707" w14:textId="77777777" w:rsidR="000D0385" w:rsidRPr="000D0385" w:rsidRDefault="000D0385" w:rsidP="00C82766">
            <w:pPr>
              <w:tabs>
                <w:tab w:val="left" w:pos="8580"/>
              </w:tabs>
              <w:rPr>
                <w:i/>
                <w:sz w:val="22"/>
                <w:szCs w:val="22"/>
              </w:rPr>
            </w:pPr>
            <w:r w:rsidRPr="000D0385">
              <w:rPr>
                <w:i/>
                <w:sz w:val="22"/>
                <w:szCs w:val="22"/>
              </w:rPr>
              <w:t xml:space="preserve">An early childhood special education teacher shows </w:t>
            </w:r>
            <w:proofErr w:type="gramStart"/>
            <w:r w:rsidRPr="000D0385">
              <w:rPr>
                <w:i/>
                <w:sz w:val="22"/>
                <w:szCs w:val="22"/>
              </w:rPr>
              <w:t>a family assistive technology devices</w:t>
            </w:r>
            <w:proofErr w:type="gramEnd"/>
            <w:r w:rsidRPr="000D0385">
              <w:rPr>
                <w:i/>
                <w:sz w:val="22"/>
                <w:szCs w:val="22"/>
              </w:rPr>
              <w:t xml:space="preserve"> located at the school but does not allow the family to take them home to try out.</w:t>
            </w:r>
          </w:p>
        </w:tc>
        <w:tc>
          <w:tcPr>
            <w:tcW w:w="998" w:type="pct"/>
            <w:tcBorders>
              <w:top w:val="single" w:sz="4" w:space="0" w:color="auto"/>
            </w:tcBorders>
            <w:shd w:val="clear" w:color="auto" w:fill="auto"/>
          </w:tcPr>
          <w:p w14:paraId="6CE3D504" w14:textId="77777777" w:rsidR="000D0385" w:rsidRPr="000D0385" w:rsidRDefault="000D0385" w:rsidP="00C82766">
            <w:pPr>
              <w:tabs>
                <w:tab w:val="left" w:pos="8580"/>
              </w:tabs>
              <w:rPr>
                <w:i/>
                <w:sz w:val="22"/>
                <w:szCs w:val="22"/>
              </w:rPr>
            </w:pPr>
            <w:r w:rsidRPr="000D0385">
              <w:rPr>
                <w:i/>
                <w:sz w:val="22"/>
                <w:szCs w:val="22"/>
              </w:rPr>
              <w:t>An early childhood special education teacher does not access assistive technology devices for a young child with expressive language delays.</w:t>
            </w:r>
          </w:p>
        </w:tc>
      </w:tr>
      <w:tr w:rsidR="000D0385" w:rsidRPr="000D0385" w14:paraId="6C1E6E47" w14:textId="77777777" w:rsidTr="000D0385">
        <w:trPr>
          <w:trHeight w:val="2582"/>
        </w:trPr>
        <w:tc>
          <w:tcPr>
            <w:tcW w:w="1001" w:type="pct"/>
            <w:vMerge/>
            <w:shd w:val="clear" w:color="auto" w:fill="auto"/>
          </w:tcPr>
          <w:p w14:paraId="10E19CF0" w14:textId="77777777" w:rsidR="000D0385" w:rsidRPr="000D0385" w:rsidRDefault="000D0385" w:rsidP="00C82766">
            <w:pPr>
              <w:tabs>
                <w:tab w:val="left" w:pos="8580"/>
              </w:tabs>
              <w:rPr>
                <w:b/>
                <w:sz w:val="22"/>
                <w:szCs w:val="22"/>
              </w:rPr>
            </w:pPr>
          </w:p>
        </w:tc>
        <w:tc>
          <w:tcPr>
            <w:tcW w:w="1001" w:type="pct"/>
            <w:vMerge/>
            <w:shd w:val="clear" w:color="auto" w:fill="auto"/>
          </w:tcPr>
          <w:p w14:paraId="3A4E6101" w14:textId="77777777" w:rsidR="000D0385" w:rsidRPr="000D0385" w:rsidRDefault="000D0385" w:rsidP="00C82766">
            <w:pPr>
              <w:tabs>
                <w:tab w:val="left" w:pos="8580"/>
              </w:tabs>
              <w:rPr>
                <w:sz w:val="22"/>
                <w:szCs w:val="22"/>
              </w:rPr>
            </w:pPr>
          </w:p>
        </w:tc>
        <w:tc>
          <w:tcPr>
            <w:tcW w:w="1000" w:type="pct"/>
            <w:shd w:val="clear" w:color="auto" w:fill="auto"/>
          </w:tcPr>
          <w:p w14:paraId="6BEC3795" w14:textId="77777777" w:rsidR="000D0385" w:rsidRPr="000D0385" w:rsidRDefault="000D0385" w:rsidP="00C82766">
            <w:pPr>
              <w:tabs>
                <w:tab w:val="left" w:pos="8580"/>
              </w:tabs>
              <w:rPr>
                <w:i/>
                <w:sz w:val="22"/>
                <w:szCs w:val="22"/>
              </w:rPr>
            </w:pPr>
            <w:r w:rsidRPr="000D0385">
              <w:rPr>
                <w:i/>
                <w:sz w:val="22"/>
                <w:szCs w:val="22"/>
              </w:rPr>
              <w:t>A speech language pathologist supports family members as they try a communication device that has four prerecorded messages prior to deciding on a more complex device with computer- generated voice output and additional messages.</w:t>
            </w:r>
          </w:p>
        </w:tc>
        <w:tc>
          <w:tcPr>
            <w:tcW w:w="1000" w:type="pct"/>
            <w:shd w:val="clear" w:color="auto" w:fill="auto"/>
          </w:tcPr>
          <w:p w14:paraId="601D2F43" w14:textId="77777777" w:rsidR="000D0385" w:rsidRPr="000D0385" w:rsidRDefault="000D0385" w:rsidP="00C82766">
            <w:pPr>
              <w:tabs>
                <w:tab w:val="left" w:pos="8580"/>
              </w:tabs>
              <w:rPr>
                <w:i/>
                <w:sz w:val="22"/>
                <w:szCs w:val="22"/>
              </w:rPr>
            </w:pPr>
            <w:r w:rsidRPr="000D0385">
              <w:rPr>
                <w:i/>
                <w:sz w:val="22"/>
                <w:szCs w:val="22"/>
              </w:rPr>
              <w:t xml:space="preserve">A speech language pathologist provides a family with a communication device that has prerecorded messages but does not train the family in the use of the device. </w:t>
            </w:r>
          </w:p>
        </w:tc>
        <w:tc>
          <w:tcPr>
            <w:tcW w:w="998" w:type="pct"/>
            <w:shd w:val="clear" w:color="auto" w:fill="auto"/>
          </w:tcPr>
          <w:p w14:paraId="5AAAF8FA" w14:textId="77777777" w:rsidR="000D0385" w:rsidRPr="000D0385" w:rsidRDefault="000D0385" w:rsidP="00C82766">
            <w:pPr>
              <w:tabs>
                <w:tab w:val="left" w:pos="8580"/>
              </w:tabs>
              <w:rPr>
                <w:i/>
                <w:sz w:val="22"/>
                <w:szCs w:val="22"/>
              </w:rPr>
            </w:pPr>
            <w:r w:rsidRPr="000D0385">
              <w:rPr>
                <w:i/>
                <w:sz w:val="22"/>
                <w:szCs w:val="22"/>
              </w:rPr>
              <w:t xml:space="preserve">A speech language pathologist decides against providing a communication device for a child because she believes the family will not put in the necessary effort to learn how to use the device correctly. </w:t>
            </w:r>
          </w:p>
        </w:tc>
      </w:tr>
    </w:tbl>
    <w:p w14:paraId="6679835D" w14:textId="77777777" w:rsidR="000D0385" w:rsidRPr="000D0385" w:rsidRDefault="000D0385" w:rsidP="000D0385">
      <w:pPr>
        <w:tabs>
          <w:tab w:val="left" w:pos="8580"/>
        </w:tabs>
        <w:rPr>
          <w:sz w:val="22"/>
        </w:rPr>
      </w:pPr>
    </w:p>
    <w:p w14:paraId="5EB18470" w14:textId="77777777" w:rsidR="000D0385" w:rsidRPr="000D0385" w:rsidRDefault="000D0385" w:rsidP="000D0385">
      <w:pPr>
        <w:tabs>
          <w:tab w:val="left" w:pos="8580"/>
        </w:tabs>
        <w:rPr>
          <w:sz w:val="22"/>
        </w:rPr>
      </w:pPr>
    </w:p>
    <w:p w14:paraId="5B32ADFA" w14:textId="77777777" w:rsidR="000D0385" w:rsidRPr="000D0385" w:rsidRDefault="000D0385" w:rsidP="000D0385">
      <w:pPr>
        <w:tabs>
          <w:tab w:val="left" w:pos="8580"/>
        </w:tabs>
        <w:rPr>
          <w:sz w:val="22"/>
        </w:rPr>
      </w:pPr>
    </w:p>
    <w:p w14:paraId="4249423C" w14:textId="77777777" w:rsidR="000D0385" w:rsidRPr="000D0385" w:rsidRDefault="000D0385" w:rsidP="000D0385">
      <w:pPr>
        <w:tabs>
          <w:tab w:val="left" w:pos="8580"/>
        </w:tabs>
        <w:rPr>
          <w:sz w:val="22"/>
        </w:rPr>
      </w:pPr>
    </w:p>
    <w:p w14:paraId="0F7EDFA7" w14:textId="77777777" w:rsidR="000D0385" w:rsidRPr="000D0385" w:rsidRDefault="000D0385" w:rsidP="000D0385">
      <w:pPr>
        <w:tabs>
          <w:tab w:val="left" w:pos="8580"/>
        </w:tabs>
        <w:rPr>
          <w:sz w:val="22"/>
        </w:rPr>
      </w:pPr>
    </w:p>
    <w:p w14:paraId="1156B3B5" w14:textId="77777777" w:rsidR="000D0385" w:rsidRPr="000D0385" w:rsidRDefault="000D0385" w:rsidP="000D0385">
      <w:pPr>
        <w:tabs>
          <w:tab w:val="left" w:pos="8580"/>
        </w:tabs>
        <w:rPr>
          <w:sz w:val="22"/>
        </w:rPr>
      </w:pPr>
    </w:p>
    <w:p w14:paraId="4638D669" w14:textId="77777777" w:rsidR="000D0385" w:rsidRPr="000D0385" w:rsidRDefault="000D0385" w:rsidP="000D0385">
      <w:pPr>
        <w:tabs>
          <w:tab w:val="left" w:pos="8580"/>
        </w:tabs>
        <w:rPr>
          <w:sz w:val="22"/>
        </w:rPr>
      </w:pPr>
    </w:p>
    <w:tbl>
      <w:tblPr>
        <w:tblStyle w:val="GridTable4-Accent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36"/>
        <w:gridCol w:w="2837"/>
        <w:gridCol w:w="2834"/>
        <w:gridCol w:w="2834"/>
        <w:gridCol w:w="2828"/>
      </w:tblGrid>
      <w:tr w:rsidR="000D0385" w:rsidRPr="000D0385" w14:paraId="067B6A06" w14:textId="77777777" w:rsidTr="000D0385">
        <w:trPr>
          <w:cnfStyle w:val="100000000000" w:firstRow="1" w:lastRow="0" w:firstColumn="0" w:lastColumn="0" w:oddVBand="0" w:evenVBand="0" w:oddHBand="0" w:evenHBand="0" w:firstRowFirstColumn="0" w:firstRowLastColumn="0" w:lastRowFirstColumn="0" w:lastRowLastColumn="0"/>
        </w:trPr>
        <w:tc>
          <w:tcPr>
            <w:tcW w:w="1001" w:type="pct"/>
            <w:tcBorders>
              <w:top w:val="single" w:sz="4" w:space="0" w:color="auto"/>
              <w:left w:val="single" w:sz="4" w:space="0" w:color="auto"/>
              <w:bottom w:val="single" w:sz="4" w:space="0" w:color="auto"/>
              <w:right w:val="single" w:sz="4" w:space="0" w:color="auto"/>
            </w:tcBorders>
            <w:shd w:val="clear" w:color="auto" w:fill="auto"/>
          </w:tcPr>
          <w:p w14:paraId="0D8641B4" w14:textId="77777777" w:rsidR="000D0385" w:rsidRPr="000D0385" w:rsidRDefault="000D0385" w:rsidP="00C82766">
            <w:pPr>
              <w:tabs>
                <w:tab w:val="left" w:pos="8580"/>
              </w:tabs>
              <w:jc w:val="center"/>
              <w:rPr>
                <w:sz w:val="22"/>
                <w:szCs w:val="22"/>
              </w:rPr>
            </w:pPr>
            <w:r w:rsidRPr="000D0385">
              <w:rPr>
                <w:sz w:val="22"/>
                <w:szCs w:val="22"/>
              </w:rPr>
              <w:lastRenderedPageBreak/>
              <w:t>Core Component</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72935BC5" w14:textId="77777777" w:rsidR="000D0385" w:rsidRPr="000D0385" w:rsidRDefault="000D0385" w:rsidP="00C82766">
            <w:pPr>
              <w:tabs>
                <w:tab w:val="left" w:pos="8580"/>
              </w:tabs>
              <w:jc w:val="center"/>
              <w:rPr>
                <w:sz w:val="22"/>
                <w:szCs w:val="22"/>
              </w:rPr>
            </w:pPr>
            <w:r w:rsidRPr="000D0385">
              <w:rPr>
                <w:sz w:val="22"/>
                <w:szCs w:val="22"/>
              </w:rPr>
              <w:t>Contribution</w:t>
            </w:r>
            <w:r w:rsidRPr="000D0385">
              <w:rPr>
                <w:sz w:val="22"/>
                <w:szCs w:val="22"/>
              </w:rPr>
              <w:br/>
              <w:t>to the Outcome</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A349C6A" w14:textId="77777777" w:rsidR="000D0385" w:rsidRPr="000D0385" w:rsidRDefault="000D0385" w:rsidP="00C82766">
            <w:pPr>
              <w:tabs>
                <w:tab w:val="left" w:pos="8580"/>
              </w:tabs>
              <w:jc w:val="center"/>
              <w:rPr>
                <w:sz w:val="22"/>
                <w:szCs w:val="22"/>
              </w:rPr>
            </w:pPr>
            <w:r w:rsidRPr="000D0385">
              <w:rPr>
                <w:sz w:val="22"/>
                <w:szCs w:val="22"/>
              </w:rPr>
              <w:t>Expected/Proficient*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F614E1F" w14:textId="77777777" w:rsidR="000D0385" w:rsidRPr="000D0385" w:rsidRDefault="000D0385" w:rsidP="00C82766">
            <w:pPr>
              <w:tabs>
                <w:tab w:val="left" w:pos="8580"/>
              </w:tabs>
              <w:jc w:val="center"/>
              <w:rPr>
                <w:sz w:val="22"/>
                <w:szCs w:val="22"/>
              </w:rPr>
            </w:pPr>
            <w:r w:rsidRPr="000D0385">
              <w:rPr>
                <w:sz w:val="22"/>
                <w:szCs w:val="22"/>
              </w:rPr>
              <w:t>Developmental</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02FEDD46" w14:textId="77777777" w:rsidR="000D0385" w:rsidRPr="000D0385" w:rsidRDefault="000D0385" w:rsidP="00C82766">
            <w:pPr>
              <w:tabs>
                <w:tab w:val="left" w:pos="8580"/>
              </w:tabs>
              <w:jc w:val="center"/>
              <w:rPr>
                <w:sz w:val="22"/>
                <w:szCs w:val="22"/>
              </w:rPr>
            </w:pPr>
            <w:r w:rsidRPr="000D0385">
              <w:rPr>
                <w:sz w:val="22"/>
                <w:szCs w:val="22"/>
              </w:rPr>
              <w:t>Unacceptable</w:t>
            </w:r>
          </w:p>
        </w:tc>
      </w:tr>
      <w:tr w:rsidR="000D0385" w:rsidRPr="000D0385" w14:paraId="4CA16080" w14:textId="77777777" w:rsidTr="000D0385">
        <w:trPr>
          <w:trHeight w:val="1412"/>
        </w:trPr>
        <w:tc>
          <w:tcPr>
            <w:tcW w:w="1001" w:type="pct"/>
            <w:vMerge w:val="restart"/>
            <w:tcBorders>
              <w:top w:val="single" w:sz="4" w:space="0" w:color="auto"/>
            </w:tcBorders>
            <w:shd w:val="clear" w:color="auto" w:fill="auto"/>
          </w:tcPr>
          <w:p w14:paraId="479F265F" w14:textId="77777777" w:rsidR="000D0385" w:rsidRPr="000D0385" w:rsidRDefault="000D0385" w:rsidP="00C82766">
            <w:pPr>
              <w:tabs>
                <w:tab w:val="left" w:pos="8580"/>
              </w:tabs>
              <w:rPr>
                <w:b/>
                <w:sz w:val="22"/>
                <w:szCs w:val="22"/>
              </w:rPr>
            </w:pPr>
            <w:r w:rsidRPr="000D0385">
              <w:rPr>
                <w:b/>
                <w:sz w:val="22"/>
                <w:szCs w:val="22"/>
              </w:rPr>
              <w:t>E6. Practitioners create environments that provide opportunities for movement and regular physical activity to maintain or improve fitness, wellness, and development across domains.</w:t>
            </w:r>
          </w:p>
          <w:p w14:paraId="3F8FF234" w14:textId="77777777" w:rsidR="000D0385" w:rsidRPr="000D0385" w:rsidRDefault="000D0385" w:rsidP="00C82766">
            <w:pPr>
              <w:tabs>
                <w:tab w:val="left" w:pos="8580"/>
              </w:tabs>
              <w:rPr>
                <w:b/>
                <w:sz w:val="22"/>
                <w:szCs w:val="22"/>
              </w:rPr>
            </w:pPr>
          </w:p>
        </w:tc>
        <w:tc>
          <w:tcPr>
            <w:tcW w:w="1001" w:type="pct"/>
            <w:vMerge w:val="restart"/>
            <w:tcBorders>
              <w:top w:val="single" w:sz="4" w:space="0" w:color="auto"/>
            </w:tcBorders>
            <w:shd w:val="clear" w:color="auto" w:fill="auto"/>
          </w:tcPr>
          <w:p w14:paraId="104B8E6F" w14:textId="77777777" w:rsidR="000D0385" w:rsidRPr="000D0385" w:rsidRDefault="000D0385" w:rsidP="00C82766">
            <w:pPr>
              <w:tabs>
                <w:tab w:val="left" w:pos="8580"/>
              </w:tabs>
              <w:rPr>
                <w:sz w:val="22"/>
                <w:szCs w:val="22"/>
              </w:rPr>
            </w:pPr>
            <w:r w:rsidRPr="000D0385">
              <w:rPr>
                <w:sz w:val="22"/>
                <w:szCs w:val="22"/>
              </w:rPr>
              <w:t xml:space="preserve">Practitioners should gather information and support families as they discover strategies for safe and regular play that incorporates movement and exploration. </w:t>
            </w:r>
          </w:p>
          <w:p w14:paraId="3DA3EE20" w14:textId="77777777" w:rsidR="000D0385" w:rsidRPr="000D0385" w:rsidRDefault="000D0385" w:rsidP="00C82766">
            <w:pPr>
              <w:tabs>
                <w:tab w:val="left" w:pos="8580"/>
              </w:tabs>
              <w:rPr>
                <w:sz w:val="22"/>
                <w:szCs w:val="22"/>
              </w:rPr>
            </w:pPr>
          </w:p>
        </w:tc>
        <w:tc>
          <w:tcPr>
            <w:tcW w:w="1000" w:type="pct"/>
            <w:tcBorders>
              <w:top w:val="single" w:sz="4" w:space="0" w:color="auto"/>
            </w:tcBorders>
            <w:shd w:val="clear" w:color="auto" w:fill="auto"/>
          </w:tcPr>
          <w:p w14:paraId="54F30522" w14:textId="77777777" w:rsidR="000D0385" w:rsidRPr="000D0385" w:rsidRDefault="000D0385" w:rsidP="00C82766">
            <w:pPr>
              <w:tabs>
                <w:tab w:val="left" w:pos="8580"/>
              </w:tabs>
              <w:rPr>
                <w:i/>
                <w:sz w:val="22"/>
                <w:szCs w:val="22"/>
              </w:rPr>
            </w:pPr>
            <w:r w:rsidRPr="000D0385">
              <w:rPr>
                <w:i/>
                <w:sz w:val="22"/>
                <w:szCs w:val="22"/>
              </w:rPr>
              <w:t xml:space="preserve">An early childhood teacher incorporates movement and physical activities into his preschool classroom’s daily routines. For example, each day children choose a movement or stretch (e.g., hopping, marching, touching their toes) and the number of the month determines how many movements the children complete together during circle time. </w:t>
            </w:r>
          </w:p>
        </w:tc>
        <w:tc>
          <w:tcPr>
            <w:tcW w:w="1000" w:type="pct"/>
            <w:tcBorders>
              <w:top w:val="single" w:sz="4" w:space="0" w:color="auto"/>
            </w:tcBorders>
            <w:shd w:val="clear" w:color="auto" w:fill="auto"/>
          </w:tcPr>
          <w:p w14:paraId="0A18DC72" w14:textId="77777777" w:rsidR="000D0385" w:rsidRPr="000D0385" w:rsidRDefault="000D0385" w:rsidP="00C82766">
            <w:pPr>
              <w:tabs>
                <w:tab w:val="left" w:pos="8580"/>
              </w:tabs>
              <w:rPr>
                <w:i/>
                <w:sz w:val="22"/>
                <w:szCs w:val="22"/>
              </w:rPr>
            </w:pPr>
            <w:r w:rsidRPr="000D0385">
              <w:rPr>
                <w:i/>
                <w:sz w:val="22"/>
                <w:szCs w:val="22"/>
              </w:rPr>
              <w:t xml:space="preserve"> An early childhood teacher schedules 45 minutes of outside time daily to satisfy the physical activity needs of the active children in her class. While inside the classroom, children are expected to work and play quietly and without lots of physical activity.</w:t>
            </w:r>
          </w:p>
        </w:tc>
        <w:tc>
          <w:tcPr>
            <w:tcW w:w="998" w:type="pct"/>
            <w:tcBorders>
              <w:top w:val="single" w:sz="4" w:space="0" w:color="auto"/>
            </w:tcBorders>
            <w:shd w:val="clear" w:color="auto" w:fill="auto"/>
          </w:tcPr>
          <w:p w14:paraId="76CDB4E3" w14:textId="77777777" w:rsidR="000D0385" w:rsidRPr="000D0385" w:rsidRDefault="000D0385" w:rsidP="00C82766">
            <w:pPr>
              <w:tabs>
                <w:tab w:val="left" w:pos="8580"/>
              </w:tabs>
              <w:rPr>
                <w:i/>
                <w:sz w:val="22"/>
                <w:szCs w:val="22"/>
              </w:rPr>
            </w:pPr>
            <w:r w:rsidRPr="000D0385">
              <w:rPr>
                <w:i/>
                <w:sz w:val="22"/>
                <w:szCs w:val="22"/>
              </w:rPr>
              <w:t>An early childhood teacher doesn’t consider children’s physical activity as important as their cognitive and social/emotional development and as a result incorporates few opportunities for movement in the daily routine.</w:t>
            </w:r>
          </w:p>
        </w:tc>
      </w:tr>
      <w:tr w:rsidR="000D0385" w:rsidRPr="000D0385" w14:paraId="1A6EE5ED" w14:textId="77777777" w:rsidTr="000D0385">
        <w:trPr>
          <w:trHeight w:val="2582"/>
        </w:trPr>
        <w:tc>
          <w:tcPr>
            <w:tcW w:w="1001" w:type="pct"/>
            <w:vMerge/>
            <w:shd w:val="clear" w:color="auto" w:fill="auto"/>
          </w:tcPr>
          <w:p w14:paraId="65FFE80A" w14:textId="77777777" w:rsidR="000D0385" w:rsidRPr="000D0385" w:rsidRDefault="000D0385" w:rsidP="00C82766">
            <w:pPr>
              <w:tabs>
                <w:tab w:val="left" w:pos="8580"/>
              </w:tabs>
              <w:rPr>
                <w:b/>
                <w:sz w:val="22"/>
                <w:szCs w:val="22"/>
              </w:rPr>
            </w:pPr>
          </w:p>
        </w:tc>
        <w:tc>
          <w:tcPr>
            <w:tcW w:w="1001" w:type="pct"/>
            <w:vMerge/>
            <w:shd w:val="clear" w:color="auto" w:fill="auto"/>
          </w:tcPr>
          <w:p w14:paraId="2575A3CC" w14:textId="77777777" w:rsidR="000D0385" w:rsidRPr="000D0385" w:rsidRDefault="000D0385" w:rsidP="00C82766">
            <w:pPr>
              <w:tabs>
                <w:tab w:val="left" w:pos="8580"/>
              </w:tabs>
              <w:rPr>
                <w:sz w:val="22"/>
                <w:szCs w:val="22"/>
              </w:rPr>
            </w:pPr>
          </w:p>
        </w:tc>
        <w:tc>
          <w:tcPr>
            <w:tcW w:w="1000" w:type="pct"/>
            <w:shd w:val="clear" w:color="auto" w:fill="auto"/>
          </w:tcPr>
          <w:p w14:paraId="2D198C9F" w14:textId="77777777" w:rsidR="000D0385" w:rsidRPr="000D0385" w:rsidRDefault="000D0385" w:rsidP="00C82766">
            <w:pPr>
              <w:tabs>
                <w:tab w:val="left" w:pos="8580"/>
              </w:tabs>
              <w:rPr>
                <w:i/>
                <w:sz w:val="22"/>
                <w:szCs w:val="22"/>
              </w:rPr>
            </w:pPr>
            <w:r w:rsidRPr="000D0385">
              <w:rPr>
                <w:i/>
                <w:sz w:val="22"/>
                <w:szCs w:val="22"/>
              </w:rPr>
              <w:t>A physical therapist works with families and other adults to identify strategies in the environment to encourage children to walk, crawl, wiggle, scoot, reach, roll, kick, or move in any other way they can. For example, she shows family members how to place desired toys in sight but out-of- reach to encourage locomotion.</w:t>
            </w:r>
          </w:p>
        </w:tc>
        <w:tc>
          <w:tcPr>
            <w:tcW w:w="1000" w:type="pct"/>
            <w:shd w:val="clear" w:color="auto" w:fill="auto"/>
          </w:tcPr>
          <w:p w14:paraId="48347C7D" w14:textId="77777777" w:rsidR="000D0385" w:rsidRPr="000D0385" w:rsidRDefault="000D0385" w:rsidP="00C82766">
            <w:pPr>
              <w:tabs>
                <w:tab w:val="left" w:pos="8580"/>
              </w:tabs>
              <w:rPr>
                <w:i/>
                <w:sz w:val="22"/>
                <w:szCs w:val="22"/>
              </w:rPr>
            </w:pPr>
            <w:r w:rsidRPr="000D0385">
              <w:rPr>
                <w:i/>
                <w:sz w:val="22"/>
                <w:szCs w:val="22"/>
              </w:rPr>
              <w:t>A physical therapist works with a child to encourage walking, crawling, wiggling, scooting, reaching, etc. She does not include the family or other important adults to identify appropriate strategies for the child.</w:t>
            </w:r>
          </w:p>
        </w:tc>
        <w:tc>
          <w:tcPr>
            <w:tcW w:w="998" w:type="pct"/>
            <w:shd w:val="clear" w:color="auto" w:fill="auto"/>
          </w:tcPr>
          <w:p w14:paraId="2098A140" w14:textId="77777777" w:rsidR="000D0385" w:rsidRPr="000D0385" w:rsidRDefault="000D0385" w:rsidP="00C82766">
            <w:pPr>
              <w:tabs>
                <w:tab w:val="left" w:pos="8580"/>
              </w:tabs>
              <w:rPr>
                <w:i/>
                <w:sz w:val="22"/>
                <w:szCs w:val="22"/>
              </w:rPr>
            </w:pPr>
            <w:r w:rsidRPr="000D0385">
              <w:rPr>
                <w:i/>
                <w:sz w:val="22"/>
                <w:szCs w:val="22"/>
              </w:rPr>
              <w:t xml:space="preserve">A physical therapist works on discrete skills a child needs (i.e. sitting unassisted) without considering the larger implications of fitness, wellness, and development across domains. </w:t>
            </w:r>
          </w:p>
        </w:tc>
      </w:tr>
    </w:tbl>
    <w:p w14:paraId="2B776820" w14:textId="77777777" w:rsidR="000D0385" w:rsidRPr="000D0385" w:rsidRDefault="000D0385" w:rsidP="000D0385">
      <w:pPr>
        <w:tabs>
          <w:tab w:val="left" w:pos="8580"/>
        </w:tabs>
        <w:rPr>
          <w:sz w:val="22"/>
        </w:rPr>
      </w:pPr>
    </w:p>
    <w:p w14:paraId="1EE261DA" w14:textId="77777777" w:rsidR="000D0385" w:rsidRPr="000D0385" w:rsidRDefault="000D0385" w:rsidP="000D0385">
      <w:pPr>
        <w:tabs>
          <w:tab w:val="left" w:pos="8580"/>
        </w:tabs>
        <w:rPr>
          <w:sz w:val="22"/>
        </w:rPr>
      </w:pPr>
      <w:r w:rsidRPr="000D0385">
        <w:rPr>
          <w:sz w:val="22"/>
        </w:rPr>
        <w:t>*Note: Source of the examples in the expected / proficient column are adapted from: DEC (2016). DEC recommended practices in early intervention and early childhood special education with examples.</w:t>
      </w:r>
    </w:p>
    <w:p w14:paraId="6DD0B3F2" w14:textId="77777777" w:rsidR="000D0385" w:rsidRPr="000D0385" w:rsidRDefault="000D0385" w:rsidP="000D0385">
      <w:pPr>
        <w:pStyle w:val="Heading2"/>
        <w:rPr>
          <w:rFonts w:ascii="Arial" w:hAnsi="Arial" w:cs="Arial"/>
          <w:b/>
          <w:color w:val="544F95"/>
          <w:sz w:val="22"/>
          <w:szCs w:val="22"/>
        </w:rPr>
      </w:pPr>
      <w:r w:rsidRPr="000D0385">
        <w:rPr>
          <w:rFonts w:ascii="Arial" w:hAnsi="Arial" w:cs="Arial"/>
          <w:b/>
          <w:color w:val="544F95"/>
          <w:sz w:val="22"/>
          <w:szCs w:val="22"/>
        </w:rPr>
        <w:lastRenderedPageBreak/>
        <w:t>References</w:t>
      </w:r>
    </w:p>
    <w:p w14:paraId="7A943D40" w14:textId="77777777" w:rsidR="000D0385" w:rsidRPr="000D0385" w:rsidRDefault="000D0385" w:rsidP="000D0385">
      <w:pPr>
        <w:tabs>
          <w:tab w:val="left" w:pos="8580"/>
        </w:tabs>
        <w:ind w:left="432" w:hanging="288"/>
        <w:rPr>
          <w:sz w:val="22"/>
        </w:rPr>
      </w:pPr>
      <w:proofErr w:type="spellStart"/>
      <w:r w:rsidRPr="000D0385">
        <w:rPr>
          <w:sz w:val="22"/>
        </w:rPr>
        <w:t>Catalino</w:t>
      </w:r>
      <w:proofErr w:type="spellEnd"/>
      <w:r w:rsidRPr="000D0385">
        <w:rPr>
          <w:sz w:val="22"/>
        </w:rPr>
        <w:t xml:space="preserve">, T. and Meyer, L. E. (2015). Environment: Improving access and participation. In </w:t>
      </w:r>
      <w:r w:rsidRPr="000D0385">
        <w:rPr>
          <w:i/>
          <w:sz w:val="22"/>
        </w:rPr>
        <w:t>DEC recommended practices: Enhancing services for young children with disabilities and their families</w:t>
      </w:r>
      <w:r w:rsidRPr="000D0385">
        <w:rPr>
          <w:sz w:val="22"/>
        </w:rPr>
        <w:t xml:space="preserve"> (DEC Recommended Practices Monograph Series No. 1). Los Angeles, CA: Author.</w:t>
      </w:r>
    </w:p>
    <w:p w14:paraId="23FEC7A6" w14:textId="77777777" w:rsidR="000D0385" w:rsidRPr="000D0385" w:rsidRDefault="000D0385" w:rsidP="000D0385">
      <w:pPr>
        <w:tabs>
          <w:tab w:val="left" w:pos="8580"/>
        </w:tabs>
        <w:ind w:left="432" w:hanging="288"/>
        <w:rPr>
          <w:sz w:val="22"/>
        </w:rPr>
      </w:pPr>
      <w:r w:rsidRPr="000D0385">
        <w:rPr>
          <w:sz w:val="22"/>
        </w:rPr>
        <w:t xml:space="preserve">DEC (2016). DEC recommended practices in early intervention and early childhood special education with examples. Retrieved from: </w:t>
      </w:r>
      <w:hyperlink r:id="rId8" w:history="1">
        <w:r w:rsidRPr="000D0385">
          <w:rPr>
            <w:rStyle w:val="Hyperlink"/>
            <w:sz w:val="22"/>
          </w:rPr>
          <w:t>https://divisionearlychildhood.egnyte.com/dl/v7NSuEwqYX</w:t>
        </w:r>
      </w:hyperlink>
    </w:p>
    <w:p w14:paraId="003DE77A" w14:textId="77777777" w:rsidR="000D0385" w:rsidRPr="000D0385" w:rsidRDefault="000D0385" w:rsidP="000D0385">
      <w:pPr>
        <w:tabs>
          <w:tab w:val="left" w:pos="8580"/>
        </w:tabs>
        <w:ind w:left="432" w:hanging="288"/>
        <w:rPr>
          <w:sz w:val="22"/>
        </w:rPr>
      </w:pPr>
      <w:r w:rsidRPr="000D0385">
        <w:rPr>
          <w:sz w:val="22"/>
        </w:rPr>
        <w:t xml:space="preserve">Metz, A., Bartley, L., </w:t>
      </w:r>
      <w:proofErr w:type="spellStart"/>
      <w:r w:rsidRPr="000D0385">
        <w:rPr>
          <w:sz w:val="22"/>
        </w:rPr>
        <w:t>Blase</w:t>
      </w:r>
      <w:proofErr w:type="spellEnd"/>
      <w:r w:rsidRPr="000D0385">
        <w:rPr>
          <w:sz w:val="22"/>
        </w:rPr>
        <w:t xml:space="preserve">, K., and </w:t>
      </w:r>
      <w:proofErr w:type="spellStart"/>
      <w:r w:rsidRPr="000D0385">
        <w:rPr>
          <w:sz w:val="22"/>
        </w:rPr>
        <w:t>Fixen</w:t>
      </w:r>
      <w:proofErr w:type="spellEnd"/>
      <w:r w:rsidRPr="000D0385">
        <w:rPr>
          <w:sz w:val="22"/>
        </w:rPr>
        <w:t xml:space="preserve">, D. (2011). Handout 2: Practice profile examples. Retrieved from: </w:t>
      </w:r>
      <w:hyperlink r:id="rId9" w:history="1">
        <w:r w:rsidRPr="000D0385">
          <w:rPr>
            <w:rStyle w:val="Hyperlink"/>
            <w:sz w:val="22"/>
          </w:rPr>
          <w:t>http://implementation.fpg.unc.edu/sites/implementation.fpg.unc.edu/files/resources/AIHub-Handout2-PracticeProfileExamples.pdf</w:t>
        </w:r>
      </w:hyperlink>
      <w:r w:rsidRPr="000D0385">
        <w:rPr>
          <w:sz w:val="22"/>
        </w:rPr>
        <w:t xml:space="preserve"> </w:t>
      </w:r>
    </w:p>
    <w:p w14:paraId="61E5E153" w14:textId="77777777" w:rsidR="000D0385" w:rsidRPr="000D0385" w:rsidRDefault="000D0385" w:rsidP="000D0385">
      <w:pPr>
        <w:tabs>
          <w:tab w:val="left" w:pos="8580"/>
        </w:tabs>
        <w:ind w:left="432" w:hanging="288"/>
        <w:rPr>
          <w:sz w:val="22"/>
        </w:rPr>
      </w:pPr>
      <w:r w:rsidRPr="000D0385">
        <w:rPr>
          <w:sz w:val="22"/>
        </w:rPr>
        <w:t xml:space="preserve">SISEP (2014). Practice profile planning tool. Retrieved from: </w:t>
      </w:r>
      <w:hyperlink r:id="rId10" w:history="1">
        <w:r w:rsidRPr="000D0385">
          <w:rPr>
            <w:rStyle w:val="Hyperlink"/>
            <w:sz w:val="22"/>
          </w:rPr>
          <w:t>http://implementation.fpg.unc.edu/sites/implementation.fpg.unc.edu/files/NIRN-Education-PracticeProfilePlanningTool.pdf</w:t>
        </w:r>
      </w:hyperlink>
    </w:p>
    <w:p w14:paraId="4B021B39" w14:textId="77777777" w:rsidR="000D0385" w:rsidRPr="000D0385" w:rsidRDefault="000D0385" w:rsidP="000D0385">
      <w:pPr>
        <w:tabs>
          <w:tab w:val="left" w:pos="8580"/>
        </w:tabs>
        <w:rPr>
          <w:sz w:val="22"/>
        </w:rPr>
      </w:pPr>
    </w:p>
    <w:p w14:paraId="03D94B91" w14:textId="446B1070" w:rsidR="00B2280E" w:rsidRPr="000D0385" w:rsidRDefault="00B2280E" w:rsidP="000D0385">
      <w:pPr>
        <w:spacing w:after="160" w:line="259" w:lineRule="auto"/>
        <w:ind w:left="0" w:firstLine="0"/>
        <w:rPr>
          <w:sz w:val="22"/>
        </w:rPr>
      </w:pPr>
    </w:p>
    <w:sectPr w:rsidR="00B2280E" w:rsidRPr="000D0385" w:rsidSect="00711627">
      <w:headerReference w:type="default" r:id="rId11"/>
      <w:pgSz w:w="15840" w:h="12240" w:orient="landscape"/>
      <w:pgMar w:top="828" w:right="842" w:bottom="722" w:left="81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B0F3" w14:textId="77777777" w:rsidR="00957373" w:rsidRDefault="00957373" w:rsidP="0088581E">
      <w:pPr>
        <w:spacing w:after="0" w:line="240" w:lineRule="auto"/>
      </w:pPr>
      <w:r>
        <w:separator/>
      </w:r>
    </w:p>
  </w:endnote>
  <w:endnote w:type="continuationSeparator" w:id="0">
    <w:p w14:paraId="3F293AAA" w14:textId="77777777" w:rsidR="00957373" w:rsidRDefault="00957373" w:rsidP="0088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9B98" w14:textId="77777777" w:rsidR="00957373" w:rsidRDefault="00957373" w:rsidP="0088581E">
      <w:pPr>
        <w:spacing w:after="0" w:line="240" w:lineRule="auto"/>
      </w:pPr>
      <w:r>
        <w:separator/>
      </w:r>
    </w:p>
  </w:footnote>
  <w:footnote w:type="continuationSeparator" w:id="0">
    <w:p w14:paraId="73D638D7" w14:textId="77777777" w:rsidR="00957373" w:rsidRDefault="00957373" w:rsidP="0088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3201" w14:textId="7DAB34F7" w:rsidR="00C02642" w:rsidRPr="00C91825" w:rsidRDefault="00C02642" w:rsidP="00C02642">
    <w:pPr>
      <w:pStyle w:val="Header"/>
      <w:jc w:val="right"/>
      <w:rPr>
        <w:sz w:val="20"/>
      </w:rPr>
    </w:pPr>
    <w:bookmarkStart w:id="1" w:name="_Hlk519176815"/>
    <w:bookmarkStart w:id="2" w:name="_Hlk519176816"/>
    <w:r w:rsidRPr="00C91825">
      <w:rPr>
        <w:sz w:val="20"/>
      </w:rPr>
      <w:t xml:space="preserve">RPMs | Module </w:t>
    </w:r>
    <w:r w:rsidR="00901256">
      <w:rPr>
        <w:sz w:val="20"/>
      </w:rPr>
      <w:t>3 Environment</w:t>
    </w:r>
    <w:r w:rsidRPr="00C91825">
      <w:rPr>
        <w:sz w:val="20"/>
      </w:rPr>
      <w:t xml:space="preserve"> </w:t>
    </w:r>
    <w:r w:rsidRPr="00C91825">
      <w:rPr>
        <w:sz w:val="20"/>
      </w:rPr>
      <w:sym w:font="Symbol" w:char="F0B7"/>
    </w:r>
    <w:r w:rsidRPr="00C91825">
      <w:rPr>
        <w:sz w:val="20"/>
      </w:rPr>
      <w:t xml:space="preserve"> </w:t>
    </w:r>
    <w:r w:rsidR="00E07FEE">
      <w:rPr>
        <w:sz w:val="20"/>
      </w:rPr>
      <w:t xml:space="preserve">Learning Guide </w:t>
    </w:r>
    <w:r w:rsidR="00901256">
      <w:rPr>
        <w:sz w:val="20"/>
      </w:rPr>
      <w:t>3.</w:t>
    </w:r>
    <w:r w:rsidR="00305322">
      <w:rPr>
        <w:sz w:val="20"/>
      </w:rPr>
      <w:t>9</w:t>
    </w:r>
  </w:p>
  <w:bookmarkEnd w:id="1"/>
  <w:bookmarkEnd w:id="2"/>
  <w:p w14:paraId="198EABD8" w14:textId="77777777" w:rsidR="00C02642" w:rsidRDefault="00C02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D4F"/>
    <w:multiLevelType w:val="hybridMultilevel"/>
    <w:tmpl w:val="E7623F8C"/>
    <w:lvl w:ilvl="0" w:tplc="0409000F">
      <w:start w:val="1"/>
      <w:numFmt w:val="decimal"/>
      <w:lvlText w:val="%1."/>
      <w:lvlJc w:val="left"/>
      <w:pPr>
        <w:ind w:left="864" w:hanging="360"/>
      </w:pPr>
      <w:rPr>
        <w:rFonts w:hint="default"/>
      </w:rPr>
    </w:lvl>
    <w:lvl w:ilvl="1" w:tplc="04090003">
      <w:start w:val="1"/>
      <w:numFmt w:val="bullet"/>
      <w:lvlText w:val="o"/>
      <w:lvlJc w:val="left"/>
      <w:pPr>
        <w:ind w:left="1584" w:hanging="360"/>
      </w:pPr>
      <w:rPr>
        <w:rFonts w:ascii="Courier New" w:hAnsi="Courier New" w:cs="Courier New"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2E822AC"/>
    <w:multiLevelType w:val="hybridMultilevel"/>
    <w:tmpl w:val="9B9A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0409"/>
    <w:multiLevelType w:val="hybridMultilevel"/>
    <w:tmpl w:val="E96A1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51074"/>
    <w:multiLevelType w:val="multilevel"/>
    <w:tmpl w:val="CAB0719C"/>
    <w:numStyleLink w:val="StyleBulletedSymbolsymbol11ptCustomColorRGB12622425"/>
  </w:abstractNum>
  <w:abstractNum w:abstractNumId="4" w15:restartNumberingAfterBreak="0">
    <w:nsid w:val="139F7C77"/>
    <w:multiLevelType w:val="hybridMultilevel"/>
    <w:tmpl w:val="87D0BC92"/>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14901D9F"/>
    <w:multiLevelType w:val="hybridMultilevel"/>
    <w:tmpl w:val="DFF08058"/>
    <w:lvl w:ilvl="0" w:tplc="2C8661C8">
      <w:start w:val="1"/>
      <w:numFmt w:val="bullet"/>
      <w:pStyle w:val="ListParagraph"/>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6CA6B04"/>
    <w:multiLevelType w:val="hybridMultilevel"/>
    <w:tmpl w:val="9C5C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531C8"/>
    <w:multiLevelType w:val="hybridMultilevel"/>
    <w:tmpl w:val="621092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7396F11"/>
    <w:multiLevelType w:val="hybridMultilevel"/>
    <w:tmpl w:val="56660492"/>
    <w:lvl w:ilvl="0" w:tplc="FFFFFFFF">
      <w:start w:val="1"/>
      <w:numFmt w:val="decimal"/>
      <w:lvlText w:val="%1."/>
      <w:lvlJc w:val="left"/>
      <w:pPr>
        <w:ind w:left="864" w:hanging="360"/>
      </w:pPr>
    </w:lvl>
    <w:lvl w:ilvl="1" w:tplc="04090001">
      <w:start w:val="1"/>
      <w:numFmt w:val="bullet"/>
      <w:lvlText w:val=""/>
      <w:lvlJc w:val="left"/>
      <w:pPr>
        <w:ind w:left="1584" w:hanging="360"/>
      </w:pPr>
      <w:rPr>
        <w:rFonts w:ascii="Symbol" w:hAnsi="Symbol"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95601CD"/>
    <w:multiLevelType w:val="multilevel"/>
    <w:tmpl w:val="CAB0719C"/>
    <w:styleLink w:val="StyleBulletedSymbolsymbol11ptCustomColorRGB12622425"/>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36A6A"/>
    <w:multiLevelType w:val="multilevel"/>
    <w:tmpl w:val="610E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B4A8D"/>
    <w:multiLevelType w:val="hybridMultilevel"/>
    <w:tmpl w:val="8618CBDC"/>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44E6151"/>
    <w:multiLevelType w:val="hybridMultilevel"/>
    <w:tmpl w:val="75443C22"/>
    <w:lvl w:ilvl="0" w:tplc="6A34CC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12A0"/>
    <w:multiLevelType w:val="hybridMultilevel"/>
    <w:tmpl w:val="DC1CC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E7292"/>
    <w:multiLevelType w:val="hybridMultilevel"/>
    <w:tmpl w:val="AEF811C6"/>
    <w:lvl w:ilvl="0" w:tplc="82EC193E">
      <w:start w:val="1"/>
      <w:numFmt w:val="decimal"/>
      <w:lvlText w:val="%1."/>
      <w:lvlJc w:val="left"/>
      <w:pPr>
        <w:ind w:left="450" w:hanging="360"/>
      </w:pPr>
      <w:rPr>
        <w:rFonts w:ascii="Arial" w:hAnsi="Arial" w:hint="default"/>
        <w:b w:val="0"/>
        <w:i w:val="0"/>
        <w:color w:val="auto"/>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2700" w:hanging="180"/>
      </w:pPr>
    </w:lvl>
  </w:abstractNum>
  <w:abstractNum w:abstractNumId="15" w15:restartNumberingAfterBreak="0">
    <w:nsid w:val="4EF30098"/>
    <w:multiLevelType w:val="hybridMultilevel"/>
    <w:tmpl w:val="E690BC02"/>
    <w:lvl w:ilvl="0" w:tplc="8BFA7502">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5C556C06"/>
    <w:multiLevelType w:val="hybridMultilevel"/>
    <w:tmpl w:val="B8EEFE0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6622002A"/>
    <w:multiLevelType w:val="hybridMultilevel"/>
    <w:tmpl w:val="E1C2747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8" w15:restartNumberingAfterBreak="0">
    <w:nsid w:val="69E95888"/>
    <w:multiLevelType w:val="hybridMultilevel"/>
    <w:tmpl w:val="C11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1042E"/>
    <w:multiLevelType w:val="hybridMultilevel"/>
    <w:tmpl w:val="163688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6C1B0F9E"/>
    <w:multiLevelType w:val="hybridMultilevel"/>
    <w:tmpl w:val="B79C5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F46D1"/>
    <w:multiLevelType w:val="hybridMultilevel"/>
    <w:tmpl w:val="DC1CC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B7B14"/>
    <w:multiLevelType w:val="hybridMultilevel"/>
    <w:tmpl w:val="CD48D40A"/>
    <w:lvl w:ilvl="0" w:tplc="75E08D50">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D51BD"/>
    <w:multiLevelType w:val="hybridMultilevel"/>
    <w:tmpl w:val="29285D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5"/>
  </w:num>
  <w:num w:numId="2">
    <w:abstractNumId w:val="23"/>
  </w:num>
  <w:num w:numId="3">
    <w:abstractNumId w:val="16"/>
  </w:num>
  <w:num w:numId="4">
    <w:abstractNumId w:val="0"/>
  </w:num>
  <w:num w:numId="5">
    <w:abstractNumId w:val="7"/>
  </w:num>
  <w:num w:numId="6">
    <w:abstractNumId w:val="12"/>
  </w:num>
  <w:num w:numId="7">
    <w:abstractNumId w:val="17"/>
  </w:num>
  <w:num w:numId="8">
    <w:abstractNumId w:val="4"/>
  </w:num>
  <w:num w:numId="9">
    <w:abstractNumId w:val="1"/>
  </w:num>
  <w:num w:numId="10">
    <w:abstractNumId w:val="19"/>
  </w:num>
  <w:num w:numId="11">
    <w:abstractNumId w:val="11"/>
  </w:num>
  <w:num w:numId="12">
    <w:abstractNumId w:val="14"/>
  </w:num>
  <w:num w:numId="13">
    <w:abstractNumId w:val="15"/>
  </w:num>
  <w:num w:numId="14">
    <w:abstractNumId w:val="8"/>
  </w:num>
  <w:num w:numId="15">
    <w:abstractNumId w:val="6"/>
  </w:num>
  <w:num w:numId="16">
    <w:abstractNumId w:val="9"/>
  </w:num>
  <w:num w:numId="17">
    <w:abstractNumId w:val="3"/>
  </w:num>
  <w:num w:numId="18">
    <w:abstractNumId w:val="20"/>
  </w:num>
  <w:num w:numId="19">
    <w:abstractNumId w:val="18"/>
  </w:num>
  <w:num w:numId="20">
    <w:abstractNumId w:val="2"/>
  </w:num>
  <w:num w:numId="21">
    <w:abstractNumId w:val="10"/>
  </w:num>
  <w:num w:numId="22">
    <w:abstractNumId w:val="2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3A"/>
    <w:rsid w:val="00006062"/>
    <w:rsid w:val="000538EE"/>
    <w:rsid w:val="00055960"/>
    <w:rsid w:val="0007666A"/>
    <w:rsid w:val="000D0385"/>
    <w:rsid w:val="001F0449"/>
    <w:rsid w:val="002A08D0"/>
    <w:rsid w:val="002C1607"/>
    <w:rsid w:val="00305322"/>
    <w:rsid w:val="00392DCD"/>
    <w:rsid w:val="003C034C"/>
    <w:rsid w:val="003D6502"/>
    <w:rsid w:val="004100B6"/>
    <w:rsid w:val="00413003"/>
    <w:rsid w:val="00421249"/>
    <w:rsid w:val="0042303B"/>
    <w:rsid w:val="0046092D"/>
    <w:rsid w:val="004C26EC"/>
    <w:rsid w:val="004D7D86"/>
    <w:rsid w:val="005578FF"/>
    <w:rsid w:val="00560676"/>
    <w:rsid w:val="005842B8"/>
    <w:rsid w:val="005E550C"/>
    <w:rsid w:val="005F378C"/>
    <w:rsid w:val="00617A64"/>
    <w:rsid w:val="00617BDD"/>
    <w:rsid w:val="00622C74"/>
    <w:rsid w:val="00660287"/>
    <w:rsid w:val="006A7060"/>
    <w:rsid w:val="006D442D"/>
    <w:rsid w:val="006E6C7A"/>
    <w:rsid w:val="00711627"/>
    <w:rsid w:val="007327D4"/>
    <w:rsid w:val="00773770"/>
    <w:rsid w:val="007B223A"/>
    <w:rsid w:val="007D1F2B"/>
    <w:rsid w:val="0088581E"/>
    <w:rsid w:val="00901256"/>
    <w:rsid w:val="00957373"/>
    <w:rsid w:val="00972956"/>
    <w:rsid w:val="009B13AB"/>
    <w:rsid w:val="009B22A9"/>
    <w:rsid w:val="009B6B95"/>
    <w:rsid w:val="009C4810"/>
    <w:rsid w:val="009D41AF"/>
    <w:rsid w:val="009E0B07"/>
    <w:rsid w:val="009F2D06"/>
    <w:rsid w:val="00A127AB"/>
    <w:rsid w:val="00A57299"/>
    <w:rsid w:val="00A67318"/>
    <w:rsid w:val="00A719F1"/>
    <w:rsid w:val="00AB39BC"/>
    <w:rsid w:val="00AC3A3D"/>
    <w:rsid w:val="00AC6E31"/>
    <w:rsid w:val="00AF311C"/>
    <w:rsid w:val="00B05385"/>
    <w:rsid w:val="00B2280E"/>
    <w:rsid w:val="00B62D07"/>
    <w:rsid w:val="00B671AF"/>
    <w:rsid w:val="00C02642"/>
    <w:rsid w:val="00C57293"/>
    <w:rsid w:val="00C624B2"/>
    <w:rsid w:val="00CA71BD"/>
    <w:rsid w:val="00D402A0"/>
    <w:rsid w:val="00E07FEE"/>
    <w:rsid w:val="00F24F7E"/>
    <w:rsid w:val="00F25A21"/>
    <w:rsid w:val="00F614D6"/>
    <w:rsid w:val="00FC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E4C1"/>
  <w15:docId w15:val="{350640BD-BF54-4334-A608-1D846088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98" w:line="264" w:lineRule="auto"/>
      <w:ind w:left="46" w:hanging="10"/>
    </w:pPr>
    <w:rPr>
      <w:rFonts w:ascii="Arial" w:eastAsia="Arial" w:hAnsi="Arial" w:cs="Arial"/>
      <w:color w:val="464646"/>
      <w:sz w:val="24"/>
    </w:rPr>
  </w:style>
  <w:style w:type="paragraph" w:styleId="Heading1">
    <w:name w:val="heading 1"/>
    <w:next w:val="Normal"/>
    <w:link w:val="Heading1Char"/>
    <w:uiPriority w:val="9"/>
    <w:unhideWhenUsed/>
    <w:qFormat/>
    <w:pPr>
      <w:keepNext/>
      <w:keepLines/>
      <w:spacing w:after="57"/>
      <w:ind w:left="36"/>
      <w:outlineLvl w:val="0"/>
    </w:pPr>
    <w:rPr>
      <w:rFonts w:ascii="Arial" w:eastAsia="Arial" w:hAnsi="Arial" w:cs="Arial"/>
      <w:b/>
      <w:color w:val="008EBA"/>
      <w:sz w:val="28"/>
    </w:rPr>
  </w:style>
  <w:style w:type="paragraph" w:styleId="Heading2">
    <w:name w:val="heading 2"/>
    <w:basedOn w:val="Normal"/>
    <w:next w:val="Normal"/>
    <w:link w:val="Heading2Char"/>
    <w:uiPriority w:val="9"/>
    <w:semiHidden/>
    <w:unhideWhenUsed/>
    <w:qFormat/>
    <w:rsid w:val="004C26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26E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8EB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8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1E"/>
    <w:rPr>
      <w:rFonts w:ascii="Arial" w:eastAsia="Arial" w:hAnsi="Arial" w:cs="Arial"/>
      <w:color w:val="464646"/>
      <w:sz w:val="24"/>
    </w:rPr>
  </w:style>
  <w:style w:type="paragraph" w:styleId="Footer">
    <w:name w:val="footer"/>
    <w:basedOn w:val="Normal"/>
    <w:link w:val="FooterChar"/>
    <w:uiPriority w:val="99"/>
    <w:unhideWhenUsed/>
    <w:rsid w:val="0088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1E"/>
    <w:rPr>
      <w:rFonts w:ascii="Arial" w:eastAsia="Arial" w:hAnsi="Arial" w:cs="Arial"/>
      <w:color w:val="464646"/>
      <w:sz w:val="24"/>
    </w:rPr>
  </w:style>
  <w:style w:type="paragraph" w:styleId="NormalWeb">
    <w:name w:val="Normal (Web)"/>
    <w:basedOn w:val="Normal"/>
    <w:uiPriority w:val="99"/>
    <w:unhideWhenUsed/>
    <w:rsid w:val="007D1F2B"/>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7D1F2B"/>
    <w:rPr>
      <w:color w:val="0563C1" w:themeColor="hyperlink"/>
      <w:u w:val="single"/>
    </w:rPr>
  </w:style>
  <w:style w:type="paragraph" w:customStyle="1" w:styleId="paragraph">
    <w:name w:val="paragraph"/>
    <w:basedOn w:val="Normal"/>
    <w:rsid w:val="00AF311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AF311C"/>
  </w:style>
  <w:style w:type="character" w:customStyle="1" w:styleId="eop">
    <w:name w:val="eop"/>
    <w:basedOn w:val="DefaultParagraphFont"/>
    <w:rsid w:val="00AF311C"/>
  </w:style>
  <w:style w:type="character" w:customStyle="1" w:styleId="contextualspellingandgrammarerror">
    <w:name w:val="contextualspellingandgrammarerror"/>
    <w:basedOn w:val="DefaultParagraphFont"/>
    <w:rsid w:val="00AF311C"/>
  </w:style>
  <w:style w:type="character" w:customStyle="1" w:styleId="spellingerror">
    <w:name w:val="spellingerror"/>
    <w:basedOn w:val="DefaultParagraphFont"/>
    <w:rsid w:val="00AF311C"/>
  </w:style>
  <w:style w:type="character" w:customStyle="1" w:styleId="scxw102633340">
    <w:name w:val="scxw102633340"/>
    <w:basedOn w:val="DefaultParagraphFont"/>
    <w:rsid w:val="00413003"/>
  </w:style>
  <w:style w:type="character" w:styleId="FollowedHyperlink">
    <w:name w:val="FollowedHyperlink"/>
    <w:basedOn w:val="DefaultParagraphFont"/>
    <w:uiPriority w:val="99"/>
    <w:semiHidden/>
    <w:unhideWhenUsed/>
    <w:rsid w:val="00A57299"/>
    <w:rPr>
      <w:color w:val="954F72" w:themeColor="followedHyperlink"/>
      <w:u w:val="single"/>
    </w:rPr>
  </w:style>
  <w:style w:type="character" w:customStyle="1" w:styleId="apple-converted-space">
    <w:name w:val="apple-converted-space"/>
    <w:basedOn w:val="DefaultParagraphFont"/>
    <w:rsid w:val="00660287"/>
  </w:style>
  <w:style w:type="character" w:styleId="Emphasis">
    <w:name w:val="Emphasis"/>
    <w:basedOn w:val="DefaultParagraphFont"/>
    <w:uiPriority w:val="20"/>
    <w:qFormat/>
    <w:rsid w:val="00660287"/>
    <w:rPr>
      <w:i/>
      <w:iCs/>
    </w:rPr>
  </w:style>
  <w:style w:type="character" w:customStyle="1" w:styleId="Heading2Char">
    <w:name w:val="Heading 2 Char"/>
    <w:basedOn w:val="DefaultParagraphFont"/>
    <w:link w:val="Heading2"/>
    <w:uiPriority w:val="9"/>
    <w:semiHidden/>
    <w:rsid w:val="004C26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C26E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C26EC"/>
    <w:pPr>
      <w:numPr>
        <w:numId w:val="1"/>
      </w:numPr>
      <w:spacing w:before="120" w:after="120" w:line="240" w:lineRule="auto"/>
      <w:ind w:left="1008" w:hanging="288"/>
      <w:contextualSpacing/>
    </w:pPr>
    <w:rPr>
      <w:rFonts w:eastAsiaTheme="minorEastAsia"/>
      <w:color w:val="000000" w:themeColor="text1"/>
      <w:sz w:val="22"/>
    </w:rPr>
  </w:style>
  <w:style w:type="table" w:styleId="TableGrid0">
    <w:name w:val="Table Grid"/>
    <w:basedOn w:val="TableNormal"/>
    <w:uiPriority w:val="59"/>
    <w:rsid w:val="00E0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7FEE"/>
    <w:pPr>
      <w:spacing w:after="0" w:line="240" w:lineRule="auto"/>
      <w:ind w:left="46" w:hanging="10"/>
    </w:pPr>
    <w:rPr>
      <w:rFonts w:ascii="Arial" w:eastAsia="Arial" w:hAnsi="Arial" w:cs="Arial"/>
      <w:color w:val="464646"/>
      <w:sz w:val="24"/>
    </w:rPr>
  </w:style>
  <w:style w:type="character" w:styleId="UnresolvedMention">
    <w:name w:val="Unresolved Mention"/>
    <w:basedOn w:val="DefaultParagraphFont"/>
    <w:uiPriority w:val="99"/>
    <w:rsid w:val="0042303B"/>
    <w:rPr>
      <w:color w:val="605E5C"/>
      <w:shd w:val="clear" w:color="auto" w:fill="E1DFDD"/>
    </w:rPr>
  </w:style>
  <w:style w:type="paragraph" w:customStyle="1" w:styleId="Heading1A">
    <w:name w:val="Heading 1A"/>
    <w:basedOn w:val="Normal"/>
    <w:qFormat/>
    <w:rsid w:val="005E550C"/>
    <w:pPr>
      <w:spacing w:after="120" w:line="240" w:lineRule="auto"/>
      <w:ind w:left="144" w:firstLine="0"/>
      <w:outlineLvl w:val="0"/>
    </w:pPr>
    <w:rPr>
      <w:rFonts w:eastAsiaTheme="minorEastAsia"/>
      <w:b/>
      <w:color w:val="FFFFFF" w:themeColor="background1"/>
      <w:sz w:val="32"/>
      <w:szCs w:val="40"/>
    </w:rPr>
  </w:style>
  <w:style w:type="numbering" w:customStyle="1" w:styleId="StyleBulletedSymbolsymbol11ptCustomColorRGB12622425">
    <w:name w:val="Style Bulleted Symbol (symbol) 11 pt Custom Color(RGB(12622425..."/>
    <w:basedOn w:val="NoList"/>
    <w:rsid w:val="005F378C"/>
    <w:pPr>
      <w:numPr>
        <w:numId w:val="16"/>
      </w:numPr>
    </w:pPr>
  </w:style>
  <w:style w:type="table" w:customStyle="1" w:styleId="GridTable4-Accent41">
    <w:name w:val="Grid Table 4 - Accent 41"/>
    <w:basedOn w:val="TableNormal"/>
    <w:uiPriority w:val="49"/>
    <w:rsid w:val="00617BDD"/>
    <w:pPr>
      <w:spacing w:after="0" w:line="240" w:lineRule="auto"/>
    </w:pPr>
    <w:rPr>
      <w:sz w:val="24"/>
      <w:szCs w:val="24"/>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1575">
      <w:bodyDiv w:val="1"/>
      <w:marLeft w:val="0"/>
      <w:marRight w:val="0"/>
      <w:marTop w:val="0"/>
      <w:marBottom w:val="0"/>
      <w:divBdr>
        <w:top w:val="none" w:sz="0" w:space="0" w:color="auto"/>
        <w:left w:val="none" w:sz="0" w:space="0" w:color="auto"/>
        <w:bottom w:val="none" w:sz="0" w:space="0" w:color="auto"/>
        <w:right w:val="none" w:sz="0" w:space="0" w:color="auto"/>
      </w:divBdr>
    </w:div>
    <w:div w:id="117837986">
      <w:bodyDiv w:val="1"/>
      <w:marLeft w:val="0"/>
      <w:marRight w:val="0"/>
      <w:marTop w:val="0"/>
      <w:marBottom w:val="0"/>
      <w:divBdr>
        <w:top w:val="none" w:sz="0" w:space="0" w:color="auto"/>
        <w:left w:val="none" w:sz="0" w:space="0" w:color="auto"/>
        <w:bottom w:val="none" w:sz="0" w:space="0" w:color="auto"/>
        <w:right w:val="none" w:sz="0" w:space="0" w:color="auto"/>
      </w:divBdr>
      <w:divsChild>
        <w:div w:id="1155032179">
          <w:marLeft w:val="0"/>
          <w:marRight w:val="0"/>
          <w:marTop w:val="0"/>
          <w:marBottom w:val="0"/>
          <w:divBdr>
            <w:top w:val="none" w:sz="0" w:space="0" w:color="auto"/>
            <w:left w:val="none" w:sz="0" w:space="0" w:color="auto"/>
            <w:bottom w:val="none" w:sz="0" w:space="0" w:color="auto"/>
            <w:right w:val="none" w:sz="0" w:space="0" w:color="auto"/>
          </w:divBdr>
        </w:div>
        <w:div w:id="839928610">
          <w:marLeft w:val="0"/>
          <w:marRight w:val="0"/>
          <w:marTop w:val="0"/>
          <w:marBottom w:val="0"/>
          <w:divBdr>
            <w:top w:val="none" w:sz="0" w:space="0" w:color="auto"/>
            <w:left w:val="none" w:sz="0" w:space="0" w:color="auto"/>
            <w:bottom w:val="none" w:sz="0" w:space="0" w:color="auto"/>
            <w:right w:val="none" w:sz="0" w:space="0" w:color="auto"/>
          </w:divBdr>
        </w:div>
        <w:div w:id="1753769326">
          <w:marLeft w:val="0"/>
          <w:marRight w:val="0"/>
          <w:marTop w:val="0"/>
          <w:marBottom w:val="0"/>
          <w:divBdr>
            <w:top w:val="none" w:sz="0" w:space="0" w:color="auto"/>
            <w:left w:val="none" w:sz="0" w:space="0" w:color="auto"/>
            <w:bottom w:val="none" w:sz="0" w:space="0" w:color="auto"/>
            <w:right w:val="none" w:sz="0" w:space="0" w:color="auto"/>
          </w:divBdr>
        </w:div>
        <w:div w:id="1590699171">
          <w:marLeft w:val="0"/>
          <w:marRight w:val="0"/>
          <w:marTop w:val="0"/>
          <w:marBottom w:val="0"/>
          <w:divBdr>
            <w:top w:val="none" w:sz="0" w:space="0" w:color="auto"/>
            <w:left w:val="none" w:sz="0" w:space="0" w:color="auto"/>
            <w:bottom w:val="none" w:sz="0" w:space="0" w:color="auto"/>
            <w:right w:val="none" w:sz="0" w:space="0" w:color="auto"/>
          </w:divBdr>
        </w:div>
        <w:div w:id="527378064">
          <w:marLeft w:val="0"/>
          <w:marRight w:val="0"/>
          <w:marTop w:val="0"/>
          <w:marBottom w:val="0"/>
          <w:divBdr>
            <w:top w:val="none" w:sz="0" w:space="0" w:color="auto"/>
            <w:left w:val="none" w:sz="0" w:space="0" w:color="auto"/>
            <w:bottom w:val="none" w:sz="0" w:space="0" w:color="auto"/>
            <w:right w:val="none" w:sz="0" w:space="0" w:color="auto"/>
          </w:divBdr>
        </w:div>
        <w:div w:id="1773435235">
          <w:marLeft w:val="0"/>
          <w:marRight w:val="0"/>
          <w:marTop w:val="0"/>
          <w:marBottom w:val="0"/>
          <w:divBdr>
            <w:top w:val="none" w:sz="0" w:space="0" w:color="auto"/>
            <w:left w:val="none" w:sz="0" w:space="0" w:color="auto"/>
            <w:bottom w:val="none" w:sz="0" w:space="0" w:color="auto"/>
            <w:right w:val="none" w:sz="0" w:space="0" w:color="auto"/>
          </w:divBdr>
        </w:div>
        <w:div w:id="75833779">
          <w:marLeft w:val="0"/>
          <w:marRight w:val="0"/>
          <w:marTop w:val="0"/>
          <w:marBottom w:val="0"/>
          <w:divBdr>
            <w:top w:val="none" w:sz="0" w:space="0" w:color="auto"/>
            <w:left w:val="none" w:sz="0" w:space="0" w:color="auto"/>
            <w:bottom w:val="none" w:sz="0" w:space="0" w:color="auto"/>
            <w:right w:val="none" w:sz="0" w:space="0" w:color="auto"/>
          </w:divBdr>
        </w:div>
        <w:div w:id="1510633239">
          <w:marLeft w:val="0"/>
          <w:marRight w:val="0"/>
          <w:marTop w:val="0"/>
          <w:marBottom w:val="0"/>
          <w:divBdr>
            <w:top w:val="none" w:sz="0" w:space="0" w:color="auto"/>
            <w:left w:val="none" w:sz="0" w:space="0" w:color="auto"/>
            <w:bottom w:val="none" w:sz="0" w:space="0" w:color="auto"/>
            <w:right w:val="none" w:sz="0" w:space="0" w:color="auto"/>
          </w:divBdr>
        </w:div>
        <w:div w:id="1927222552">
          <w:marLeft w:val="0"/>
          <w:marRight w:val="0"/>
          <w:marTop w:val="0"/>
          <w:marBottom w:val="0"/>
          <w:divBdr>
            <w:top w:val="none" w:sz="0" w:space="0" w:color="auto"/>
            <w:left w:val="none" w:sz="0" w:space="0" w:color="auto"/>
            <w:bottom w:val="none" w:sz="0" w:space="0" w:color="auto"/>
            <w:right w:val="none" w:sz="0" w:space="0" w:color="auto"/>
          </w:divBdr>
        </w:div>
        <w:div w:id="1127360649">
          <w:marLeft w:val="0"/>
          <w:marRight w:val="0"/>
          <w:marTop w:val="0"/>
          <w:marBottom w:val="0"/>
          <w:divBdr>
            <w:top w:val="none" w:sz="0" w:space="0" w:color="auto"/>
            <w:left w:val="none" w:sz="0" w:space="0" w:color="auto"/>
            <w:bottom w:val="none" w:sz="0" w:space="0" w:color="auto"/>
            <w:right w:val="none" w:sz="0" w:space="0" w:color="auto"/>
          </w:divBdr>
        </w:div>
        <w:div w:id="288441816">
          <w:marLeft w:val="0"/>
          <w:marRight w:val="0"/>
          <w:marTop w:val="0"/>
          <w:marBottom w:val="0"/>
          <w:divBdr>
            <w:top w:val="none" w:sz="0" w:space="0" w:color="auto"/>
            <w:left w:val="none" w:sz="0" w:space="0" w:color="auto"/>
            <w:bottom w:val="none" w:sz="0" w:space="0" w:color="auto"/>
            <w:right w:val="none" w:sz="0" w:space="0" w:color="auto"/>
          </w:divBdr>
        </w:div>
      </w:divsChild>
    </w:div>
    <w:div w:id="163474920">
      <w:bodyDiv w:val="1"/>
      <w:marLeft w:val="0"/>
      <w:marRight w:val="0"/>
      <w:marTop w:val="0"/>
      <w:marBottom w:val="0"/>
      <w:divBdr>
        <w:top w:val="none" w:sz="0" w:space="0" w:color="auto"/>
        <w:left w:val="none" w:sz="0" w:space="0" w:color="auto"/>
        <w:bottom w:val="none" w:sz="0" w:space="0" w:color="auto"/>
        <w:right w:val="none" w:sz="0" w:space="0" w:color="auto"/>
      </w:divBdr>
    </w:div>
    <w:div w:id="414940424">
      <w:bodyDiv w:val="1"/>
      <w:marLeft w:val="0"/>
      <w:marRight w:val="0"/>
      <w:marTop w:val="0"/>
      <w:marBottom w:val="0"/>
      <w:divBdr>
        <w:top w:val="none" w:sz="0" w:space="0" w:color="auto"/>
        <w:left w:val="none" w:sz="0" w:space="0" w:color="auto"/>
        <w:bottom w:val="none" w:sz="0" w:space="0" w:color="auto"/>
        <w:right w:val="none" w:sz="0" w:space="0" w:color="auto"/>
      </w:divBdr>
      <w:divsChild>
        <w:div w:id="2051372392">
          <w:marLeft w:val="0"/>
          <w:marRight w:val="0"/>
          <w:marTop w:val="0"/>
          <w:marBottom w:val="0"/>
          <w:divBdr>
            <w:top w:val="none" w:sz="0" w:space="0" w:color="auto"/>
            <w:left w:val="none" w:sz="0" w:space="0" w:color="auto"/>
            <w:bottom w:val="none" w:sz="0" w:space="0" w:color="auto"/>
            <w:right w:val="none" w:sz="0" w:space="0" w:color="auto"/>
          </w:divBdr>
        </w:div>
        <w:div w:id="1099255445">
          <w:marLeft w:val="0"/>
          <w:marRight w:val="0"/>
          <w:marTop w:val="0"/>
          <w:marBottom w:val="0"/>
          <w:divBdr>
            <w:top w:val="none" w:sz="0" w:space="0" w:color="auto"/>
            <w:left w:val="none" w:sz="0" w:space="0" w:color="auto"/>
            <w:bottom w:val="none" w:sz="0" w:space="0" w:color="auto"/>
            <w:right w:val="none" w:sz="0" w:space="0" w:color="auto"/>
          </w:divBdr>
        </w:div>
        <w:div w:id="1454446360">
          <w:marLeft w:val="0"/>
          <w:marRight w:val="0"/>
          <w:marTop w:val="0"/>
          <w:marBottom w:val="0"/>
          <w:divBdr>
            <w:top w:val="none" w:sz="0" w:space="0" w:color="auto"/>
            <w:left w:val="none" w:sz="0" w:space="0" w:color="auto"/>
            <w:bottom w:val="none" w:sz="0" w:space="0" w:color="auto"/>
            <w:right w:val="none" w:sz="0" w:space="0" w:color="auto"/>
          </w:divBdr>
        </w:div>
        <w:div w:id="146748150">
          <w:marLeft w:val="0"/>
          <w:marRight w:val="0"/>
          <w:marTop w:val="0"/>
          <w:marBottom w:val="0"/>
          <w:divBdr>
            <w:top w:val="none" w:sz="0" w:space="0" w:color="auto"/>
            <w:left w:val="none" w:sz="0" w:space="0" w:color="auto"/>
            <w:bottom w:val="none" w:sz="0" w:space="0" w:color="auto"/>
            <w:right w:val="none" w:sz="0" w:space="0" w:color="auto"/>
          </w:divBdr>
        </w:div>
        <w:div w:id="242302680">
          <w:marLeft w:val="0"/>
          <w:marRight w:val="0"/>
          <w:marTop w:val="0"/>
          <w:marBottom w:val="0"/>
          <w:divBdr>
            <w:top w:val="none" w:sz="0" w:space="0" w:color="auto"/>
            <w:left w:val="none" w:sz="0" w:space="0" w:color="auto"/>
            <w:bottom w:val="none" w:sz="0" w:space="0" w:color="auto"/>
            <w:right w:val="none" w:sz="0" w:space="0" w:color="auto"/>
          </w:divBdr>
        </w:div>
        <w:div w:id="2039502372">
          <w:marLeft w:val="0"/>
          <w:marRight w:val="0"/>
          <w:marTop w:val="0"/>
          <w:marBottom w:val="0"/>
          <w:divBdr>
            <w:top w:val="none" w:sz="0" w:space="0" w:color="auto"/>
            <w:left w:val="none" w:sz="0" w:space="0" w:color="auto"/>
            <w:bottom w:val="none" w:sz="0" w:space="0" w:color="auto"/>
            <w:right w:val="none" w:sz="0" w:space="0" w:color="auto"/>
          </w:divBdr>
        </w:div>
        <w:div w:id="1133208511">
          <w:marLeft w:val="0"/>
          <w:marRight w:val="0"/>
          <w:marTop w:val="0"/>
          <w:marBottom w:val="0"/>
          <w:divBdr>
            <w:top w:val="none" w:sz="0" w:space="0" w:color="auto"/>
            <w:left w:val="none" w:sz="0" w:space="0" w:color="auto"/>
            <w:bottom w:val="none" w:sz="0" w:space="0" w:color="auto"/>
            <w:right w:val="none" w:sz="0" w:space="0" w:color="auto"/>
          </w:divBdr>
        </w:div>
        <w:div w:id="1035082683">
          <w:marLeft w:val="0"/>
          <w:marRight w:val="0"/>
          <w:marTop w:val="0"/>
          <w:marBottom w:val="0"/>
          <w:divBdr>
            <w:top w:val="none" w:sz="0" w:space="0" w:color="auto"/>
            <w:left w:val="none" w:sz="0" w:space="0" w:color="auto"/>
            <w:bottom w:val="none" w:sz="0" w:space="0" w:color="auto"/>
            <w:right w:val="none" w:sz="0" w:space="0" w:color="auto"/>
          </w:divBdr>
        </w:div>
        <w:div w:id="1559708097">
          <w:marLeft w:val="0"/>
          <w:marRight w:val="0"/>
          <w:marTop w:val="0"/>
          <w:marBottom w:val="0"/>
          <w:divBdr>
            <w:top w:val="none" w:sz="0" w:space="0" w:color="auto"/>
            <w:left w:val="none" w:sz="0" w:space="0" w:color="auto"/>
            <w:bottom w:val="none" w:sz="0" w:space="0" w:color="auto"/>
            <w:right w:val="none" w:sz="0" w:space="0" w:color="auto"/>
          </w:divBdr>
        </w:div>
        <w:div w:id="452790512">
          <w:marLeft w:val="0"/>
          <w:marRight w:val="0"/>
          <w:marTop w:val="0"/>
          <w:marBottom w:val="0"/>
          <w:divBdr>
            <w:top w:val="none" w:sz="0" w:space="0" w:color="auto"/>
            <w:left w:val="none" w:sz="0" w:space="0" w:color="auto"/>
            <w:bottom w:val="none" w:sz="0" w:space="0" w:color="auto"/>
            <w:right w:val="none" w:sz="0" w:space="0" w:color="auto"/>
          </w:divBdr>
        </w:div>
        <w:div w:id="1836530294">
          <w:marLeft w:val="0"/>
          <w:marRight w:val="0"/>
          <w:marTop w:val="0"/>
          <w:marBottom w:val="0"/>
          <w:divBdr>
            <w:top w:val="none" w:sz="0" w:space="0" w:color="auto"/>
            <w:left w:val="none" w:sz="0" w:space="0" w:color="auto"/>
            <w:bottom w:val="none" w:sz="0" w:space="0" w:color="auto"/>
            <w:right w:val="none" w:sz="0" w:space="0" w:color="auto"/>
          </w:divBdr>
        </w:div>
        <w:div w:id="1320035083">
          <w:marLeft w:val="0"/>
          <w:marRight w:val="0"/>
          <w:marTop w:val="0"/>
          <w:marBottom w:val="0"/>
          <w:divBdr>
            <w:top w:val="none" w:sz="0" w:space="0" w:color="auto"/>
            <w:left w:val="none" w:sz="0" w:space="0" w:color="auto"/>
            <w:bottom w:val="none" w:sz="0" w:space="0" w:color="auto"/>
            <w:right w:val="none" w:sz="0" w:space="0" w:color="auto"/>
          </w:divBdr>
        </w:div>
        <w:div w:id="1773429078">
          <w:marLeft w:val="0"/>
          <w:marRight w:val="0"/>
          <w:marTop w:val="0"/>
          <w:marBottom w:val="0"/>
          <w:divBdr>
            <w:top w:val="none" w:sz="0" w:space="0" w:color="auto"/>
            <w:left w:val="none" w:sz="0" w:space="0" w:color="auto"/>
            <w:bottom w:val="none" w:sz="0" w:space="0" w:color="auto"/>
            <w:right w:val="none" w:sz="0" w:space="0" w:color="auto"/>
          </w:divBdr>
        </w:div>
        <w:div w:id="1266839272">
          <w:marLeft w:val="0"/>
          <w:marRight w:val="0"/>
          <w:marTop w:val="0"/>
          <w:marBottom w:val="0"/>
          <w:divBdr>
            <w:top w:val="none" w:sz="0" w:space="0" w:color="auto"/>
            <w:left w:val="none" w:sz="0" w:space="0" w:color="auto"/>
            <w:bottom w:val="none" w:sz="0" w:space="0" w:color="auto"/>
            <w:right w:val="none" w:sz="0" w:space="0" w:color="auto"/>
          </w:divBdr>
        </w:div>
        <w:div w:id="1658916424">
          <w:marLeft w:val="0"/>
          <w:marRight w:val="0"/>
          <w:marTop w:val="0"/>
          <w:marBottom w:val="0"/>
          <w:divBdr>
            <w:top w:val="none" w:sz="0" w:space="0" w:color="auto"/>
            <w:left w:val="none" w:sz="0" w:space="0" w:color="auto"/>
            <w:bottom w:val="none" w:sz="0" w:space="0" w:color="auto"/>
            <w:right w:val="none" w:sz="0" w:space="0" w:color="auto"/>
          </w:divBdr>
        </w:div>
        <w:div w:id="1812554892">
          <w:marLeft w:val="0"/>
          <w:marRight w:val="0"/>
          <w:marTop w:val="0"/>
          <w:marBottom w:val="0"/>
          <w:divBdr>
            <w:top w:val="none" w:sz="0" w:space="0" w:color="auto"/>
            <w:left w:val="none" w:sz="0" w:space="0" w:color="auto"/>
            <w:bottom w:val="none" w:sz="0" w:space="0" w:color="auto"/>
            <w:right w:val="none" w:sz="0" w:space="0" w:color="auto"/>
          </w:divBdr>
        </w:div>
        <w:div w:id="2036736105">
          <w:marLeft w:val="0"/>
          <w:marRight w:val="0"/>
          <w:marTop w:val="0"/>
          <w:marBottom w:val="0"/>
          <w:divBdr>
            <w:top w:val="none" w:sz="0" w:space="0" w:color="auto"/>
            <w:left w:val="none" w:sz="0" w:space="0" w:color="auto"/>
            <w:bottom w:val="none" w:sz="0" w:space="0" w:color="auto"/>
            <w:right w:val="none" w:sz="0" w:space="0" w:color="auto"/>
          </w:divBdr>
        </w:div>
        <w:div w:id="1892495833">
          <w:marLeft w:val="0"/>
          <w:marRight w:val="0"/>
          <w:marTop w:val="0"/>
          <w:marBottom w:val="0"/>
          <w:divBdr>
            <w:top w:val="none" w:sz="0" w:space="0" w:color="auto"/>
            <w:left w:val="none" w:sz="0" w:space="0" w:color="auto"/>
            <w:bottom w:val="none" w:sz="0" w:space="0" w:color="auto"/>
            <w:right w:val="none" w:sz="0" w:space="0" w:color="auto"/>
          </w:divBdr>
        </w:div>
        <w:div w:id="1494027043">
          <w:marLeft w:val="0"/>
          <w:marRight w:val="0"/>
          <w:marTop w:val="0"/>
          <w:marBottom w:val="0"/>
          <w:divBdr>
            <w:top w:val="none" w:sz="0" w:space="0" w:color="auto"/>
            <w:left w:val="none" w:sz="0" w:space="0" w:color="auto"/>
            <w:bottom w:val="none" w:sz="0" w:space="0" w:color="auto"/>
            <w:right w:val="none" w:sz="0" w:space="0" w:color="auto"/>
          </w:divBdr>
        </w:div>
        <w:div w:id="1280142028">
          <w:marLeft w:val="0"/>
          <w:marRight w:val="0"/>
          <w:marTop w:val="0"/>
          <w:marBottom w:val="0"/>
          <w:divBdr>
            <w:top w:val="none" w:sz="0" w:space="0" w:color="auto"/>
            <w:left w:val="none" w:sz="0" w:space="0" w:color="auto"/>
            <w:bottom w:val="none" w:sz="0" w:space="0" w:color="auto"/>
            <w:right w:val="none" w:sz="0" w:space="0" w:color="auto"/>
          </w:divBdr>
        </w:div>
        <w:div w:id="877741920">
          <w:marLeft w:val="0"/>
          <w:marRight w:val="0"/>
          <w:marTop w:val="0"/>
          <w:marBottom w:val="0"/>
          <w:divBdr>
            <w:top w:val="none" w:sz="0" w:space="0" w:color="auto"/>
            <w:left w:val="none" w:sz="0" w:space="0" w:color="auto"/>
            <w:bottom w:val="none" w:sz="0" w:space="0" w:color="auto"/>
            <w:right w:val="none" w:sz="0" w:space="0" w:color="auto"/>
          </w:divBdr>
        </w:div>
        <w:div w:id="1313094034">
          <w:marLeft w:val="0"/>
          <w:marRight w:val="0"/>
          <w:marTop w:val="0"/>
          <w:marBottom w:val="0"/>
          <w:divBdr>
            <w:top w:val="none" w:sz="0" w:space="0" w:color="auto"/>
            <w:left w:val="none" w:sz="0" w:space="0" w:color="auto"/>
            <w:bottom w:val="none" w:sz="0" w:space="0" w:color="auto"/>
            <w:right w:val="none" w:sz="0" w:space="0" w:color="auto"/>
          </w:divBdr>
        </w:div>
        <w:div w:id="650326667">
          <w:marLeft w:val="0"/>
          <w:marRight w:val="0"/>
          <w:marTop w:val="0"/>
          <w:marBottom w:val="0"/>
          <w:divBdr>
            <w:top w:val="none" w:sz="0" w:space="0" w:color="auto"/>
            <w:left w:val="none" w:sz="0" w:space="0" w:color="auto"/>
            <w:bottom w:val="none" w:sz="0" w:space="0" w:color="auto"/>
            <w:right w:val="none" w:sz="0" w:space="0" w:color="auto"/>
          </w:divBdr>
        </w:div>
        <w:div w:id="280768008">
          <w:marLeft w:val="0"/>
          <w:marRight w:val="0"/>
          <w:marTop w:val="0"/>
          <w:marBottom w:val="0"/>
          <w:divBdr>
            <w:top w:val="none" w:sz="0" w:space="0" w:color="auto"/>
            <w:left w:val="none" w:sz="0" w:space="0" w:color="auto"/>
            <w:bottom w:val="none" w:sz="0" w:space="0" w:color="auto"/>
            <w:right w:val="none" w:sz="0" w:space="0" w:color="auto"/>
          </w:divBdr>
        </w:div>
        <w:div w:id="1932397154">
          <w:marLeft w:val="0"/>
          <w:marRight w:val="0"/>
          <w:marTop w:val="0"/>
          <w:marBottom w:val="0"/>
          <w:divBdr>
            <w:top w:val="none" w:sz="0" w:space="0" w:color="auto"/>
            <w:left w:val="none" w:sz="0" w:space="0" w:color="auto"/>
            <w:bottom w:val="none" w:sz="0" w:space="0" w:color="auto"/>
            <w:right w:val="none" w:sz="0" w:space="0" w:color="auto"/>
          </w:divBdr>
        </w:div>
        <w:div w:id="1562448811">
          <w:marLeft w:val="0"/>
          <w:marRight w:val="0"/>
          <w:marTop w:val="0"/>
          <w:marBottom w:val="0"/>
          <w:divBdr>
            <w:top w:val="none" w:sz="0" w:space="0" w:color="auto"/>
            <w:left w:val="none" w:sz="0" w:space="0" w:color="auto"/>
            <w:bottom w:val="none" w:sz="0" w:space="0" w:color="auto"/>
            <w:right w:val="none" w:sz="0" w:space="0" w:color="auto"/>
          </w:divBdr>
        </w:div>
        <w:div w:id="216477323">
          <w:marLeft w:val="0"/>
          <w:marRight w:val="0"/>
          <w:marTop w:val="0"/>
          <w:marBottom w:val="0"/>
          <w:divBdr>
            <w:top w:val="none" w:sz="0" w:space="0" w:color="auto"/>
            <w:left w:val="none" w:sz="0" w:space="0" w:color="auto"/>
            <w:bottom w:val="none" w:sz="0" w:space="0" w:color="auto"/>
            <w:right w:val="none" w:sz="0" w:space="0" w:color="auto"/>
          </w:divBdr>
        </w:div>
        <w:div w:id="473375833">
          <w:marLeft w:val="0"/>
          <w:marRight w:val="0"/>
          <w:marTop w:val="0"/>
          <w:marBottom w:val="0"/>
          <w:divBdr>
            <w:top w:val="none" w:sz="0" w:space="0" w:color="auto"/>
            <w:left w:val="none" w:sz="0" w:space="0" w:color="auto"/>
            <w:bottom w:val="none" w:sz="0" w:space="0" w:color="auto"/>
            <w:right w:val="none" w:sz="0" w:space="0" w:color="auto"/>
          </w:divBdr>
        </w:div>
        <w:div w:id="1984656420">
          <w:marLeft w:val="0"/>
          <w:marRight w:val="0"/>
          <w:marTop w:val="0"/>
          <w:marBottom w:val="0"/>
          <w:divBdr>
            <w:top w:val="none" w:sz="0" w:space="0" w:color="auto"/>
            <w:left w:val="none" w:sz="0" w:space="0" w:color="auto"/>
            <w:bottom w:val="none" w:sz="0" w:space="0" w:color="auto"/>
            <w:right w:val="none" w:sz="0" w:space="0" w:color="auto"/>
          </w:divBdr>
        </w:div>
        <w:div w:id="670719421">
          <w:marLeft w:val="0"/>
          <w:marRight w:val="0"/>
          <w:marTop w:val="0"/>
          <w:marBottom w:val="0"/>
          <w:divBdr>
            <w:top w:val="none" w:sz="0" w:space="0" w:color="auto"/>
            <w:left w:val="none" w:sz="0" w:space="0" w:color="auto"/>
            <w:bottom w:val="none" w:sz="0" w:space="0" w:color="auto"/>
            <w:right w:val="none" w:sz="0" w:space="0" w:color="auto"/>
          </w:divBdr>
        </w:div>
        <w:div w:id="1258293028">
          <w:marLeft w:val="0"/>
          <w:marRight w:val="0"/>
          <w:marTop w:val="0"/>
          <w:marBottom w:val="0"/>
          <w:divBdr>
            <w:top w:val="none" w:sz="0" w:space="0" w:color="auto"/>
            <w:left w:val="none" w:sz="0" w:space="0" w:color="auto"/>
            <w:bottom w:val="none" w:sz="0" w:space="0" w:color="auto"/>
            <w:right w:val="none" w:sz="0" w:space="0" w:color="auto"/>
          </w:divBdr>
        </w:div>
        <w:div w:id="1941329974">
          <w:marLeft w:val="0"/>
          <w:marRight w:val="0"/>
          <w:marTop w:val="0"/>
          <w:marBottom w:val="0"/>
          <w:divBdr>
            <w:top w:val="none" w:sz="0" w:space="0" w:color="auto"/>
            <w:left w:val="none" w:sz="0" w:space="0" w:color="auto"/>
            <w:bottom w:val="none" w:sz="0" w:space="0" w:color="auto"/>
            <w:right w:val="none" w:sz="0" w:space="0" w:color="auto"/>
          </w:divBdr>
        </w:div>
        <w:div w:id="824126527">
          <w:marLeft w:val="0"/>
          <w:marRight w:val="0"/>
          <w:marTop w:val="0"/>
          <w:marBottom w:val="0"/>
          <w:divBdr>
            <w:top w:val="none" w:sz="0" w:space="0" w:color="auto"/>
            <w:left w:val="none" w:sz="0" w:space="0" w:color="auto"/>
            <w:bottom w:val="none" w:sz="0" w:space="0" w:color="auto"/>
            <w:right w:val="none" w:sz="0" w:space="0" w:color="auto"/>
          </w:divBdr>
        </w:div>
        <w:div w:id="53967689">
          <w:marLeft w:val="0"/>
          <w:marRight w:val="0"/>
          <w:marTop w:val="0"/>
          <w:marBottom w:val="0"/>
          <w:divBdr>
            <w:top w:val="none" w:sz="0" w:space="0" w:color="auto"/>
            <w:left w:val="none" w:sz="0" w:space="0" w:color="auto"/>
            <w:bottom w:val="none" w:sz="0" w:space="0" w:color="auto"/>
            <w:right w:val="none" w:sz="0" w:space="0" w:color="auto"/>
          </w:divBdr>
        </w:div>
        <w:div w:id="1358970169">
          <w:marLeft w:val="0"/>
          <w:marRight w:val="0"/>
          <w:marTop w:val="0"/>
          <w:marBottom w:val="0"/>
          <w:divBdr>
            <w:top w:val="none" w:sz="0" w:space="0" w:color="auto"/>
            <w:left w:val="none" w:sz="0" w:space="0" w:color="auto"/>
            <w:bottom w:val="none" w:sz="0" w:space="0" w:color="auto"/>
            <w:right w:val="none" w:sz="0" w:space="0" w:color="auto"/>
          </w:divBdr>
        </w:div>
        <w:div w:id="1414888720">
          <w:marLeft w:val="0"/>
          <w:marRight w:val="0"/>
          <w:marTop w:val="0"/>
          <w:marBottom w:val="0"/>
          <w:divBdr>
            <w:top w:val="none" w:sz="0" w:space="0" w:color="auto"/>
            <w:left w:val="none" w:sz="0" w:space="0" w:color="auto"/>
            <w:bottom w:val="none" w:sz="0" w:space="0" w:color="auto"/>
            <w:right w:val="none" w:sz="0" w:space="0" w:color="auto"/>
          </w:divBdr>
        </w:div>
        <w:div w:id="2099014191">
          <w:marLeft w:val="0"/>
          <w:marRight w:val="0"/>
          <w:marTop w:val="0"/>
          <w:marBottom w:val="0"/>
          <w:divBdr>
            <w:top w:val="none" w:sz="0" w:space="0" w:color="auto"/>
            <w:left w:val="none" w:sz="0" w:space="0" w:color="auto"/>
            <w:bottom w:val="none" w:sz="0" w:space="0" w:color="auto"/>
            <w:right w:val="none" w:sz="0" w:space="0" w:color="auto"/>
          </w:divBdr>
        </w:div>
        <w:div w:id="944576438">
          <w:marLeft w:val="0"/>
          <w:marRight w:val="0"/>
          <w:marTop w:val="0"/>
          <w:marBottom w:val="0"/>
          <w:divBdr>
            <w:top w:val="none" w:sz="0" w:space="0" w:color="auto"/>
            <w:left w:val="none" w:sz="0" w:space="0" w:color="auto"/>
            <w:bottom w:val="none" w:sz="0" w:space="0" w:color="auto"/>
            <w:right w:val="none" w:sz="0" w:space="0" w:color="auto"/>
          </w:divBdr>
        </w:div>
        <w:div w:id="729883038">
          <w:marLeft w:val="0"/>
          <w:marRight w:val="0"/>
          <w:marTop w:val="0"/>
          <w:marBottom w:val="0"/>
          <w:divBdr>
            <w:top w:val="none" w:sz="0" w:space="0" w:color="auto"/>
            <w:left w:val="none" w:sz="0" w:space="0" w:color="auto"/>
            <w:bottom w:val="none" w:sz="0" w:space="0" w:color="auto"/>
            <w:right w:val="none" w:sz="0" w:space="0" w:color="auto"/>
          </w:divBdr>
        </w:div>
        <w:div w:id="1240676638">
          <w:marLeft w:val="0"/>
          <w:marRight w:val="0"/>
          <w:marTop w:val="0"/>
          <w:marBottom w:val="0"/>
          <w:divBdr>
            <w:top w:val="none" w:sz="0" w:space="0" w:color="auto"/>
            <w:left w:val="none" w:sz="0" w:space="0" w:color="auto"/>
            <w:bottom w:val="none" w:sz="0" w:space="0" w:color="auto"/>
            <w:right w:val="none" w:sz="0" w:space="0" w:color="auto"/>
          </w:divBdr>
        </w:div>
        <w:div w:id="1428231151">
          <w:marLeft w:val="0"/>
          <w:marRight w:val="0"/>
          <w:marTop w:val="0"/>
          <w:marBottom w:val="0"/>
          <w:divBdr>
            <w:top w:val="none" w:sz="0" w:space="0" w:color="auto"/>
            <w:left w:val="none" w:sz="0" w:space="0" w:color="auto"/>
            <w:bottom w:val="none" w:sz="0" w:space="0" w:color="auto"/>
            <w:right w:val="none" w:sz="0" w:space="0" w:color="auto"/>
          </w:divBdr>
        </w:div>
        <w:div w:id="1476215196">
          <w:marLeft w:val="0"/>
          <w:marRight w:val="0"/>
          <w:marTop w:val="0"/>
          <w:marBottom w:val="0"/>
          <w:divBdr>
            <w:top w:val="none" w:sz="0" w:space="0" w:color="auto"/>
            <w:left w:val="none" w:sz="0" w:space="0" w:color="auto"/>
            <w:bottom w:val="none" w:sz="0" w:space="0" w:color="auto"/>
            <w:right w:val="none" w:sz="0" w:space="0" w:color="auto"/>
          </w:divBdr>
        </w:div>
        <w:div w:id="589237318">
          <w:marLeft w:val="0"/>
          <w:marRight w:val="0"/>
          <w:marTop w:val="0"/>
          <w:marBottom w:val="0"/>
          <w:divBdr>
            <w:top w:val="none" w:sz="0" w:space="0" w:color="auto"/>
            <w:left w:val="none" w:sz="0" w:space="0" w:color="auto"/>
            <w:bottom w:val="none" w:sz="0" w:space="0" w:color="auto"/>
            <w:right w:val="none" w:sz="0" w:space="0" w:color="auto"/>
          </w:divBdr>
        </w:div>
        <w:div w:id="1516767243">
          <w:marLeft w:val="0"/>
          <w:marRight w:val="0"/>
          <w:marTop w:val="0"/>
          <w:marBottom w:val="0"/>
          <w:divBdr>
            <w:top w:val="none" w:sz="0" w:space="0" w:color="auto"/>
            <w:left w:val="none" w:sz="0" w:space="0" w:color="auto"/>
            <w:bottom w:val="none" w:sz="0" w:space="0" w:color="auto"/>
            <w:right w:val="none" w:sz="0" w:space="0" w:color="auto"/>
          </w:divBdr>
        </w:div>
        <w:div w:id="661273336">
          <w:marLeft w:val="0"/>
          <w:marRight w:val="0"/>
          <w:marTop w:val="0"/>
          <w:marBottom w:val="0"/>
          <w:divBdr>
            <w:top w:val="none" w:sz="0" w:space="0" w:color="auto"/>
            <w:left w:val="none" w:sz="0" w:space="0" w:color="auto"/>
            <w:bottom w:val="none" w:sz="0" w:space="0" w:color="auto"/>
            <w:right w:val="none" w:sz="0" w:space="0" w:color="auto"/>
          </w:divBdr>
        </w:div>
        <w:div w:id="1462384102">
          <w:marLeft w:val="0"/>
          <w:marRight w:val="0"/>
          <w:marTop w:val="0"/>
          <w:marBottom w:val="0"/>
          <w:divBdr>
            <w:top w:val="none" w:sz="0" w:space="0" w:color="auto"/>
            <w:left w:val="none" w:sz="0" w:space="0" w:color="auto"/>
            <w:bottom w:val="none" w:sz="0" w:space="0" w:color="auto"/>
            <w:right w:val="none" w:sz="0" w:space="0" w:color="auto"/>
          </w:divBdr>
        </w:div>
        <w:div w:id="1477800125">
          <w:marLeft w:val="0"/>
          <w:marRight w:val="0"/>
          <w:marTop w:val="0"/>
          <w:marBottom w:val="0"/>
          <w:divBdr>
            <w:top w:val="none" w:sz="0" w:space="0" w:color="auto"/>
            <w:left w:val="none" w:sz="0" w:space="0" w:color="auto"/>
            <w:bottom w:val="none" w:sz="0" w:space="0" w:color="auto"/>
            <w:right w:val="none" w:sz="0" w:space="0" w:color="auto"/>
          </w:divBdr>
        </w:div>
        <w:div w:id="723723244">
          <w:marLeft w:val="0"/>
          <w:marRight w:val="0"/>
          <w:marTop w:val="0"/>
          <w:marBottom w:val="0"/>
          <w:divBdr>
            <w:top w:val="none" w:sz="0" w:space="0" w:color="auto"/>
            <w:left w:val="none" w:sz="0" w:space="0" w:color="auto"/>
            <w:bottom w:val="none" w:sz="0" w:space="0" w:color="auto"/>
            <w:right w:val="none" w:sz="0" w:space="0" w:color="auto"/>
          </w:divBdr>
        </w:div>
        <w:div w:id="432089081">
          <w:marLeft w:val="0"/>
          <w:marRight w:val="0"/>
          <w:marTop w:val="0"/>
          <w:marBottom w:val="0"/>
          <w:divBdr>
            <w:top w:val="none" w:sz="0" w:space="0" w:color="auto"/>
            <w:left w:val="none" w:sz="0" w:space="0" w:color="auto"/>
            <w:bottom w:val="none" w:sz="0" w:space="0" w:color="auto"/>
            <w:right w:val="none" w:sz="0" w:space="0" w:color="auto"/>
          </w:divBdr>
        </w:div>
        <w:div w:id="261882239">
          <w:marLeft w:val="0"/>
          <w:marRight w:val="0"/>
          <w:marTop w:val="0"/>
          <w:marBottom w:val="0"/>
          <w:divBdr>
            <w:top w:val="none" w:sz="0" w:space="0" w:color="auto"/>
            <w:left w:val="none" w:sz="0" w:space="0" w:color="auto"/>
            <w:bottom w:val="none" w:sz="0" w:space="0" w:color="auto"/>
            <w:right w:val="none" w:sz="0" w:space="0" w:color="auto"/>
          </w:divBdr>
        </w:div>
        <w:div w:id="1990288071">
          <w:marLeft w:val="0"/>
          <w:marRight w:val="0"/>
          <w:marTop w:val="0"/>
          <w:marBottom w:val="0"/>
          <w:divBdr>
            <w:top w:val="none" w:sz="0" w:space="0" w:color="auto"/>
            <w:left w:val="none" w:sz="0" w:space="0" w:color="auto"/>
            <w:bottom w:val="none" w:sz="0" w:space="0" w:color="auto"/>
            <w:right w:val="none" w:sz="0" w:space="0" w:color="auto"/>
          </w:divBdr>
        </w:div>
      </w:divsChild>
    </w:div>
    <w:div w:id="482545730">
      <w:bodyDiv w:val="1"/>
      <w:marLeft w:val="0"/>
      <w:marRight w:val="0"/>
      <w:marTop w:val="0"/>
      <w:marBottom w:val="0"/>
      <w:divBdr>
        <w:top w:val="none" w:sz="0" w:space="0" w:color="auto"/>
        <w:left w:val="none" w:sz="0" w:space="0" w:color="auto"/>
        <w:bottom w:val="none" w:sz="0" w:space="0" w:color="auto"/>
        <w:right w:val="none" w:sz="0" w:space="0" w:color="auto"/>
      </w:divBdr>
      <w:divsChild>
        <w:div w:id="1120149843">
          <w:marLeft w:val="0"/>
          <w:marRight w:val="0"/>
          <w:marTop w:val="0"/>
          <w:marBottom w:val="0"/>
          <w:divBdr>
            <w:top w:val="none" w:sz="0" w:space="0" w:color="auto"/>
            <w:left w:val="none" w:sz="0" w:space="0" w:color="auto"/>
            <w:bottom w:val="none" w:sz="0" w:space="0" w:color="auto"/>
            <w:right w:val="none" w:sz="0" w:space="0" w:color="auto"/>
          </w:divBdr>
        </w:div>
        <w:div w:id="187332199">
          <w:marLeft w:val="0"/>
          <w:marRight w:val="0"/>
          <w:marTop w:val="0"/>
          <w:marBottom w:val="0"/>
          <w:divBdr>
            <w:top w:val="none" w:sz="0" w:space="0" w:color="auto"/>
            <w:left w:val="none" w:sz="0" w:space="0" w:color="auto"/>
            <w:bottom w:val="none" w:sz="0" w:space="0" w:color="auto"/>
            <w:right w:val="none" w:sz="0" w:space="0" w:color="auto"/>
          </w:divBdr>
        </w:div>
        <w:div w:id="32735108">
          <w:marLeft w:val="0"/>
          <w:marRight w:val="0"/>
          <w:marTop w:val="0"/>
          <w:marBottom w:val="0"/>
          <w:divBdr>
            <w:top w:val="none" w:sz="0" w:space="0" w:color="auto"/>
            <w:left w:val="none" w:sz="0" w:space="0" w:color="auto"/>
            <w:bottom w:val="none" w:sz="0" w:space="0" w:color="auto"/>
            <w:right w:val="none" w:sz="0" w:space="0" w:color="auto"/>
          </w:divBdr>
        </w:div>
        <w:div w:id="427123398">
          <w:marLeft w:val="0"/>
          <w:marRight w:val="0"/>
          <w:marTop w:val="0"/>
          <w:marBottom w:val="0"/>
          <w:divBdr>
            <w:top w:val="none" w:sz="0" w:space="0" w:color="auto"/>
            <w:left w:val="none" w:sz="0" w:space="0" w:color="auto"/>
            <w:bottom w:val="none" w:sz="0" w:space="0" w:color="auto"/>
            <w:right w:val="none" w:sz="0" w:space="0" w:color="auto"/>
          </w:divBdr>
        </w:div>
        <w:div w:id="1608927628">
          <w:marLeft w:val="0"/>
          <w:marRight w:val="0"/>
          <w:marTop w:val="0"/>
          <w:marBottom w:val="0"/>
          <w:divBdr>
            <w:top w:val="none" w:sz="0" w:space="0" w:color="auto"/>
            <w:left w:val="none" w:sz="0" w:space="0" w:color="auto"/>
            <w:bottom w:val="none" w:sz="0" w:space="0" w:color="auto"/>
            <w:right w:val="none" w:sz="0" w:space="0" w:color="auto"/>
          </w:divBdr>
        </w:div>
        <w:div w:id="613440282">
          <w:marLeft w:val="0"/>
          <w:marRight w:val="0"/>
          <w:marTop w:val="0"/>
          <w:marBottom w:val="0"/>
          <w:divBdr>
            <w:top w:val="none" w:sz="0" w:space="0" w:color="auto"/>
            <w:left w:val="none" w:sz="0" w:space="0" w:color="auto"/>
            <w:bottom w:val="none" w:sz="0" w:space="0" w:color="auto"/>
            <w:right w:val="none" w:sz="0" w:space="0" w:color="auto"/>
          </w:divBdr>
        </w:div>
        <w:div w:id="411439432">
          <w:marLeft w:val="0"/>
          <w:marRight w:val="0"/>
          <w:marTop w:val="0"/>
          <w:marBottom w:val="0"/>
          <w:divBdr>
            <w:top w:val="none" w:sz="0" w:space="0" w:color="auto"/>
            <w:left w:val="none" w:sz="0" w:space="0" w:color="auto"/>
            <w:bottom w:val="none" w:sz="0" w:space="0" w:color="auto"/>
            <w:right w:val="none" w:sz="0" w:space="0" w:color="auto"/>
          </w:divBdr>
        </w:div>
        <w:div w:id="2030258559">
          <w:marLeft w:val="0"/>
          <w:marRight w:val="0"/>
          <w:marTop w:val="0"/>
          <w:marBottom w:val="0"/>
          <w:divBdr>
            <w:top w:val="none" w:sz="0" w:space="0" w:color="auto"/>
            <w:left w:val="none" w:sz="0" w:space="0" w:color="auto"/>
            <w:bottom w:val="none" w:sz="0" w:space="0" w:color="auto"/>
            <w:right w:val="none" w:sz="0" w:space="0" w:color="auto"/>
          </w:divBdr>
        </w:div>
        <w:div w:id="830172052">
          <w:marLeft w:val="0"/>
          <w:marRight w:val="0"/>
          <w:marTop w:val="0"/>
          <w:marBottom w:val="0"/>
          <w:divBdr>
            <w:top w:val="none" w:sz="0" w:space="0" w:color="auto"/>
            <w:left w:val="none" w:sz="0" w:space="0" w:color="auto"/>
            <w:bottom w:val="none" w:sz="0" w:space="0" w:color="auto"/>
            <w:right w:val="none" w:sz="0" w:space="0" w:color="auto"/>
          </w:divBdr>
        </w:div>
        <w:div w:id="849637185">
          <w:marLeft w:val="0"/>
          <w:marRight w:val="0"/>
          <w:marTop w:val="0"/>
          <w:marBottom w:val="0"/>
          <w:divBdr>
            <w:top w:val="none" w:sz="0" w:space="0" w:color="auto"/>
            <w:left w:val="none" w:sz="0" w:space="0" w:color="auto"/>
            <w:bottom w:val="none" w:sz="0" w:space="0" w:color="auto"/>
            <w:right w:val="none" w:sz="0" w:space="0" w:color="auto"/>
          </w:divBdr>
        </w:div>
        <w:div w:id="965623521">
          <w:marLeft w:val="0"/>
          <w:marRight w:val="0"/>
          <w:marTop w:val="0"/>
          <w:marBottom w:val="0"/>
          <w:divBdr>
            <w:top w:val="none" w:sz="0" w:space="0" w:color="auto"/>
            <w:left w:val="none" w:sz="0" w:space="0" w:color="auto"/>
            <w:bottom w:val="none" w:sz="0" w:space="0" w:color="auto"/>
            <w:right w:val="none" w:sz="0" w:space="0" w:color="auto"/>
          </w:divBdr>
        </w:div>
        <w:div w:id="1382513866">
          <w:marLeft w:val="0"/>
          <w:marRight w:val="0"/>
          <w:marTop w:val="0"/>
          <w:marBottom w:val="0"/>
          <w:divBdr>
            <w:top w:val="none" w:sz="0" w:space="0" w:color="auto"/>
            <w:left w:val="none" w:sz="0" w:space="0" w:color="auto"/>
            <w:bottom w:val="none" w:sz="0" w:space="0" w:color="auto"/>
            <w:right w:val="none" w:sz="0" w:space="0" w:color="auto"/>
          </w:divBdr>
        </w:div>
        <w:div w:id="267737550">
          <w:marLeft w:val="0"/>
          <w:marRight w:val="0"/>
          <w:marTop w:val="0"/>
          <w:marBottom w:val="0"/>
          <w:divBdr>
            <w:top w:val="none" w:sz="0" w:space="0" w:color="auto"/>
            <w:left w:val="none" w:sz="0" w:space="0" w:color="auto"/>
            <w:bottom w:val="none" w:sz="0" w:space="0" w:color="auto"/>
            <w:right w:val="none" w:sz="0" w:space="0" w:color="auto"/>
          </w:divBdr>
        </w:div>
        <w:div w:id="1550535196">
          <w:marLeft w:val="0"/>
          <w:marRight w:val="0"/>
          <w:marTop w:val="0"/>
          <w:marBottom w:val="0"/>
          <w:divBdr>
            <w:top w:val="none" w:sz="0" w:space="0" w:color="auto"/>
            <w:left w:val="none" w:sz="0" w:space="0" w:color="auto"/>
            <w:bottom w:val="none" w:sz="0" w:space="0" w:color="auto"/>
            <w:right w:val="none" w:sz="0" w:space="0" w:color="auto"/>
          </w:divBdr>
        </w:div>
        <w:div w:id="645663424">
          <w:marLeft w:val="0"/>
          <w:marRight w:val="0"/>
          <w:marTop w:val="0"/>
          <w:marBottom w:val="0"/>
          <w:divBdr>
            <w:top w:val="none" w:sz="0" w:space="0" w:color="auto"/>
            <w:left w:val="none" w:sz="0" w:space="0" w:color="auto"/>
            <w:bottom w:val="none" w:sz="0" w:space="0" w:color="auto"/>
            <w:right w:val="none" w:sz="0" w:space="0" w:color="auto"/>
          </w:divBdr>
        </w:div>
        <w:div w:id="1853451684">
          <w:marLeft w:val="0"/>
          <w:marRight w:val="0"/>
          <w:marTop w:val="0"/>
          <w:marBottom w:val="0"/>
          <w:divBdr>
            <w:top w:val="none" w:sz="0" w:space="0" w:color="auto"/>
            <w:left w:val="none" w:sz="0" w:space="0" w:color="auto"/>
            <w:bottom w:val="none" w:sz="0" w:space="0" w:color="auto"/>
            <w:right w:val="none" w:sz="0" w:space="0" w:color="auto"/>
          </w:divBdr>
        </w:div>
        <w:div w:id="1317226228">
          <w:marLeft w:val="0"/>
          <w:marRight w:val="0"/>
          <w:marTop w:val="0"/>
          <w:marBottom w:val="0"/>
          <w:divBdr>
            <w:top w:val="none" w:sz="0" w:space="0" w:color="auto"/>
            <w:left w:val="none" w:sz="0" w:space="0" w:color="auto"/>
            <w:bottom w:val="none" w:sz="0" w:space="0" w:color="auto"/>
            <w:right w:val="none" w:sz="0" w:space="0" w:color="auto"/>
          </w:divBdr>
        </w:div>
        <w:div w:id="306055482">
          <w:marLeft w:val="0"/>
          <w:marRight w:val="0"/>
          <w:marTop w:val="0"/>
          <w:marBottom w:val="0"/>
          <w:divBdr>
            <w:top w:val="none" w:sz="0" w:space="0" w:color="auto"/>
            <w:left w:val="none" w:sz="0" w:space="0" w:color="auto"/>
            <w:bottom w:val="none" w:sz="0" w:space="0" w:color="auto"/>
            <w:right w:val="none" w:sz="0" w:space="0" w:color="auto"/>
          </w:divBdr>
        </w:div>
        <w:div w:id="162935557">
          <w:marLeft w:val="0"/>
          <w:marRight w:val="0"/>
          <w:marTop w:val="0"/>
          <w:marBottom w:val="0"/>
          <w:divBdr>
            <w:top w:val="none" w:sz="0" w:space="0" w:color="auto"/>
            <w:left w:val="none" w:sz="0" w:space="0" w:color="auto"/>
            <w:bottom w:val="none" w:sz="0" w:space="0" w:color="auto"/>
            <w:right w:val="none" w:sz="0" w:space="0" w:color="auto"/>
          </w:divBdr>
        </w:div>
        <w:div w:id="1560048429">
          <w:marLeft w:val="0"/>
          <w:marRight w:val="0"/>
          <w:marTop w:val="0"/>
          <w:marBottom w:val="0"/>
          <w:divBdr>
            <w:top w:val="none" w:sz="0" w:space="0" w:color="auto"/>
            <w:left w:val="none" w:sz="0" w:space="0" w:color="auto"/>
            <w:bottom w:val="none" w:sz="0" w:space="0" w:color="auto"/>
            <w:right w:val="none" w:sz="0" w:space="0" w:color="auto"/>
          </w:divBdr>
        </w:div>
        <w:div w:id="965895303">
          <w:marLeft w:val="0"/>
          <w:marRight w:val="0"/>
          <w:marTop w:val="0"/>
          <w:marBottom w:val="0"/>
          <w:divBdr>
            <w:top w:val="none" w:sz="0" w:space="0" w:color="auto"/>
            <w:left w:val="none" w:sz="0" w:space="0" w:color="auto"/>
            <w:bottom w:val="none" w:sz="0" w:space="0" w:color="auto"/>
            <w:right w:val="none" w:sz="0" w:space="0" w:color="auto"/>
          </w:divBdr>
        </w:div>
        <w:div w:id="777288540">
          <w:marLeft w:val="0"/>
          <w:marRight w:val="0"/>
          <w:marTop w:val="0"/>
          <w:marBottom w:val="0"/>
          <w:divBdr>
            <w:top w:val="none" w:sz="0" w:space="0" w:color="auto"/>
            <w:left w:val="none" w:sz="0" w:space="0" w:color="auto"/>
            <w:bottom w:val="none" w:sz="0" w:space="0" w:color="auto"/>
            <w:right w:val="none" w:sz="0" w:space="0" w:color="auto"/>
          </w:divBdr>
        </w:div>
        <w:div w:id="563762824">
          <w:marLeft w:val="0"/>
          <w:marRight w:val="0"/>
          <w:marTop w:val="0"/>
          <w:marBottom w:val="0"/>
          <w:divBdr>
            <w:top w:val="none" w:sz="0" w:space="0" w:color="auto"/>
            <w:left w:val="none" w:sz="0" w:space="0" w:color="auto"/>
            <w:bottom w:val="none" w:sz="0" w:space="0" w:color="auto"/>
            <w:right w:val="none" w:sz="0" w:space="0" w:color="auto"/>
          </w:divBdr>
        </w:div>
        <w:div w:id="1076636747">
          <w:marLeft w:val="0"/>
          <w:marRight w:val="0"/>
          <w:marTop w:val="0"/>
          <w:marBottom w:val="0"/>
          <w:divBdr>
            <w:top w:val="none" w:sz="0" w:space="0" w:color="auto"/>
            <w:left w:val="none" w:sz="0" w:space="0" w:color="auto"/>
            <w:bottom w:val="none" w:sz="0" w:space="0" w:color="auto"/>
            <w:right w:val="none" w:sz="0" w:space="0" w:color="auto"/>
          </w:divBdr>
        </w:div>
        <w:div w:id="1433937038">
          <w:marLeft w:val="0"/>
          <w:marRight w:val="0"/>
          <w:marTop w:val="0"/>
          <w:marBottom w:val="0"/>
          <w:divBdr>
            <w:top w:val="none" w:sz="0" w:space="0" w:color="auto"/>
            <w:left w:val="none" w:sz="0" w:space="0" w:color="auto"/>
            <w:bottom w:val="none" w:sz="0" w:space="0" w:color="auto"/>
            <w:right w:val="none" w:sz="0" w:space="0" w:color="auto"/>
          </w:divBdr>
        </w:div>
        <w:div w:id="1777171068">
          <w:marLeft w:val="0"/>
          <w:marRight w:val="0"/>
          <w:marTop w:val="0"/>
          <w:marBottom w:val="0"/>
          <w:divBdr>
            <w:top w:val="none" w:sz="0" w:space="0" w:color="auto"/>
            <w:left w:val="none" w:sz="0" w:space="0" w:color="auto"/>
            <w:bottom w:val="none" w:sz="0" w:space="0" w:color="auto"/>
            <w:right w:val="none" w:sz="0" w:space="0" w:color="auto"/>
          </w:divBdr>
        </w:div>
        <w:div w:id="152334522">
          <w:marLeft w:val="0"/>
          <w:marRight w:val="0"/>
          <w:marTop w:val="0"/>
          <w:marBottom w:val="0"/>
          <w:divBdr>
            <w:top w:val="none" w:sz="0" w:space="0" w:color="auto"/>
            <w:left w:val="none" w:sz="0" w:space="0" w:color="auto"/>
            <w:bottom w:val="none" w:sz="0" w:space="0" w:color="auto"/>
            <w:right w:val="none" w:sz="0" w:space="0" w:color="auto"/>
          </w:divBdr>
        </w:div>
        <w:div w:id="1262641129">
          <w:marLeft w:val="0"/>
          <w:marRight w:val="0"/>
          <w:marTop w:val="0"/>
          <w:marBottom w:val="0"/>
          <w:divBdr>
            <w:top w:val="none" w:sz="0" w:space="0" w:color="auto"/>
            <w:left w:val="none" w:sz="0" w:space="0" w:color="auto"/>
            <w:bottom w:val="none" w:sz="0" w:space="0" w:color="auto"/>
            <w:right w:val="none" w:sz="0" w:space="0" w:color="auto"/>
          </w:divBdr>
        </w:div>
      </w:divsChild>
    </w:div>
    <w:div w:id="619141676">
      <w:bodyDiv w:val="1"/>
      <w:marLeft w:val="0"/>
      <w:marRight w:val="0"/>
      <w:marTop w:val="0"/>
      <w:marBottom w:val="0"/>
      <w:divBdr>
        <w:top w:val="none" w:sz="0" w:space="0" w:color="auto"/>
        <w:left w:val="none" w:sz="0" w:space="0" w:color="auto"/>
        <w:bottom w:val="none" w:sz="0" w:space="0" w:color="auto"/>
        <w:right w:val="none" w:sz="0" w:space="0" w:color="auto"/>
      </w:divBdr>
    </w:div>
    <w:div w:id="944072120">
      <w:bodyDiv w:val="1"/>
      <w:marLeft w:val="0"/>
      <w:marRight w:val="0"/>
      <w:marTop w:val="0"/>
      <w:marBottom w:val="0"/>
      <w:divBdr>
        <w:top w:val="none" w:sz="0" w:space="0" w:color="auto"/>
        <w:left w:val="none" w:sz="0" w:space="0" w:color="auto"/>
        <w:bottom w:val="none" w:sz="0" w:space="0" w:color="auto"/>
        <w:right w:val="none" w:sz="0" w:space="0" w:color="auto"/>
      </w:divBdr>
    </w:div>
    <w:div w:id="1037850916">
      <w:bodyDiv w:val="1"/>
      <w:marLeft w:val="0"/>
      <w:marRight w:val="0"/>
      <w:marTop w:val="0"/>
      <w:marBottom w:val="0"/>
      <w:divBdr>
        <w:top w:val="none" w:sz="0" w:space="0" w:color="auto"/>
        <w:left w:val="none" w:sz="0" w:space="0" w:color="auto"/>
        <w:bottom w:val="none" w:sz="0" w:space="0" w:color="auto"/>
        <w:right w:val="none" w:sz="0" w:space="0" w:color="auto"/>
      </w:divBdr>
    </w:div>
    <w:div w:id="1066337666">
      <w:bodyDiv w:val="1"/>
      <w:marLeft w:val="0"/>
      <w:marRight w:val="0"/>
      <w:marTop w:val="0"/>
      <w:marBottom w:val="0"/>
      <w:divBdr>
        <w:top w:val="none" w:sz="0" w:space="0" w:color="auto"/>
        <w:left w:val="none" w:sz="0" w:space="0" w:color="auto"/>
        <w:bottom w:val="none" w:sz="0" w:space="0" w:color="auto"/>
        <w:right w:val="none" w:sz="0" w:space="0" w:color="auto"/>
      </w:divBdr>
    </w:div>
    <w:div w:id="1185948256">
      <w:bodyDiv w:val="1"/>
      <w:marLeft w:val="0"/>
      <w:marRight w:val="0"/>
      <w:marTop w:val="0"/>
      <w:marBottom w:val="0"/>
      <w:divBdr>
        <w:top w:val="none" w:sz="0" w:space="0" w:color="auto"/>
        <w:left w:val="none" w:sz="0" w:space="0" w:color="auto"/>
        <w:bottom w:val="none" w:sz="0" w:space="0" w:color="auto"/>
        <w:right w:val="none" w:sz="0" w:space="0" w:color="auto"/>
      </w:divBdr>
    </w:div>
    <w:div w:id="1378357753">
      <w:bodyDiv w:val="1"/>
      <w:marLeft w:val="0"/>
      <w:marRight w:val="0"/>
      <w:marTop w:val="0"/>
      <w:marBottom w:val="0"/>
      <w:divBdr>
        <w:top w:val="none" w:sz="0" w:space="0" w:color="auto"/>
        <w:left w:val="none" w:sz="0" w:space="0" w:color="auto"/>
        <w:bottom w:val="none" w:sz="0" w:space="0" w:color="auto"/>
        <w:right w:val="none" w:sz="0" w:space="0" w:color="auto"/>
      </w:divBdr>
    </w:div>
    <w:div w:id="1751078458">
      <w:bodyDiv w:val="1"/>
      <w:marLeft w:val="0"/>
      <w:marRight w:val="0"/>
      <w:marTop w:val="0"/>
      <w:marBottom w:val="0"/>
      <w:divBdr>
        <w:top w:val="none" w:sz="0" w:space="0" w:color="auto"/>
        <w:left w:val="none" w:sz="0" w:space="0" w:color="auto"/>
        <w:bottom w:val="none" w:sz="0" w:space="0" w:color="auto"/>
        <w:right w:val="none" w:sz="0" w:space="0" w:color="auto"/>
      </w:divBdr>
    </w:div>
    <w:div w:id="1884052458">
      <w:bodyDiv w:val="1"/>
      <w:marLeft w:val="0"/>
      <w:marRight w:val="0"/>
      <w:marTop w:val="0"/>
      <w:marBottom w:val="0"/>
      <w:divBdr>
        <w:top w:val="none" w:sz="0" w:space="0" w:color="auto"/>
        <w:left w:val="none" w:sz="0" w:space="0" w:color="auto"/>
        <w:bottom w:val="none" w:sz="0" w:space="0" w:color="auto"/>
        <w:right w:val="none" w:sz="0" w:space="0" w:color="auto"/>
      </w:divBdr>
      <w:divsChild>
        <w:div w:id="1276715760">
          <w:marLeft w:val="0"/>
          <w:marRight w:val="0"/>
          <w:marTop w:val="0"/>
          <w:marBottom w:val="0"/>
          <w:divBdr>
            <w:top w:val="none" w:sz="0" w:space="0" w:color="auto"/>
            <w:left w:val="none" w:sz="0" w:space="0" w:color="auto"/>
            <w:bottom w:val="none" w:sz="0" w:space="0" w:color="auto"/>
            <w:right w:val="none" w:sz="0" w:space="0" w:color="auto"/>
          </w:divBdr>
        </w:div>
        <w:div w:id="1551530931">
          <w:marLeft w:val="0"/>
          <w:marRight w:val="0"/>
          <w:marTop w:val="0"/>
          <w:marBottom w:val="0"/>
          <w:divBdr>
            <w:top w:val="none" w:sz="0" w:space="0" w:color="auto"/>
            <w:left w:val="none" w:sz="0" w:space="0" w:color="auto"/>
            <w:bottom w:val="none" w:sz="0" w:space="0" w:color="auto"/>
            <w:right w:val="none" w:sz="0" w:space="0" w:color="auto"/>
          </w:divBdr>
        </w:div>
        <w:div w:id="896237244">
          <w:marLeft w:val="0"/>
          <w:marRight w:val="0"/>
          <w:marTop w:val="0"/>
          <w:marBottom w:val="0"/>
          <w:divBdr>
            <w:top w:val="none" w:sz="0" w:space="0" w:color="auto"/>
            <w:left w:val="none" w:sz="0" w:space="0" w:color="auto"/>
            <w:bottom w:val="none" w:sz="0" w:space="0" w:color="auto"/>
            <w:right w:val="none" w:sz="0" w:space="0" w:color="auto"/>
          </w:divBdr>
        </w:div>
        <w:div w:id="320276153">
          <w:marLeft w:val="0"/>
          <w:marRight w:val="0"/>
          <w:marTop w:val="0"/>
          <w:marBottom w:val="0"/>
          <w:divBdr>
            <w:top w:val="none" w:sz="0" w:space="0" w:color="auto"/>
            <w:left w:val="none" w:sz="0" w:space="0" w:color="auto"/>
            <w:bottom w:val="none" w:sz="0" w:space="0" w:color="auto"/>
            <w:right w:val="none" w:sz="0" w:space="0" w:color="auto"/>
          </w:divBdr>
        </w:div>
        <w:div w:id="1993092885">
          <w:marLeft w:val="0"/>
          <w:marRight w:val="0"/>
          <w:marTop w:val="0"/>
          <w:marBottom w:val="0"/>
          <w:divBdr>
            <w:top w:val="none" w:sz="0" w:space="0" w:color="auto"/>
            <w:left w:val="none" w:sz="0" w:space="0" w:color="auto"/>
            <w:bottom w:val="none" w:sz="0" w:space="0" w:color="auto"/>
            <w:right w:val="none" w:sz="0" w:space="0" w:color="auto"/>
          </w:divBdr>
        </w:div>
        <w:div w:id="1205673205">
          <w:marLeft w:val="0"/>
          <w:marRight w:val="0"/>
          <w:marTop w:val="0"/>
          <w:marBottom w:val="0"/>
          <w:divBdr>
            <w:top w:val="none" w:sz="0" w:space="0" w:color="auto"/>
            <w:left w:val="none" w:sz="0" w:space="0" w:color="auto"/>
            <w:bottom w:val="none" w:sz="0" w:space="0" w:color="auto"/>
            <w:right w:val="none" w:sz="0" w:space="0" w:color="auto"/>
          </w:divBdr>
        </w:div>
        <w:div w:id="2044598009">
          <w:marLeft w:val="0"/>
          <w:marRight w:val="0"/>
          <w:marTop w:val="0"/>
          <w:marBottom w:val="0"/>
          <w:divBdr>
            <w:top w:val="none" w:sz="0" w:space="0" w:color="auto"/>
            <w:left w:val="none" w:sz="0" w:space="0" w:color="auto"/>
            <w:bottom w:val="none" w:sz="0" w:space="0" w:color="auto"/>
            <w:right w:val="none" w:sz="0" w:space="0" w:color="auto"/>
          </w:divBdr>
        </w:div>
        <w:div w:id="1704552143">
          <w:marLeft w:val="0"/>
          <w:marRight w:val="0"/>
          <w:marTop w:val="0"/>
          <w:marBottom w:val="0"/>
          <w:divBdr>
            <w:top w:val="none" w:sz="0" w:space="0" w:color="auto"/>
            <w:left w:val="none" w:sz="0" w:space="0" w:color="auto"/>
            <w:bottom w:val="none" w:sz="0" w:space="0" w:color="auto"/>
            <w:right w:val="none" w:sz="0" w:space="0" w:color="auto"/>
          </w:divBdr>
        </w:div>
        <w:div w:id="1291787376">
          <w:marLeft w:val="0"/>
          <w:marRight w:val="0"/>
          <w:marTop w:val="0"/>
          <w:marBottom w:val="0"/>
          <w:divBdr>
            <w:top w:val="none" w:sz="0" w:space="0" w:color="auto"/>
            <w:left w:val="none" w:sz="0" w:space="0" w:color="auto"/>
            <w:bottom w:val="none" w:sz="0" w:space="0" w:color="auto"/>
            <w:right w:val="none" w:sz="0" w:space="0" w:color="auto"/>
          </w:divBdr>
        </w:div>
        <w:div w:id="2057778655">
          <w:marLeft w:val="0"/>
          <w:marRight w:val="0"/>
          <w:marTop w:val="0"/>
          <w:marBottom w:val="0"/>
          <w:divBdr>
            <w:top w:val="none" w:sz="0" w:space="0" w:color="auto"/>
            <w:left w:val="none" w:sz="0" w:space="0" w:color="auto"/>
            <w:bottom w:val="none" w:sz="0" w:space="0" w:color="auto"/>
            <w:right w:val="none" w:sz="0" w:space="0" w:color="auto"/>
          </w:divBdr>
        </w:div>
        <w:div w:id="908617788">
          <w:marLeft w:val="0"/>
          <w:marRight w:val="0"/>
          <w:marTop w:val="0"/>
          <w:marBottom w:val="0"/>
          <w:divBdr>
            <w:top w:val="none" w:sz="0" w:space="0" w:color="auto"/>
            <w:left w:val="none" w:sz="0" w:space="0" w:color="auto"/>
            <w:bottom w:val="none" w:sz="0" w:space="0" w:color="auto"/>
            <w:right w:val="none" w:sz="0" w:space="0" w:color="auto"/>
          </w:divBdr>
        </w:div>
        <w:div w:id="1645161127">
          <w:marLeft w:val="0"/>
          <w:marRight w:val="0"/>
          <w:marTop w:val="0"/>
          <w:marBottom w:val="0"/>
          <w:divBdr>
            <w:top w:val="none" w:sz="0" w:space="0" w:color="auto"/>
            <w:left w:val="none" w:sz="0" w:space="0" w:color="auto"/>
            <w:bottom w:val="none" w:sz="0" w:space="0" w:color="auto"/>
            <w:right w:val="none" w:sz="0" w:space="0" w:color="auto"/>
          </w:divBdr>
        </w:div>
        <w:div w:id="1266230891">
          <w:marLeft w:val="0"/>
          <w:marRight w:val="0"/>
          <w:marTop w:val="0"/>
          <w:marBottom w:val="0"/>
          <w:divBdr>
            <w:top w:val="none" w:sz="0" w:space="0" w:color="auto"/>
            <w:left w:val="none" w:sz="0" w:space="0" w:color="auto"/>
            <w:bottom w:val="none" w:sz="0" w:space="0" w:color="auto"/>
            <w:right w:val="none" w:sz="0" w:space="0" w:color="auto"/>
          </w:divBdr>
        </w:div>
      </w:divsChild>
    </w:div>
    <w:div w:id="1959750488">
      <w:bodyDiv w:val="1"/>
      <w:marLeft w:val="0"/>
      <w:marRight w:val="0"/>
      <w:marTop w:val="0"/>
      <w:marBottom w:val="0"/>
      <w:divBdr>
        <w:top w:val="none" w:sz="0" w:space="0" w:color="auto"/>
        <w:left w:val="none" w:sz="0" w:space="0" w:color="auto"/>
        <w:bottom w:val="none" w:sz="0" w:space="0" w:color="auto"/>
        <w:right w:val="none" w:sz="0" w:space="0" w:color="auto"/>
      </w:divBdr>
      <w:divsChild>
        <w:div w:id="986930883">
          <w:marLeft w:val="0"/>
          <w:marRight w:val="0"/>
          <w:marTop w:val="0"/>
          <w:marBottom w:val="0"/>
          <w:divBdr>
            <w:top w:val="none" w:sz="0" w:space="0" w:color="auto"/>
            <w:left w:val="none" w:sz="0" w:space="0" w:color="auto"/>
            <w:bottom w:val="none" w:sz="0" w:space="0" w:color="auto"/>
            <w:right w:val="none" w:sz="0" w:space="0" w:color="auto"/>
          </w:divBdr>
        </w:div>
        <w:div w:id="77870524">
          <w:marLeft w:val="0"/>
          <w:marRight w:val="0"/>
          <w:marTop w:val="0"/>
          <w:marBottom w:val="0"/>
          <w:divBdr>
            <w:top w:val="none" w:sz="0" w:space="0" w:color="auto"/>
            <w:left w:val="none" w:sz="0" w:space="0" w:color="auto"/>
            <w:bottom w:val="none" w:sz="0" w:space="0" w:color="auto"/>
            <w:right w:val="none" w:sz="0" w:space="0" w:color="auto"/>
          </w:divBdr>
        </w:div>
        <w:div w:id="100951881">
          <w:marLeft w:val="0"/>
          <w:marRight w:val="0"/>
          <w:marTop w:val="0"/>
          <w:marBottom w:val="0"/>
          <w:divBdr>
            <w:top w:val="none" w:sz="0" w:space="0" w:color="auto"/>
            <w:left w:val="none" w:sz="0" w:space="0" w:color="auto"/>
            <w:bottom w:val="none" w:sz="0" w:space="0" w:color="auto"/>
            <w:right w:val="none" w:sz="0" w:space="0" w:color="auto"/>
          </w:divBdr>
        </w:div>
        <w:div w:id="287054063">
          <w:marLeft w:val="0"/>
          <w:marRight w:val="0"/>
          <w:marTop w:val="0"/>
          <w:marBottom w:val="0"/>
          <w:divBdr>
            <w:top w:val="none" w:sz="0" w:space="0" w:color="auto"/>
            <w:left w:val="none" w:sz="0" w:space="0" w:color="auto"/>
            <w:bottom w:val="none" w:sz="0" w:space="0" w:color="auto"/>
            <w:right w:val="none" w:sz="0" w:space="0" w:color="auto"/>
          </w:divBdr>
        </w:div>
        <w:div w:id="244072679">
          <w:marLeft w:val="0"/>
          <w:marRight w:val="0"/>
          <w:marTop w:val="0"/>
          <w:marBottom w:val="0"/>
          <w:divBdr>
            <w:top w:val="none" w:sz="0" w:space="0" w:color="auto"/>
            <w:left w:val="none" w:sz="0" w:space="0" w:color="auto"/>
            <w:bottom w:val="none" w:sz="0" w:space="0" w:color="auto"/>
            <w:right w:val="none" w:sz="0" w:space="0" w:color="auto"/>
          </w:divBdr>
        </w:div>
        <w:div w:id="2015185657">
          <w:marLeft w:val="0"/>
          <w:marRight w:val="0"/>
          <w:marTop w:val="0"/>
          <w:marBottom w:val="0"/>
          <w:divBdr>
            <w:top w:val="none" w:sz="0" w:space="0" w:color="auto"/>
            <w:left w:val="none" w:sz="0" w:space="0" w:color="auto"/>
            <w:bottom w:val="none" w:sz="0" w:space="0" w:color="auto"/>
            <w:right w:val="none" w:sz="0" w:space="0" w:color="auto"/>
          </w:divBdr>
        </w:div>
        <w:div w:id="1222448377">
          <w:marLeft w:val="0"/>
          <w:marRight w:val="0"/>
          <w:marTop w:val="0"/>
          <w:marBottom w:val="0"/>
          <w:divBdr>
            <w:top w:val="none" w:sz="0" w:space="0" w:color="auto"/>
            <w:left w:val="none" w:sz="0" w:space="0" w:color="auto"/>
            <w:bottom w:val="none" w:sz="0" w:space="0" w:color="auto"/>
            <w:right w:val="none" w:sz="0" w:space="0" w:color="auto"/>
          </w:divBdr>
        </w:div>
        <w:div w:id="313217721">
          <w:marLeft w:val="0"/>
          <w:marRight w:val="0"/>
          <w:marTop w:val="0"/>
          <w:marBottom w:val="0"/>
          <w:divBdr>
            <w:top w:val="none" w:sz="0" w:space="0" w:color="auto"/>
            <w:left w:val="none" w:sz="0" w:space="0" w:color="auto"/>
            <w:bottom w:val="none" w:sz="0" w:space="0" w:color="auto"/>
            <w:right w:val="none" w:sz="0" w:space="0" w:color="auto"/>
          </w:divBdr>
        </w:div>
        <w:div w:id="846486280">
          <w:marLeft w:val="0"/>
          <w:marRight w:val="0"/>
          <w:marTop w:val="0"/>
          <w:marBottom w:val="0"/>
          <w:divBdr>
            <w:top w:val="none" w:sz="0" w:space="0" w:color="auto"/>
            <w:left w:val="none" w:sz="0" w:space="0" w:color="auto"/>
            <w:bottom w:val="none" w:sz="0" w:space="0" w:color="auto"/>
            <w:right w:val="none" w:sz="0" w:space="0" w:color="auto"/>
          </w:divBdr>
        </w:div>
        <w:div w:id="1646204569">
          <w:marLeft w:val="0"/>
          <w:marRight w:val="0"/>
          <w:marTop w:val="0"/>
          <w:marBottom w:val="0"/>
          <w:divBdr>
            <w:top w:val="none" w:sz="0" w:space="0" w:color="auto"/>
            <w:left w:val="none" w:sz="0" w:space="0" w:color="auto"/>
            <w:bottom w:val="none" w:sz="0" w:space="0" w:color="auto"/>
            <w:right w:val="none" w:sz="0" w:space="0" w:color="auto"/>
          </w:divBdr>
        </w:div>
        <w:div w:id="198012448">
          <w:marLeft w:val="0"/>
          <w:marRight w:val="0"/>
          <w:marTop w:val="0"/>
          <w:marBottom w:val="0"/>
          <w:divBdr>
            <w:top w:val="none" w:sz="0" w:space="0" w:color="auto"/>
            <w:left w:val="none" w:sz="0" w:space="0" w:color="auto"/>
            <w:bottom w:val="none" w:sz="0" w:space="0" w:color="auto"/>
            <w:right w:val="none" w:sz="0" w:space="0" w:color="auto"/>
          </w:divBdr>
        </w:div>
      </w:divsChild>
    </w:div>
    <w:div w:id="210706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visionearlychildhood.egnyte.com/dl/v7NSuEwqY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mplementation.fpg.unc.edu/sites/implementation.fpg.unc.edu/files/NIRN-Education-PracticeProfilePlanningTool.pdf" TargetMode="External"/><Relationship Id="rId4" Type="http://schemas.openxmlformats.org/officeDocument/2006/relationships/webSettings" Target="webSettings.xml"/><Relationship Id="rId9" Type="http://schemas.openxmlformats.org/officeDocument/2006/relationships/hyperlink" Target="http://implementation.fpg.unc.edu/sites/implementation.fpg.unc.edu/files/resources/AIHub-Handout2-PracticeProfileExam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Miguel</dc:creator>
  <cp:keywords/>
  <cp:lastModifiedBy>Wagner, Christine D</cp:lastModifiedBy>
  <cp:revision>2</cp:revision>
  <cp:lastPrinted>2017-11-30T18:58:00Z</cp:lastPrinted>
  <dcterms:created xsi:type="dcterms:W3CDTF">2018-07-13T20:12:00Z</dcterms:created>
  <dcterms:modified xsi:type="dcterms:W3CDTF">2018-07-13T20:12:00Z</dcterms:modified>
</cp:coreProperties>
</file>