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A" w:rsidRDefault="00F21A5A">
      <w:bookmarkStart w:id="0" w:name="_GoBack"/>
      <w:bookmarkEnd w:id="0"/>
    </w:p>
    <w:tbl>
      <w:tblPr>
        <w:tblpPr w:leftFromText="180" w:rightFromText="180" w:horzAnchor="margin" w:tblpXSpec="center" w:tblpY="-885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2"/>
      </w:tblGrid>
      <w:tr w:rsidR="003A7580" w:rsidRPr="00D014C2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64571E" w:rsidRDefault="003A7580" w:rsidP="00287C76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date:</w:t>
            </w:r>
            <w:r>
              <w:rPr>
                <w:rFonts w:ascii="Arial" w:hAnsi="Arial" w:cs="Arial"/>
                <w:sz w:val="20"/>
              </w:rPr>
              <w:tab/>
            </w:r>
            <w:r w:rsidR="007F416F" w:rsidRPr="0064571E">
              <w:rPr>
                <w:rFonts w:ascii="Arial" w:hAnsi="Arial" w:cs="Arial"/>
                <w:b/>
                <w:sz w:val="20"/>
              </w:rPr>
              <w:t xml:space="preserve">Early Childhood </w:t>
            </w:r>
            <w:r w:rsidR="008A2349" w:rsidRPr="0064571E">
              <w:rPr>
                <w:rFonts w:ascii="Arial" w:hAnsi="Arial" w:cs="Arial"/>
                <w:b/>
                <w:sz w:val="20"/>
              </w:rPr>
              <w:t xml:space="preserve">Outcome </w:t>
            </w:r>
            <w:r w:rsidR="007F416F" w:rsidRPr="0064571E">
              <w:rPr>
                <w:rFonts w:ascii="Arial" w:hAnsi="Arial" w:cs="Arial"/>
                <w:b/>
                <w:sz w:val="20"/>
              </w:rPr>
              <w:t>Exit Rating</w:t>
            </w:r>
            <w:r w:rsidR="0064571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A7580" w:rsidRPr="00D014C2" w:rsidRDefault="0064571E" w:rsidP="0064571E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ind w:left="495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Discontinuation of S</w:t>
            </w:r>
            <w:r w:rsidRPr="0064571E">
              <w:rPr>
                <w:rFonts w:ascii="Arial" w:hAnsi="Arial" w:cs="Arial"/>
                <w:b/>
                <w:sz w:val="20"/>
              </w:rPr>
              <w:t>ervice</w:t>
            </w:r>
            <w:r w:rsidR="003A7580">
              <w:rPr>
                <w:rFonts w:ascii="Arial" w:hAnsi="Arial" w:cs="Arial"/>
                <w:b/>
                <w:sz w:val="20"/>
              </w:rPr>
              <w:tab/>
            </w:r>
            <w:r w:rsidR="003A7580">
              <w:rPr>
                <w:rFonts w:ascii="Arial" w:hAnsi="Arial" w:cs="Arial"/>
                <w:sz w:val="20"/>
              </w:rPr>
              <w:t xml:space="preserve">Page </w:t>
            </w:r>
            <w:r w:rsidR="003A7580"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 w:rsidR="003A7580">
              <w:rPr>
                <w:rFonts w:ascii="Arial" w:hAnsi="Arial" w:cs="Arial"/>
                <w:sz w:val="20"/>
              </w:rPr>
              <w:t xml:space="preserve"> of </w:t>
            </w:r>
            <w:r w:rsidR="003A7580"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 w:rsidR="003A7580"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3A7580" w:rsidRPr="00441A29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A7580" w:rsidRPr="00441A29" w:rsidRDefault="00424D30" w:rsidP="00424D30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Students Ages 3-5</w:t>
            </w:r>
            <w:r w:rsidR="008A234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3A7580" w:rsidRPr="00FB3B4D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80" w:rsidRPr="00FB3B4D" w:rsidRDefault="003A7580" w:rsidP="003A758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7580" w:rsidRPr="00F869BD" w:rsidTr="003A7580">
        <w:trPr>
          <w:cantSplit/>
        </w:trPr>
        <w:tc>
          <w:tcPr>
            <w:tcW w:w="10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5"/>
              <w:tblOverlap w:val="never"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1170"/>
              <w:gridCol w:w="1170"/>
              <w:gridCol w:w="2252"/>
              <w:gridCol w:w="808"/>
              <w:gridCol w:w="272"/>
              <w:gridCol w:w="868"/>
            </w:tblGrid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Student’s Name: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District ID: 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State ID: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Grade: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Sex: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Native Lang: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Ethnicity: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Birth Date: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Age:  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5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District: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5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School:</w:t>
                  </w:r>
                </w:p>
              </w:tc>
            </w:tr>
          </w:tbl>
          <w:p w:rsidR="003A7580" w:rsidRPr="00F869BD" w:rsidRDefault="003A7580" w:rsidP="003A7580">
            <w:pPr>
              <w:widowControl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3A7580" w:rsidTr="000A5A0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632D7" w:rsidRPr="00D632D7" w:rsidRDefault="003A7580" w:rsidP="003A7580">
            <w:pPr>
              <w:rPr>
                <w:b/>
              </w:rPr>
            </w:pPr>
            <w:r w:rsidRPr="00FA38FC">
              <w:rPr>
                <w:b/>
              </w:rPr>
              <w:t>Outcome 1: Positive Social-Emotional Skills, including Social Relationships</w:t>
            </w:r>
          </w:p>
          <w:p w:rsidR="003A7580" w:rsidRDefault="00FA38FC" w:rsidP="00E93532">
            <w:pPr>
              <w:ind w:left="342"/>
            </w:pPr>
            <w:r w:rsidRPr="00FA38FC">
              <w:rPr>
                <w:b/>
              </w:rPr>
              <w:t>1.</w:t>
            </w:r>
            <w:r w:rsidR="00E93532">
              <w:rPr>
                <w:b/>
              </w:rPr>
              <w:t xml:space="preserve"> </w:t>
            </w:r>
            <w:r w:rsidRPr="00FA38FC">
              <w:rPr>
                <w:b/>
              </w:rPr>
              <w:t>Present Level of Performance</w:t>
            </w:r>
            <w:r w:rsidR="003A7580" w:rsidRPr="00FA38FC">
              <w:rPr>
                <w:b/>
              </w:rPr>
              <w:t>:</w:t>
            </w:r>
            <w:r w:rsidR="003A7580">
              <w:t xml:space="preserve"> </w:t>
            </w:r>
          </w:p>
          <w:p w:rsidR="003A7580" w:rsidRDefault="00E93532" w:rsidP="00E93532">
            <w:pPr>
              <w:ind w:left="720"/>
            </w:pPr>
            <w:r w:rsidRPr="000E2E0D">
              <w:rPr>
                <w:b/>
              </w:rPr>
              <w:t>a</w:t>
            </w:r>
            <w:r>
              <w:t xml:space="preserve">.  </w:t>
            </w:r>
            <w:r w:rsidR="003A7580" w:rsidRPr="00FA38FC">
              <w:rPr>
                <w:b/>
              </w:rPr>
              <w:t>Parent Input:</w:t>
            </w:r>
            <w:r w:rsidR="00F21A5A">
              <w:t xml:space="preserve"> (Related to </w:t>
            </w:r>
            <w:r w:rsidR="003A7580">
              <w:t>strengths</w:t>
            </w:r>
            <w:r w:rsidR="00F21A5A">
              <w:t xml:space="preserve"> and concerns</w:t>
            </w:r>
            <w:r w:rsidR="003A7580">
              <w:t xml:space="preserve"> in child’s functioning in this outcome area)</w:t>
            </w:r>
          </w:p>
          <w:p w:rsidR="003A7580" w:rsidRDefault="003A7580" w:rsidP="00FA38FC">
            <w:pPr>
              <w:ind w:left="342"/>
            </w:pPr>
          </w:p>
          <w:p w:rsidR="003A7580" w:rsidRDefault="003A7580" w:rsidP="00FA38FC">
            <w:pPr>
              <w:ind w:left="342"/>
            </w:pPr>
          </w:p>
          <w:p w:rsidR="003A7580" w:rsidRDefault="003A7580" w:rsidP="000E2E0D"/>
          <w:p w:rsidR="00AC1A18" w:rsidRPr="00FA38FC" w:rsidRDefault="00AC1A18" w:rsidP="00AC1A18">
            <w:pPr>
              <w:ind w:left="720"/>
              <w:rPr>
                <w:b/>
              </w:rPr>
            </w:pPr>
            <w:r>
              <w:rPr>
                <w:b/>
              </w:rPr>
              <w:t xml:space="preserve">b.  </w:t>
            </w:r>
            <w:r w:rsidRPr="00FA38FC">
              <w:rPr>
                <w:b/>
              </w:rPr>
              <w:t>State Approved Anchor Assessment and date completed:</w:t>
            </w:r>
          </w:p>
          <w:p w:rsidR="003A7580" w:rsidRDefault="003A7580" w:rsidP="00FA38FC">
            <w:pPr>
              <w:ind w:left="342"/>
            </w:pPr>
          </w:p>
          <w:p w:rsidR="003A7580" w:rsidRDefault="003A7580" w:rsidP="00FA38FC">
            <w:pPr>
              <w:ind w:left="342"/>
            </w:pPr>
          </w:p>
          <w:p w:rsidR="000E2E0D" w:rsidRDefault="00AC1A18" w:rsidP="00D632D7">
            <w:pPr>
              <w:ind w:left="720"/>
              <w:rPr>
                <w:b/>
              </w:rPr>
            </w:pPr>
            <w:r>
              <w:rPr>
                <w:b/>
              </w:rPr>
              <w:t>c</w:t>
            </w:r>
            <w:r w:rsidR="000E2E0D">
              <w:rPr>
                <w:b/>
              </w:rPr>
              <w:t>.  Summarize</w:t>
            </w:r>
            <w:r w:rsidR="00685ED4">
              <w:rPr>
                <w:b/>
              </w:rPr>
              <w:t xml:space="preserve"> </w:t>
            </w:r>
            <w:r w:rsidR="000E2E0D">
              <w:rPr>
                <w:b/>
              </w:rPr>
              <w:t xml:space="preserve">the specific skills </w:t>
            </w:r>
            <w:r w:rsidR="00685ED4">
              <w:rPr>
                <w:b/>
              </w:rPr>
              <w:t xml:space="preserve">this child </w:t>
            </w:r>
            <w:r w:rsidR="000E2E0D">
              <w:rPr>
                <w:b/>
              </w:rPr>
              <w:t xml:space="preserve">has that are </w:t>
            </w:r>
            <w:r w:rsidR="000A5E1F">
              <w:rPr>
                <w:b/>
              </w:rPr>
              <w:t>age-appropriate</w:t>
            </w:r>
            <w:r w:rsidR="00685ED4">
              <w:rPr>
                <w:b/>
              </w:rPr>
              <w:t xml:space="preserve">, immediate foundational, </w:t>
            </w:r>
            <w:r w:rsidR="000E2E0D">
              <w:rPr>
                <w:b/>
              </w:rPr>
              <w:t>and/</w:t>
            </w:r>
            <w:r w:rsidR="00685ED4">
              <w:rPr>
                <w:b/>
              </w:rPr>
              <w:t>or foundational sk</w:t>
            </w:r>
            <w:r w:rsidR="00947D9A">
              <w:rPr>
                <w:b/>
              </w:rPr>
              <w:t>ills based on assessments, observations and interviews</w:t>
            </w:r>
            <w:r w:rsidR="00685ED4">
              <w:rPr>
                <w:b/>
              </w:rPr>
              <w:t>:</w:t>
            </w:r>
          </w:p>
          <w:p w:rsidR="00D632D7" w:rsidRDefault="00D632D7" w:rsidP="00685ED4">
            <w:pPr>
              <w:ind w:left="342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Age Appropriate Skills</w:t>
            </w:r>
            <w:r w:rsidR="00947D9A">
              <w:rPr>
                <w:b/>
              </w:rPr>
              <w:t xml:space="preserve"> (same age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Immediate Foundational Skills</w:t>
            </w:r>
            <w:r w:rsidR="00947D9A">
              <w:rPr>
                <w:b/>
              </w:rPr>
              <w:t xml:space="preserve"> (younger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Foundational Skills</w:t>
            </w:r>
            <w:r w:rsidR="00947D9A">
              <w:rPr>
                <w:b/>
              </w:rPr>
              <w:t xml:space="preserve"> (much younger child)</w:t>
            </w:r>
            <w:r>
              <w:rPr>
                <w:b/>
              </w:rPr>
              <w:t>:</w:t>
            </w:r>
          </w:p>
          <w:p w:rsidR="00287C76" w:rsidRDefault="00287C76" w:rsidP="000E2E0D">
            <w:pPr>
              <w:ind w:left="1440"/>
              <w:rPr>
                <w:b/>
              </w:rPr>
            </w:pPr>
          </w:p>
          <w:p w:rsidR="00287C76" w:rsidRDefault="00287C76" w:rsidP="000E2E0D">
            <w:pPr>
              <w:ind w:left="1440"/>
              <w:rPr>
                <w:b/>
              </w:rPr>
            </w:pPr>
          </w:p>
          <w:p w:rsidR="00DF007A" w:rsidRDefault="00DF007A" w:rsidP="000E2E0D">
            <w:pPr>
              <w:ind w:left="1440"/>
              <w:rPr>
                <w:b/>
              </w:rPr>
            </w:pPr>
          </w:p>
          <w:p w:rsidR="00287C76" w:rsidRPr="00D632D7" w:rsidRDefault="00D632D7" w:rsidP="00287C7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87C76" w:rsidRPr="00FA38FC">
              <w:rPr>
                <w:b/>
              </w:rPr>
              <w:t>Outcome</w:t>
            </w:r>
            <w:r w:rsidR="00287C76">
              <w:rPr>
                <w:b/>
              </w:rPr>
              <w:t xml:space="preserve"> 2:</w:t>
            </w:r>
            <w:r w:rsidR="007F416F">
              <w:rPr>
                <w:b/>
              </w:rPr>
              <w:t xml:space="preserve"> </w:t>
            </w:r>
            <w:r w:rsidR="00DF007A" w:rsidRPr="00DF007A">
              <w:rPr>
                <w:b/>
              </w:rPr>
              <w:t xml:space="preserve">Acquiring and Using Knowledge and Skills, including Communication and Early </w:t>
            </w:r>
            <w:r w:rsidR="007F416F">
              <w:rPr>
                <w:b/>
              </w:rPr>
              <w:t>L</w:t>
            </w:r>
            <w:r w:rsidR="00DF007A" w:rsidRPr="00DF007A">
              <w:rPr>
                <w:b/>
              </w:rPr>
              <w:t>iteracy</w:t>
            </w:r>
          </w:p>
          <w:p w:rsidR="00287C76" w:rsidRDefault="00287C76" w:rsidP="00287C76">
            <w:pPr>
              <w:ind w:left="342"/>
            </w:pPr>
            <w:r w:rsidRPr="00FA38F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A38FC">
              <w:rPr>
                <w:b/>
              </w:rPr>
              <w:t>Present Level of Performance:</w:t>
            </w:r>
            <w:r>
              <w:t xml:space="preserve"> </w:t>
            </w:r>
          </w:p>
          <w:p w:rsidR="00287C76" w:rsidRDefault="00287C76" w:rsidP="00287C76">
            <w:pPr>
              <w:ind w:left="720"/>
            </w:pPr>
            <w:r w:rsidRPr="000E2E0D">
              <w:rPr>
                <w:b/>
              </w:rPr>
              <w:t>a</w:t>
            </w:r>
            <w:r>
              <w:t xml:space="preserve">.  </w:t>
            </w:r>
            <w:r w:rsidRPr="00FA38FC">
              <w:rPr>
                <w:b/>
              </w:rPr>
              <w:t>Parent Input:</w:t>
            </w:r>
            <w:r>
              <w:t xml:space="preserve"> (Related to strengths and concerns in child’s functioning in this outcome area)</w:t>
            </w:r>
          </w:p>
          <w:p w:rsidR="00287C76" w:rsidRDefault="00287C76" w:rsidP="00287C76">
            <w:pPr>
              <w:ind w:left="342"/>
            </w:pPr>
          </w:p>
          <w:p w:rsidR="00287C76" w:rsidRDefault="00287C76" w:rsidP="00287C76">
            <w:pPr>
              <w:ind w:left="342"/>
            </w:pPr>
          </w:p>
          <w:p w:rsidR="00287C76" w:rsidRDefault="00287C76" w:rsidP="00287C76"/>
          <w:p w:rsidR="00287C76" w:rsidRPr="00FA38FC" w:rsidRDefault="00287C76" w:rsidP="00287C76">
            <w:pPr>
              <w:ind w:left="720"/>
              <w:rPr>
                <w:b/>
              </w:rPr>
            </w:pPr>
            <w:r>
              <w:rPr>
                <w:b/>
              </w:rPr>
              <w:t xml:space="preserve">b.  </w:t>
            </w:r>
            <w:r w:rsidRPr="00FA38FC">
              <w:rPr>
                <w:b/>
              </w:rPr>
              <w:t>State Approved Anchor Assessment and date completed:</w:t>
            </w:r>
          </w:p>
          <w:p w:rsidR="00287C76" w:rsidRDefault="00287C76" w:rsidP="00287C76">
            <w:pPr>
              <w:ind w:left="342"/>
            </w:pPr>
          </w:p>
          <w:p w:rsidR="00287C76" w:rsidRDefault="00287C76" w:rsidP="00287C76">
            <w:pPr>
              <w:ind w:left="342"/>
            </w:pPr>
          </w:p>
          <w:p w:rsidR="00287C76" w:rsidRDefault="00287C76" w:rsidP="00287C76">
            <w:pPr>
              <w:ind w:left="720"/>
              <w:rPr>
                <w:b/>
              </w:rPr>
            </w:pPr>
            <w:r>
              <w:rPr>
                <w:b/>
              </w:rPr>
              <w:t>c.  Summarize the specific skills this child has that are age-appropriate, immediate foundational, and/or foundational skills based on assessments, observations and interviews:</w:t>
            </w:r>
          </w:p>
          <w:p w:rsidR="00287C76" w:rsidRDefault="00287C76" w:rsidP="00287C76">
            <w:pPr>
              <w:ind w:left="342"/>
              <w:rPr>
                <w:b/>
              </w:rPr>
            </w:pPr>
          </w:p>
          <w:p w:rsidR="00287C76" w:rsidRDefault="00287C76" w:rsidP="00287C76">
            <w:pPr>
              <w:ind w:left="1440"/>
              <w:rPr>
                <w:b/>
              </w:rPr>
            </w:pPr>
            <w:r>
              <w:rPr>
                <w:b/>
              </w:rPr>
              <w:t>Age Appropriate Skills (same age child):</w:t>
            </w:r>
          </w:p>
          <w:p w:rsidR="00287C76" w:rsidRDefault="00287C76" w:rsidP="00287C76">
            <w:pPr>
              <w:ind w:left="342"/>
              <w:rPr>
                <w:b/>
              </w:rPr>
            </w:pPr>
          </w:p>
          <w:p w:rsidR="00287C76" w:rsidRDefault="00287C76" w:rsidP="00287C76">
            <w:pPr>
              <w:ind w:left="1440"/>
              <w:rPr>
                <w:b/>
              </w:rPr>
            </w:pPr>
          </w:p>
          <w:p w:rsidR="00287C76" w:rsidRDefault="00287C76" w:rsidP="00287C76">
            <w:pPr>
              <w:ind w:left="1440"/>
              <w:rPr>
                <w:b/>
              </w:rPr>
            </w:pPr>
            <w:r>
              <w:rPr>
                <w:b/>
              </w:rPr>
              <w:t>Immediate Foundational Skills (younger child):</w:t>
            </w:r>
          </w:p>
          <w:p w:rsidR="00287C76" w:rsidRDefault="00287C76" w:rsidP="00287C76">
            <w:pPr>
              <w:ind w:left="342"/>
              <w:rPr>
                <w:b/>
              </w:rPr>
            </w:pPr>
          </w:p>
          <w:p w:rsidR="00287C76" w:rsidRDefault="00287C76" w:rsidP="00287C76">
            <w:pPr>
              <w:ind w:left="1440"/>
              <w:rPr>
                <w:b/>
              </w:rPr>
            </w:pPr>
          </w:p>
          <w:p w:rsidR="00287C76" w:rsidRDefault="00287C76" w:rsidP="00287C76">
            <w:pPr>
              <w:ind w:left="1440"/>
              <w:rPr>
                <w:b/>
              </w:rPr>
            </w:pPr>
            <w:r>
              <w:rPr>
                <w:b/>
              </w:rPr>
              <w:t>Foundational Skills (much younger child):</w:t>
            </w:r>
          </w:p>
          <w:p w:rsidR="00D632D7" w:rsidRDefault="00D632D7" w:rsidP="00D632D7">
            <w:pPr>
              <w:rPr>
                <w:b/>
              </w:rPr>
            </w:pPr>
          </w:p>
          <w:p w:rsidR="00287C76" w:rsidRDefault="00287C76" w:rsidP="00D632D7">
            <w:pPr>
              <w:rPr>
                <w:b/>
              </w:rPr>
            </w:pPr>
          </w:p>
          <w:p w:rsidR="00287C76" w:rsidRDefault="00287C76" w:rsidP="00D632D7">
            <w:pPr>
              <w:rPr>
                <w:b/>
              </w:rPr>
            </w:pPr>
          </w:p>
          <w:p w:rsidR="00287C76" w:rsidRDefault="00287C76" w:rsidP="00D632D7">
            <w:pPr>
              <w:rPr>
                <w:b/>
              </w:rPr>
            </w:pPr>
          </w:p>
          <w:p w:rsidR="00287C76" w:rsidRDefault="00287C76" w:rsidP="00D632D7">
            <w:pPr>
              <w:rPr>
                <w:b/>
              </w:rPr>
            </w:pPr>
          </w:p>
          <w:p w:rsidR="00287C76" w:rsidRPr="00D632D7" w:rsidRDefault="00287C76" w:rsidP="00287C76">
            <w:pPr>
              <w:rPr>
                <w:b/>
              </w:rPr>
            </w:pPr>
            <w:r w:rsidRPr="00FA38FC">
              <w:rPr>
                <w:b/>
              </w:rPr>
              <w:t>Outcome</w:t>
            </w:r>
            <w:r>
              <w:rPr>
                <w:b/>
              </w:rPr>
              <w:t xml:space="preserve"> 3:</w:t>
            </w:r>
          </w:p>
          <w:p w:rsidR="00287C76" w:rsidRDefault="00287C76" w:rsidP="00287C76">
            <w:pPr>
              <w:ind w:left="342"/>
            </w:pPr>
            <w:r w:rsidRPr="00FA38F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A38FC">
              <w:rPr>
                <w:b/>
              </w:rPr>
              <w:t>Present Level of Performance:</w:t>
            </w:r>
            <w:r>
              <w:t xml:space="preserve"> </w:t>
            </w:r>
            <w:r w:rsidR="00DF007A">
              <w:t xml:space="preserve"> </w:t>
            </w:r>
            <w:r w:rsidR="00DF007A" w:rsidRPr="00B80C27">
              <w:rPr>
                <w:b/>
              </w:rPr>
              <w:t>Taking A</w:t>
            </w:r>
            <w:r w:rsidR="00DF007A">
              <w:rPr>
                <w:b/>
              </w:rPr>
              <w:t>ppropriate Action to Meet Needs</w:t>
            </w:r>
          </w:p>
          <w:p w:rsidR="00287C76" w:rsidRDefault="00287C76" w:rsidP="00287C76">
            <w:pPr>
              <w:ind w:left="720"/>
            </w:pPr>
            <w:r w:rsidRPr="000E2E0D">
              <w:rPr>
                <w:b/>
              </w:rPr>
              <w:t>a</w:t>
            </w:r>
            <w:r>
              <w:t xml:space="preserve">.  </w:t>
            </w:r>
            <w:r w:rsidRPr="00FA38FC">
              <w:rPr>
                <w:b/>
              </w:rPr>
              <w:t>Parent Input:</w:t>
            </w:r>
            <w:r>
              <w:t xml:space="preserve"> (Related to strengths and concerns in child’s functioning in this outcome area)</w:t>
            </w:r>
          </w:p>
          <w:p w:rsidR="00287C76" w:rsidRDefault="00287C76" w:rsidP="00287C76">
            <w:pPr>
              <w:ind w:left="342"/>
            </w:pPr>
          </w:p>
          <w:p w:rsidR="00287C76" w:rsidRDefault="00287C76" w:rsidP="00287C76">
            <w:pPr>
              <w:ind w:left="342"/>
            </w:pPr>
          </w:p>
          <w:p w:rsidR="00287C76" w:rsidRDefault="00287C76" w:rsidP="00287C76"/>
          <w:p w:rsidR="00287C76" w:rsidRPr="00FA38FC" w:rsidRDefault="00287C76" w:rsidP="00287C76">
            <w:pPr>
              <w:ind w:left="720"/>
              <w:rPr>
                <w:b/>
              </w:rPr>
            </w:pPr>
            <w:r>
              <w:rPr>
                <w:b/>
              </w:rPr>
              <w:t xml:space="preserve">b.  </w:t>
            </w:r>
            <w:r w:rsidRPr="00FA38FC">
              <w:rPr>
                <w:b/>
              </w:rPr>
              <w:t>State Approved Anchor Assessment and date completed:</w:t>
            </w:r>
          </w:p>
          <w:p w:rsidR="00287C76" w:rsidRDefault="00287C76" w:rsidP="00287C76">
            <w:pPr>
              <w:ind w:left="342"/>
            </w:pPr>
          </w:p>
          <w:p w:rsidR="00287C76" w:rsidRDefault="00287C76" w:rsidP="00287C76">
            <w:pPr>
              <w:ind w:left="342"/>
            </w:pPr>
          </w:p>
          <w:p w:rsidR="00287C76" w:rsidRDefault="00287C76" w:rsidP="00287C76">
            <w:pPr>
              <w:ind w:left="720"/>
              <w:rPr>
                <w:b/>
              </w:rPr>
            </w:pPr>
            <w:r>
              <w:rPr>
                <w:b/>
              </w:rPr>
              <w:t>c.  Summarize the specific skills this child has that are age-appropriate, immediate foundational, and/or foundational skills based on assessments, observations and interviews:</w:t>
            </w:r>
          </w:p>
          <w:p w:rsidR="00287C76" w:rsidRDefault="00287C76" w:rsidP="00287C76">
            <w:pPr>
              <w:ind w:left="342"/>
              <w:rPr>
                <w:b/>
              </w:rPr>
            </w:pPr>
          </w:p>
          <w:p w:rsidR="00287C76" w:rsidRDefault="00287C76" w:rsidP="00287C76">
            <w:pPr>
              <w:ind w:left="1440"/>
              <w:rPr>
                <w:b/>
              </w:rPr>
            </w:pPr>
            <w:r>
              <w:rPr>
                <w:b/>
              </w:rPr>
              <w:t>Age Appropriate Skills (same age child):</w:t>
            </w:r>
          </w:p>
          <w:p w:rsidR="00287C76" w:rsidRDefault="00287C76" w:rsidP="00287C76">
            <w:pPr>
              <w:ind w:left="342"/>
              <w:rPr>
                <w:b/>
              </w:rPr>
            </w:pPr>
          </w:p>
          <w:p w:rsidR="00287C76" w:rsidRDefault="00287C76" w:rsidP="00287C76">
            <w:pPr>
              <w:ind w:left="1440"/>
              <w:rPr>
                <w:b/>
              </w:rPr>
            </w:pPr>
          </w:p>
          <w:p w:rsidR="00287C76" w:rsidRDefault="00287C76" w:rsidP="00287C76">
            <w:pPr>
              <w:ind w:left="1440"/>
              <w:rPr>
                <w:b/>
              </w:rPr>
            </w:pPr>
            <w:r>
              <w:rPr>
                <w:b/>
              </w:rPr>
              <w:t>Immediate Foundational Skills (younger child):</w:t>
            </w:r>
          </w:p>
          <w:p w:rsidR="00287C76" w:rsidRDefault="00287C76" w:rsidP="00287C76">
            <w:pPr>
              <w:ind w:left="342"/>
              <w:rPr>
                <w:b/>
              </w:rPr>
            </w:pPr>
          </w:p>
          <w:p w:rsidR="00287C76" w:rsidRDefault="00287C76" w:rsidP="00287C76">
            <w:pPr>
              <w:ind w:left="1440"/>
              <w:rPr>
                <w:b/>
              </w:rPr>
            </w:pPr>
          </w:p>
          <w:p w:rsidR="00287C76" w:rsidRDefault="00287C76" w:rsidP="00287C76">
            <w:pPr>
              <w:ind w:left="1440"/>
              <w:rPr>
                <w:b/>
              </w:rPr>
            </w:pPr>
            <w:r>
              <w:rPr>
                <w:b/>
              </w:rPr>
              <w:t>Foundational Skills (much younger child):</w:t>
            </w:r>
          </w:p>
          <w:p w:rsidR="00287C76" w:rsidRDefault="00287C76" w:rsidP="00D632D7">
            <w:pPr>
              <w:rPr>
                <w:b/>
              </w:rPr>
            </w:pPr>
          </w:p>
          <w:p w:rsidR="000A5A05" w:rsidRDefault="000A5A05" w:rsidP="00F21A5A"/>
        </w:tc>
      </w:tr>
    </w:tbl>
    <w:p w:rsidR="0088007D" w:rsidRDefault="0088007D" w:rsidP="003A7580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420"/>
        <w:gridCol w:w="2520"/>
        <w:gridCol w:w="2340"/>
        <w:gridCol w:w="2520"/>
      </w:tblGrid>
      <w:tr w:rsidR="00287C76" w:rsidTr="00DF007A">
        <w:tc>
          <w:tcPr>
            <w:tcW w:w="3420" w:type="dxa"/>
            <w:tcBorders>
              <w:top w:val="single" w:sz="4" w:space="0" w:color="auto"/>
            </w:tcBorders>
          </w:tcPr>
          <w:p w:rsidR="00287C76" w:rsidRDefault="00287C76" w:rsidP="003A7580">
            <w:r>
              <w:t>Outcome Area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87C76" w:rsidRDefault="00DF007A" w:rsidP="003A7580">
            <w:pPr>
              <w:jc w:val="center"/>
            </w:pPr>
            <w:r>
              <w:t>ECO Entrance Rating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87C76" w:rsidRDefault="00287C76" w:rsidP="003A7580">
            <w:pPr>
              <w:jc w:val="center"/>
            </w:pPr>
            <w:r>
              <w:t>ECO Exit Rating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87C76" w:rsidRDefault="00287C76" w:rsidP="003A7580">
            <w:pPr>
              <w:jc w:val="center"/>
            </w:pPr>
            <w:r>
              <w:t>Progress at exit?</w:t>
            </w:r>
          </w:p>
          <w:p w:rsidR="00287C76" w:rsidRDefault="00287C76" w:rsidP="003A7580">
            <w:pPr>
              <w:jc w:val="center"/>
            </w:pPr>
            <w:r>
              <w:t>Yes/No</w:t>
            </w:r>
          </w:p>
        </w:tc>
      </w:tr>
      <w:tr w:rsidR="00287C76" w:rsidTr="00DF007A">
        <w:tc>
          <w:tcPr>
            <w:tcW w:w="3420" w:type="dxa"/>
          </w:tcPr>
          <w:p w:rsidR="00287C76" w:rsidRDefault="00DF007A" w:rsidP="003A7580">
            <w:r w:rsidRPr="00DF007A">
              <w:t>Positive Social-Emotional Skills, including Social Relationships</w:t>
            </w:r>
          </w:p>
        </w:tc>
        <w:tc>
          <w:tcPr>
            <w:tcW w:w="2520" w:type="dxa"/>
          </w:tcPr>
          <w:p w:rsidR="00287C76" w:rsidRDefault="00287C76" w:rsidP="003A7580"/>
        </w:tc>
        <w:tc>
          <w:tcPr>
            <w:tcW w:w="2340" w:type="dxa"/>
          </w:tcPr>
          <w:p w:rsidR="00287C76" w:rsidRDefault="00287C76" w:rsidP="003A7580"/>
        </w:tc>
        <w:tc>
          <w:tcPr>
            <w:tcW w:w="2520" w:type="dxa"/>
          </w:tcPr>
          <w:p w:rsidR="00287C76" w:rsidRDefault="00287C76" w:rsidP="003A7580"/>
        </w:tc>
      </w:tr>
      <w:tr w:rsidR="00287C76" w:rsidTr="00DF007A">
        <w:tc>
          <w:tcPr>
            <w:tcW w:w="3420" w:type="dxa"/>
          </w:tcPr>
          <w:p w:rsidR="00287C76" w:rsidRDefault="00DF007A" w:rsidP="003A7580">
            <w:r w:rsidRPr="00DF007A">
              <w:t>Acquiring and Using Knowledge and Skills, including Communication and Early Literacy</w:t>
            </w:r>
          </w:p>
        </w:tc>
        <w:tc>
          <w:tcPr>
            <w:tcW w:w="2520" w:type="dxa"/>
          </w:tcPr>
          <w:p w:rsidR="00287C76" w:rsidRDefault="00287C76" w:rsidP="003A7580"/>
        </w:tc>
        <w:tc>
          <w:tcPr>
            <w:tcW w:w="2340" w:type="dxa"/>
          </w:tcPr>
          <w:p w:rsidR="00287C76" w:rsidRDefault="00287C76" w:rsidP="003A7580"/>
        </w:tc>
        <w:tc>
          <w:tcPr>
            <w:tcW w:w="2520" w:type="dxa"/>
          </w:tcPr>
          <w:p w:rsidR="00287C76" w:rsidRDefault="00287C76" w:rsidP="003A7580"/>
        </w:tc>
      </w:tr>
      <w:tr w:rsidR="00287C76" w:rsidTr="00DF007A">
        <w:tc>
          <w:tcPr>
            <w:tcW w:w="3420" w:type="dxa"/>
          </w:tcPr>
          <w:p w:rsidR="00287C76" w:rsidRDefault="00DF007A" w:rsidP="003A7580">
            <w:r w:rsidRPr="00DF007A">
              <w:t>Taking Appropriate Action to Meet Needs</w:t>
            </w:r>
          </w:p>
        </w:tc>
        <w:tc>
          <w:tcPr>
            <w:tcW w:w="2520" w:type="dxa"/>
          </w:tcPr>
          <w:p w:rsidR="00287C76" w:rsidRDefault="00287C76" w:rsidP="003A7580"/>
        </w:tc>
        <w:tc>
          <w:tcPr>
            <w:tcW w:w="2340" w:type="dxa"/>
          </w:tcPr>
          <w:p w:rsidR="00287C76" w:rsidRDefault="00287C76" w:rsidP="003A7580"/>
        </w:tc>
        <w:tc>
          <w:tcPr>
            <w:tcW w:w="2520" w:type="dxa"/>
          </w:tcPr>
          <w:p w:rsidR="00287C76" w:rsidRDefault="00287C76" w:rsidP="003A7580"/>
        </w:tc>
      </w:tr>
    </w:tbl>
    <w:p w:rsidR="00685ED4" w:rsidRPr="00293BA2" w:rsidRDefault="00D72EC6" w:rsidP="00293BA2">
      <w:pPr>
        <w:rPr>
          <w:b/>
        </w:rPr>
      </w:pPr>
      <w:r w:rsidRPr="00293BA2">
        <w:rPr>
          <w:b/>
        </w:rPr>
        <w:t xml:space="preserve">  </w:t>
      </w:r>
    </w:p>
    <w:p w:rsidR="009823AB" w:rsidRDefault="009823AB" w:rsidP="009823AB">
      <w:pPr>
        <w:pStyle w:val="ListParagraph"/>
        <w:ind w:left="360"/>
        <w:rPr>
          <w:b/>
        </w:rPr>
      </w:pPr>
    </w:p>
    <w:sectPr w:rsidR="009823AB" w:rsidSect="00F21A5A">
      <w:footerReference w:type="default" r:id="rId8"/>
      <w:pgSz w:w="12240" w:h="15840"/>
      <w:pgMar w:top="1260" w:right="144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D1" w:rsidRDefault="000614D1" w:rsidP="004D69CB">
      <w:r>
        <w:separator/>
      </w:r>
    </w:p>
  </w:endnote>
  <w:endnote w:type="continuationSeparator" w:id="0">
    <w:p w:rsidR="000614D1" w:rsidRDefault="000614D1" w:rsidP="004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AB" w:rsidRDefault="007247A1">
    <w:pPr>
      <w:pStyle w:val="Footer"/>
    </w:pPr>
    <w:r>
      <w:t>May 2013</w:t>
    </w:r>
    <w:r w:rsidR="00003B6C">
      <w:tab/>
    </w:r>
    <w:r w:rsidR="00003B6C">
      <w:tab/>
      <w:t>Form 410b-EC exit</w:t>
    </w:r>
  </w:p>
  <w:p w:rsidR="004D69CB" w:rsidRDefault="004D6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D1" w:rsidRDefault="000614D1" w:rsidP="004D69CB">
      <w:r>
        <w:separator/>
      </w:r>
    </w:p>
  </w:footnote>
  <w:footnote w:type="continuationSeparator" w:id="0">
    <w:p w:rsidR="000614D1" w:rsidRDefault="000614D1" w:rsidP="004D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F5B"/>
    <w:multiLevelType w:val="hybridMultilevel"/>
    <w:tmpl w:val="D126336A"/>
    <w:lvl w:ilvl="0" w:tplc="2AFA1F02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BB55657"/>
    <w:multiLevelType w:val="hybridMultilevel"/>
    <w:tmpl w:val="23362640"/>
    <w:lvl w:ilvl="0" w:tplc="04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C416E1"/>
    <w:multiLevelType w:val="hybridMultilevel"/>
    <w:tmpl w:val="ED383140"/>
    <w:lvl w:ilvl="0" w:tplc="4E58EB2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502731"/>
    <w:multiLevelType w:val="hybridMultilevel"/>
    <w:tmpl w:val="DBAA972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608B"/>
    <w:multiLevelType w:val="hybridMultilevel"/>
    <w:tmpl w:val="9CF264C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F4BF0"/>
    <w:multiLevelType w:val="hybridMultilevel"/>
    <w:tmpl w:val="EF4A83F4"/>
    <w:lvl w:ilvl="0" w:tplc="04090019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53975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81A6E"/>
    <w:multiLevelType w:val="hybridMultilevel"/>
    <w:tmpl w:val="A06AA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05EEA"/>
    <w:multiLevelType w:val="hybridMultilevel"/>
    <w:tmpl w:val="11DC9F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14C6D"/>
    <w:multiLevelType w:val="hybridMultilevel"/>
    <w:tmpl w:val="42007F54"/>
    <w:lvl w:ilvl="0" w:tplc="D4D6AA4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797B23A0"/>
    <w:multiLevelType w:val="hybridMultilevel"/>
    <w:tmpl w:val="128A9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77248"/>
    <w:multiLevelType w:val="hybridMultilevel"/>
    <w:tmpl w:val="2D346C9C"/>
    <w:lvl w:ilvl="0" w:tplc="E66EC258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F9D7035"/>
    <w:multiLevelType w:val="hybridMultilevel"/>
    <w:tmpl w:val="DEEA5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0"/>
    <w:rsid w:val="00003B6C"/>
    <w:rsid w:val="000614D1"/>
    <w:rsid w:val="000A5A05"/>
    <w:rsid w:val="000A5E1F"/>
    <w:rsid w:val="000E2E0D"/>
    <w:rsid w:val="000F6D54"/>
    <w:rsid w:val="001D0A3C"/>
    <w:rsid w:val="001F2A7C"/>
    <w:rsid w:val="001F4872"/>
    <w:rsid w:val="00207F7F"/>
    <w:rsid w:val="00287C76"/>
    <w:rsid w:val="00293BA2"/>
    <w:rsid w:val="002C3F81"/>
    <w:rsid w:val="003A7580"/>
    <w:rsid w:val="00424D30"/>
    <w:rsid w:val="00486D37"/>
    <w:rsid w:val="004A299A"/>
    <w:rsid w:val="004D69CB"/>
    <w:rsid w:val="00527B11"/>
    <w:rsid w:val="0053420B"/>
    <w:rsid w:val="005B1D7D"/>
    <w:rsid w:val="006074E7"/>
    <w:rsid w:val="00631303"/>
    <w:rsid w:val="0064571E"/>
    <w:rsid w:val="00685ED4"/>
    <w:rsid w:val="006B18DE"/>
    <w:rsid w:val="007247A1"/>
    <w:rsid w:val="0072640F"/>
    <w:rsid w:val="007D6D40"/>
    <w:rsid w:val="007F416F"/>
    <w:rsid w:val="00807602"/>
    <w:rsid w:val="0081296B"/>
    <w:rsid w:val="00816588"/>
    <w:rsid w:val="00821278"/>
    <w:rsid w:val="00850F9E"/>
    <w:rsid w:val="0088007D"/>
    <w:rsid w:val="008A2349"/>
    <w:rsid w:val="008C5CEC"/>
    <w:rsid w:val="00900740"/>
    <w:rsid w:val="00947D9A"/>
    <w:rsid w:val="009823AB"/>
    <w:rsid w:val="009D7AC9"/>
    <w:rsid w:val="00A77B4B"/>
    <w:rsid w:val="00AC1A18"/>
    <w:rsid w:val="00AE60AB"/>
    <w:rsid w:val="00BC144D"/>
    <w:rsid w:val="00BE7F21"/>
    <w:rsid w:val="00CE6D6D"/>
    <w:rsid w:val="00CF690C"/>
    <w:rsid w:val="00D37392"/>
    <w:rsid w:val="00D501B1"/>
    <w:rsid w:val="00D632D7"/>
    <w:rsid w:val="00D647BA"/>
    <w:rsid w:val="00D72EC6"/>
    <w:rsid w:val="00DF007A"/>
    <w:rsid w:val="00E45872"/>
    <w:rsid w:val="00E62E74"/>
    <w:rsid w:val="00E8161D"/>
    <w:rsid w:val="00E93532"/>
    <w:rsid w:val="00F21A5A"/>
    <w:rsid w:val="00F27561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Dunstan</dc:creator>
  <cp:lastModifiedBy>Kathi Gillaspy</cp:lastModifiedBy>
  <cp:revision>2</cp:revision>
  <cp:lastPrinted>2013-04-03T18:13:00Z</cp:lastPrinted>
  <dcterms:created xsi:type="dcterms:W3CDTF">2013-04-11T18:21:00Z</dcterms:created>
  <dcterms:modified xsi:type="dcterms:W3CDTF">2013-04-11T18:21:00Z</dcterms:modified>
</cp:coreProperties>
</file>