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alias w:val="Introduction"/>
        <w:tag w:val="Introduction"/>
        <w:id w:val="311232540"/>
        <w:lock w:val="sdtContentLocked"/>
        <w:placeholder>
          <w:docPart w:val="DefaultPlaceholder_-1854013440"/>
        </w:placeholder>
        <w15:appearance w15:val="hidden"/>
      </w:sdtPr>
      <w:sdtEndPr/>
      <w:sdtContent>
        <w:p w14:paraId="4311DE49" w14:textId="4FD45C8C" w:rsidR="00B573D1" w:rsidRPr="009A60FB" w:rsidRDefault="00CD1F41" w:rsidP="00B573D1">
          <w:pPr>
            <w:spacing w:line="240" w:lineRule="auto"/>
            <w:rPr>
              <w:rFonts w:ascii="Times New Roman" w:hAnsi="Times New Roman" w:cs="Times New Roman"/>
              <w:b/>
              <w:sz w:val="24"/>
              <w:szCs w:val="24"/>
            </w:rPr>
          </w:pPr>
          <w:r w:rsidRPr="003E75E9">
            <w:rPr>
              <w:rFonts w:ascii="Times New Roman" w:hAnsi="Times New Roman" w:cs="Times New Roman"/>
              <w:sz w:val="24"/>
              <w:szCs w:val="24"/>
            </w:rPr>
            <w:t>The Office of Special Education Programs (OSEP) has developed this voluntary Child Find Self-Assessment (CFSA) as a tool for State</w:t>
          </w:r>
          <w:r w:rsidR="00BA3350">
            <w:rPr>
              <w:rFonts w:ascii="Times New Roman" w:hAnsi="Times New Roman" w:cs="Times New Roman"/>
              <w:sz w:val="24"/>
              <w:szCs w:val="24"/>
            </w:rPr>
            <w:t xml:space="preserve"> IDEA Part C programs</w:t>
          </w:r>
          <w:r w:rsidRPr="003E75E9">
            <w:rPr>
              <w:rFonts w:ascii="Times New Roman" w:hAnsi="Times New Roman" w:cs="Times New Roman"/>
              <w:sz w:val="24"/>
              <w:szCs w:val="24"/>
            </w:rPr>
            <w:t xml:space="preserve"> to </w:t>
          </w:r>
          <w:r w:rsidR="00C55EA9">
            <w:rPr>
              <w:rFonts w:ascii="Times New Roman" w:hAnsi="Times New Roman" w:cs="Times New Roman"/>
              <w:sz w:val="24"/>
              <w:szCs w:val="24"/>
            </w:rPr>
            <w:t>assess</w:t>
          </w:r>
          <w:r w:rsidRPr="003E75E9">
            <w:rPr>
              <w:rFonts w:ascii="Times New Roman" w:hAnsi="Times New Roman" w:cs="Times New Roman"/>
              <w:sz w:val="24"/>
              <w:szCs w:val="24"/>
            </w:rPr>
            <w:t xml:space="preserve"> their Child Find system for identifying, locating</w:t>
          </w:r>
          <w:r w:rsidR="00645F65">
            <w:rPr>
              <w:rFonts w:ascii="Times New Roman" w:hAnsi="Times New Roman" w:cs="Times New Roman"/>
              <w:sz w:val="24"/>
              <w:szCs w:val="24"/>
            </w:rPr>
            <w:t>,</w:t>
          </w:r>
          <w:r w:rsidRPr="003E75E9">
            <w:rPr>
              <w:rFonts w:ascii="Times New Roman" w:hAnsi="Times New Roman" w:cs="Times New Roman"/>
              <w:sz w:val="24"/>
              <w:szCs w:val="24"/>
            </w:rPr>
            <w:t xml:space="preserve"> and evaluating all infants and toddlers with disabilities and </w:t>
          </w:r>
          <w:r w:rsidR="00573F83">
            <w:rPr>
              <w:rFonts w:ascii="Times New Roman" w:hAnsi="Times New Roman" w:cs="Times New Roman"/>
              <w:sz w:val="24"/>
              <w:szCs w:val="24"/>
            </w:rPr>
            <w:t xml:space="preserve">developmental </w:t>
          </w:r>
          <w:r w:rsidRPr="003E75E9">
            <w:rPr>
              <w:rFonts w:ascii="Times New Roman" w:hAnsi="Times New Roman" w:cs="Times New Roman"/>
              <w:sz w:val="24"/>
              <w:szCs w:val="24"/>
            </w:rPr>
            <w:t xml:space="preserve">delays.  States can utilize the CFSA as a </w:t>
          </w:r>
          <w:r w:rsidR="00573F83">
            <w:rPr>
              <w:rFonts w:ascii="Times New Roman" w:hAnsi="Times New Roman" w:cs="Times New Roman"/>
              <w:sz w:val="24"/>
              <w:szCs w:val="24"/>
            </w:rPr>
            <w:t>monitoring tool to ensure</w:t>
          </w:r>
          <w:r w:rsidRPr="003E75E9">
            <w:rPr>
              <w:rFonts w:ascii="Times New Roman" w:hAnsi="Times New Roman" w:cs="Times New Roman"/>
              <w:sz w:val="24"/>
              <w:szCs w:val="24"/>
            </w:rPr>
            <w:t xml:space="preserve"> they have met the regulatory components of a Comprehensive Child Find system</w:t>
          </w:r>
          <w:r w:rsidR="00573F83">
            <w:rPr>
              <w:rFonts w:ascii="Times New Roman" w:hAnsi="Times New Roman" w:cs="Times New Roman"/>
              <w:sz w:val="24"/>
              <w:szCs w:val="24"/>
            </w:rPr>
            <w:t xml:space="preserve">, and as </w:t>
          </w:r>
          <w:r w:rsidR="0038595C">
            <w:rPr>
              <w:rFonts w:ascii="Times New Roman" w:hAnsi="Times New Roman" w:cs="Times New Roman"/>
              <w:sz w:val="24"/>
              <w:szCs w:val="24"/>
            </w:rPr>
            <w:t>an</w:t>
          </w:r>
          <w:r w:rsidR="00573F83">
            <w:rPr>
              <w:rFonts w:ascii="Times New Roman" w:hAnsi="Times New Roman" w:cs="Times New Roman"/>
              <w:sz w:val="24"/>
              <w:szCs w:val="24"/>
            </w:rPr>
            <w:t xml:space="preserve"> </w:t>
          </w:r>
          <w:r w:rsidR="00217722">
            <w:rPr>
              <w:rFonts w:ascii="Times New Roman" w:hAnsi="Times New Roman" w:cs="Times New Roman"/>
              <w:sz w:val="24"/>
              <w:szCs w:val="24"/>
            </w:rPr>
            <w:t>information</w:t>
          </w:r>
          <w:r w:rsidR="00153253">
            <w:rPr>
              <w:rFonts w:ascii="Times New Roman" w:hAnsi="Times New Roman" w:cs="Times New Roman"/>
              <w:sz w:val="24"/>
              <w:szCs w:val="24"/>
            </w:rPr>
            <w:t>al</w:t>
          </w:r>
          <w:r w:rsidR="00217722">
            <w:rPr>
              <w:rFonts w:ascii="Times New Roman" w:hAnsi="Times New Roman" w:cs="Times New Roman"/>
              <w:sz w:val="24"/>
              <w:szCs w:val="24"/>
            </w:rPr>
            <w:t xml:space="preserve"> </w:t>
          </w:r>
          <w:r w:rsidR="00573F83">
            <w:rPr>
              <w:rFonts w:ascii="Times New Roman" w:hAnsi="Times New Roman" w:cs="Times New Roman"/>
              <w:sz w:val="24"/>
              <w:szCs w:val="24"/>
            </w:rPr>
            <w:t xml:space="preserve">tool to assist with </w:t>
          </w:r>
          <w:r w:rsidR="00217722">
            <w:rPr>
              <w:rFonts w:ascii="Times New Roman" w:hAnsi="Times New Roman" w:cs="Times New Roman"/>
              <w:sz w:val="24"/>
              <w:szCs w:val="24"/>
            </w:rPr>
            <w:t xml:space="preserve">implementing </w:t>
          </w:r>
          <w:r w:rsidR="006656D5">
            <w:rPr>
              <w:rFonts w:ascii="Times New Roman" w:hAnsi="Times New Roman" w:cs="Times New Roman"/>
              <w:sz w:val="24"/>
              <w:szCs w:val="24"/>
            </w:rPr>
            <w:t>b</w:t>
          </w:r>
          <w:r w:rsidRPr="003E75E9">
            <w:rPr>
              <w:rFonts w:ascii="Times New Roman" w:hAnsi="Times New Roman" w:cs="Times New Roman"/>
              <w:sz w:val="24"/>
              <w:szCs w:val="24"/>
            </w:rPr>
            <w:t>est practices</w:t>
          </w:r>
          <w:r w:rsidR="00573F83">
            <w:rPr>
              <w:rFonts w:ascii="Times New Roman" w:hAnsi="Times New Roman" w:cs="Times New Roman"/>
              <w:sz w:val="24"/>
              <w:szCs w:val="24"/>
            </w:rPr>
            <w:t xml:space="preserve"> for Child Find.  </w:t>
          </w:r>
          <w:r w:rsidRPr="003E75E9">
            <w:rPr>
              <w:rFonts w:ascii="Times New Roman" w:hAnsi="Times New Roman" w:cs="Times New Roman"/>
              <w:sz w:val="24"/>
              <w:szCs w:val="24"/>
            </w:rPr>
            <w:t xml:space="preserve">  </w:t>
          </w:r>
        </w:p>
        <w:p w14:paraId="1F89784E" w14:textId="77777777" w:rsidR="00CD1F41" w:rsidRPr="003E75E9" w:rsidRDefault="00CD1F41" w:rsidP="00B573D1">
          <w:pPr>
            <w:spacing w:line="240" w:lineRule="auto"/>
            <w:rPr>
              <w:rFonts w:ascii="Times New Roman" w:hAnsi="Times New Roman" w:cs="Times New Roman"/>
              <w:b/>
              <w:sz w:val="24"/>
              <w:szCs w:val="24"/>
            </w:rPr>
          </w:pPr>
          <w:r>
            <w:rPr>
              <w:rFonts w:ascii="Times New Roman" w:hAnsi="Times New Roman" w:cs="Times New Roman"/>
              <w:b/>
              <w:sz w:val="24"/>
              <w:szCs w:val="24"/>
            </w:rPr>
            <w:t>What is Child Find</w:t>
          </w:r>
          <w:r w:rsidR="00573F83">
            <w:rPr>
              <w:rFonts w:ascii="Times New Roman" w:hAnsi="Times New Roman" w:cs="Times New Roman"/>
              <w:b/>
              <w:sz w:val="24"/>
              <w:szCs w:val="24"/>
            </w:rPr>
            <w:t>?</w:t>
          </w:r>
        </w:p>
        <w:p w14:paraId="77D8FD62" w14:textId="77777777" w:rsidR="00B573D1" w:rsidRPr="003E75E9" w:rsidRDefault="00B573D1" w:rsidP="00B573D1">
          <w:pPr>
            <w:spacing w:line="240" w:lineRule="auto"/>
            <w:rPr>
              <w:rFonts w:ascii="Times New Roman" w:hAnsi="Times New Roman" w:cs="Times New Roman"/>
              <w:sz w:val="24"/>
              <w:szCs w:val="24"/>
            </w:rPr>
          </w:pPr>
          <w:r w:rsidRPr="003E75E9">
            <w:rPr>
              <w:rFonts w:ascii="Times New Roman" w:hAnsi="Times New Roman" w:cs="Times New Roman"/>
              <w:sz w:val="24"/>
              <w:szCs w:val="24"/>
            </w:rPr>
            <w:t>Child Find is a process of identifying, locating, and evaluating</w:t>
          </w:r>
          <w:r w:rsidR="00645F65">
            <w:rPr>
              <w:rFonts w:ascii="Times New Roman" w:hAnsi="Times New Roman" w:cs="Times New Roman"/>
              <w:sz w:val="24"/>
              <w:szCs w:val="24"/>
            </w:rPr>
            <w:t>, as early as possible,</w:t>
          </w:r>
          <w:r w:rsidRPr="003E75E9">
            <w:rPr>
              <w:rFonts w:ascii="Times New Roman" w:hAnsi="Times New Roman" w:cs="Times New Roman"/>
              <w:sz w:val="24"/>
              <w:szCs w:val="24"/>
            </w:rPr>
            <w:t xml:space="preserve"> all infants and toddlers with disabilities</w:t>
          </w:r>
          <w:r w:rsidR="00573F83">
            <w:rPr>
              <w:rFonts w:ascii="Times New Roman" w:hAnsi="Times New Roman" w:cs="Times New Roman"/>
              <w:sz w:val="24"/>
              <w:szCs w:val="24"/>
            </w:rPr>
            <w:t>,</w:t>
          </w:r>
          <w:r w:rsidRPr="003E75E9">
            <w:rPr>
              <w:rFonts w:ascii="Times New Roman" w:hAnsi="Times New Roman" w:cs="Times New Roman"/>
              <w:sz w:val="24"/>
              <w:szCs w:val="24"/>
            </w:rPr>
            <w:t xml:space="preserve"> birth to age three</w:t>
          </w:r>
          <w:r w:rsidR="00573F83">
            <w:rPr>
              <w:rFonts w:ascii="Times New Roman" w:hAnsi="Times New Roman" w:cs="Times New Roman"/>
              <w:sz w:val="24"/>
              <w:szCs w:val="24"/>
            </w:rPr>
            <w:t>,</w:t>
          </w:r>
          <w:r w:rsidRPr="003E75E9">
            <w:rPr>
              <w:rFonts w:ascii="Times New Roman" w:hAnsi="Times New Roman" w:cs="Times New Roman"/>
              <w:sz w:val="24"/>
              <w:szCs w:val="24"/>
            </w:rPr>
            <w:t xml:space="preserve"> who may require early intervention services (EIS).  Part C regulations require that each State must have a statewide comprehensive, coordinated, multidisciplinary interagency system to provide early intervention services for infants and toddlers with disabilities and their families.  </w:t>
          </w:r>
        </w:p>
        <w:p w14:paraId="5A7D8984" w14:textId="37212F71" w:rsidR="00B573D1" w:rsidRPr="00FD74FD" w:rsidRDefault="00B573D1" w:rsidP="00FD74FD">
          <w:pPr>
            <w:spacing w:line="240" w:lineRule="auto"/>
            <w:rPr>
              <w:rFonts w:ascii="Times New Roman" w:hAnsi="Times New Roman" w:cs="Times New Roman"/>
              <w:b/>
              <w:i/>
            </w:rPr>
          </w:pPr>
          <w:r w:rsidRPr="003E75E9">
            <w:rPr>
              <w:rFonts w:ascii="Times New Roman" w:hAnsi="Times New Roman" w:cs="Times New Roman"/>
              <w:b/>
              <w:i/>
              <w:sz w:val="24"/>
              <w:szCs w:val="24"/>
            </w:rPr>
            <w:t>Definition of Child Find</w:t>
          </w:r>
          <w:r w:rsidR="003E3615">
            <w:rPr>
              <w:rFonts w:ascii="Times New Roman" w:hAnsi="Times New Roman" w:cs="Times New Roman"/>
              <w:b/>
              <w:i/>
              <w:sz w:val="24"/>
              <w:szCs w:val="24"/>
            </w:rPr>
            <w:t>.</w:t>
          </w:r>
          <w:r w:rsidR="00CD1F41">
            <w:rPr>
              <w:rFonts w:ascii="Times New Roman" w:hAnsi="Times New Roman" w:cs="Times New Roman"/>
              <w:b/>
              <w:i/>
              <w:sz w:val="24"/>
              <w:szCs w:val="24"/>
            </w:rPr>
            <w:t xml:space="preserve">  </w:t>
          </w:r>
          <w:r w:rsidRPr="003E75E9">
            <w:rPr>
              <w:rFonts w:ascii="Times New Roman" w:hAnsi="Times New Roman" w:cs="Times New Roman"/>
              <w:sz w:val="24"/>
              <w:szCs w:val="24"/>
            </w:rPr>
            <w:t xml:space="preserve">To ensure that your State has a comprehensive system, it is </w:t>
          </w:r>
          <w:r w:rsidR="00441F68">
            <w:rPr>
              <w:rFonts w:ascii="Times New Roman" w:hAnsi="Times New Roman" w:cs="Times New Roman"/>
              <w:sz w:val="24"/>
              <w:szCs w:val="24"/>
            </w:rPr>
            <w:t>required</w:t>
          </w:r>
          <w:r w:rsidR="00441F68" w:rsidRPr="003E75E9">
            <w:rPr>
              <w:rFonts w:ascii="Times New Roman" w:hAnsi="Times New Roman" w:cs="Times New Roman"/>
              <w:sz w:val="24"/>
              <w:szCs w:val="24"/>
            </w:rPr>
            <w:t xml:space="preserve"> </w:t>
          </w:r>
          <w:r w:rsidRPr="003E75E9">
            <w:rPr>
              <w:rFonts w:ascii="Times New Roman" w:hAnsi="Times New Roman" w:cs="Times New Roman"/>
              <w:sz w:val="24"/>
              <w:szCs w:val="24"/>
            </w:rPr>
            <w:t xml:space="preserve">that your system include the following components: </w:t>
          </w:r>
        </w:p>
        <w:p w14:paraId="1D1182F8" w14:textId="77777777" w:rsidR="00B573D1" w:rsidRPr="00AA072B" w:rsidRDefault="00B573D1" w:rsidP="001737B8">
          <w:pPr>
            <w:pStyle w:val="ListParagraph"/>
            <w:numPr>
              <w:ilvl w:val="0"/>
              <w:numId w:val="13"/>
            </w:numPr>
            <w:spacing w:after="120"/>
            <w:rPr>
              <w:rFonts w:ascii="Times New Roman" w:hAnsi="Times New Roman"/>
              <w:sz w:val="24"/>
              <w:szCs w:val="24"/>
            </w:rPr>
          </w:pPr>
          <w:r w:rsidRPr="00AA072B">
            <w:rPr>
              <w:rFonts w:ascii="Times New Roman" w:hAnsi="Times New Roman"/>
              <w:sz w:val="24"/>
              <w:szCs w:val="24"/>
            </w:rPr>
            <w:t>Policies and procedures consistent with Child Find under Part B of the IDEA, which require States to ensure that all children with disabilities</w:t>
          </w:r>
          <w:r w:rsidR="0022469B" w:rsidRPr="00AA072B">
            <w:rPr>
              <w:rFonts w:ascii="Times New Roman" w:hAnsi="Times New Roman"/>
              <w:sz w:val="24"/>
              <w:szCs w:val="24"/>
            </w:rPr>
            <w:t>,</w:t>
          </w:r>
          <w:r w:rsidRPr="00AA072B">
            <w:rPr>
              <w:rFonts w:ascii="Times New Roman" w:hAnsi="Times New Roman"/>
              <w:sz w:val="24"/>
              <w:szCs w:val="24"/>
            </w:rPr>
            <w:t xml:space="preserve"> including children with disabilities who are homeless or are wards of the </w:t>
          </w:r>
          <w:r w:rsidR="00CA0D4F" w:rsidRPr="00AA072B">
            <w:rPr>
              <w:rFonts w:ascii="Times New Roman" w:hAnsi="Times New Roman"/>
              <w:sz w:val="24"/>
              <w:szCs w:val="24"/>
            </w:rPr>
            <w:t>S</w:t>
          </w:r>
          <w:r w:rsidRPr="00AA072B">
            <w:rPr>
              <w:rFonts w:ascii="Times New Roman" w:hAnsi="Times New Roman"/>
              <w:sz w:val="24"/>
              <w:szCs w:val="24"/>
            </w:rPr>
            <w:t>tate</w:t>
          </w:r>
          <w:r w:rsidR="0022469B" w:rsidRPr="00AA072B">
            <w:rPr>
              <w:rFonts w:ascii="Times New Roman" w:hAnsi="Times New Roman"/>
              <w:sz w:val="24"/>
              <w:szCs w:val="24"/>
            </w:rPr>
            <w:t>,</w:t>
          </w:r>
          <w:r w:rsidRPr="00AA072B">
            <w:rPr>
              <w:rFonts w:ascii="Times New Roman" w:hAnsi="Times New Roman"/>
              <w:sz w:val="24"/>
              <w:szCs w:val="24"/>
            </w:rPr>
            <w:t xml:space="preserve"> and children with disabilities attending private schools, regardless of the severity of their disability, are "identified, located and evaluated</w:t>
          </w:r>
          <w:r w:rsidR="0022469B" w:rsidRPr="00AA072B">
            <w:rPr>
              <w:rFonts w:ascii="Times New Roman" w:hAnsi="Times New Roman"/>
              <w:sz w:val="24"/>
              <w:szCs w:val="24"/>
            </w:rPr>
            <w:t>;</w:t>
          </w:r>
          <w:r w:rsidRPr="00AA072B">
            <w:rPr>
              <w:rFonts w:ascii="Times New Roman" w:hAnsi="Times New Roman"/>
              <w:sz w:val="24"/>
              <w:szCs w:val="24"/>
            </w:rPr>
            <w:t>"</w:t>
          </w:r>
        </w:p>
        <w:p w14:paraId="43DA1ACB" w14:textId="41CC0014" w:rsidR="00B573D1" w:rsidRPr="00AA072B" w:rsidRDefault="00B573D1" w:rsidP="00441F68">
          <w:pPr>
            <w:pStyle w:val="ListParagraph"/>
            <w:numPr>
              <w:ilvl w:val="0"/>
              <w:numId w:val="13"/>
            </w:numPr>
            <w:spacing w:after="120"/>
            <w:rPr>
              <w:rFonts w:ascii="Times New Roman" w:hAnsi="Times New Roman"/>
              <w:sz w:val="24"/>
              <w:szCs w:val="24"/>
            </w:rPr>
          </w:pPr>
          <w:r w:rsidRPr="00AA072B">
            <w:rPr>
              <w:rFonts w:ascii="Times New Roman" w:hAnsi="Times New Roman"/>
              <w:sz w:val="24"/>
              <w:szCs w:val="24"/>
            </w:rPr>
            <w:t xml:space="preserve">Coordination activities, designed in collaboration with your Interagency Coordinating Council, that link your Part C program with all other major efforts to locate and identify young children by other </w:t>
          </w:r>
          <w:r w:rsidR="00CA0D4F" w:rsidRPr="00AA072B">
            <w:rPr>
              <w:rFonts w:ascii="Times New Roman" w:hAnsi="Times New Roman"/>
              <w:sz w:val="24"/>
              <w:szCs w:val="24"/>
            </w:rPr>
            <w:t>S</w:t>
          </w:r>
          <w:r w:rsidRPr="00AA072B">
            <w:rPr>
              <w:rFonts w:ascii="Times New Roman" w:hAnsi="Times New Roman"/>
              <w:sz w:val="24"/>
              <w:szCs w:val="24"/>
            </w:rPr>
            <w:t xml:space="preserve">tate agencies and programs including </w:t>
          </w:r>
          <w:r w:rsidR="009B5779" w:rsidRPr="00AA072B">
            <w:rPr>
              <w:rFonts w:ascii="Times New Roman" w:hAnsi="Times New Roman"/>
              <w:sz w:val="24"/>
              <w:szCs w:val="24"/>
            </w:rPr>
            <w:t xml:space="preserve">the </w:t>
          </w:r>
          <w:r w:rsidR="00B82883" w:rsidRPr="00AA072B">
            <w:rPr>
              <w:rFonts w:ascii="Times New Roman" w:hAnsi="Times New Roman"/>
              <w:sz w:val="24"/>
              <w:szCs w:val="24"/>
            </w:rPr>
            <w:t>Maternal</w:t>
          </w:r>
          <w:r w:rsidR="00495916" w:rsidRPr="00AA072B">
            <w:rPr>
              <w:rFonts w:ascii="Times New Roman" w:hAnsi="Times New Roman"/>
              <w:sz w:val="24"/>
              <w:szCs w:val="24"/>
            </w:rPr>
            <w:t xml:space="preserve">, Infant, and Early Childhood </w:t>
          </w:r>
          <w:r w:rsidRPr="00AA072B">
            <w:rPr>
              <w:rFonts w:ascii="Times New Roman" w:hAnsi="Times New Roman"/>
              <w:sz w:val="24"/>
              <w:szCs w:val="24"/>
            </w:rPr>
            <w:t xml:space="preserve"> Home Visiting Program</w:t>
          </w:r>
          <w:r w:rsidR="00495916" w:rsidRPr="00AA072B">
            <w:rPr>
              <w:rFonts w:ascii="Times New Roman" w:hAnsi="Times New Roman"/>
              <w:sz w:val="24"/>
              <w:szCs w:val="24"/>
            </w:rPr>
            <w:t xml:space="preserve"> (MIECHV)</w:t>
          </w:r>
          <w:r w:rsidR="00153253">
            <w:rPr>
              <w:rFonts w:ascii="Times New Roman" w:hAnsi="Times New Roman"/>
              <w:sz w:val="24"/>
              <w:szCs w:val="24"/>
            </w:rPr>
            <w:t>;</w:t>
          </w:r>
          <w:r w:rsidRPr="00AA072B">
            <w:rPr>
              <w:rFonts w:ascii="Times New Roman" w:hAnsi="Times New Roman"/>
              <w:sz w:val="24"/>
              <w:szCs w:val="24"/>
            </w:rPr>
            <w:t xml:space="preserve"> </w:t>
          </w:r>
          <w:r w:rsidR="00B82883" w:rsidRPr="00AA072B">
            <w:rPr>
              <w:rFonts w:ascii="Times New Roman" w:hAnsi="Times New Roman"/>
              <w:sz w:val="24"/>
              <w:szCs w:val="24"/>
            </w:rPr>
            <w:t>Early Periodic Diagnosis Screening and Treatment (</w:t>
          </w:r>
          <w:r w:rsidRPr="00AA072B">
            <w:rPr>
              <w:rFonts w:ascii="Times New Roman" w:hAnsi="Times New Roman"/>
              <w:sz w:val="24"/>
              <w:szCs w:val="24"/>
            </w:rPr>
            <w:t>EPSDT</w:t>
          </w:r>
          <w:r w:rsidR="00B82883" w:rsidRPr="00AA072B">
            <w:rPr>
              <w:rFonts w:ascii="Times New Roman" w:hAnsi="Times New Roman"/>
              <w:sz w:val="24"/>
              <w:szCs w:val="24"/>
            </w:rPr>
            <w:t>)</w:t>
          </w:r>
          <w:r w:rsidR="00153253">
            <w:rPr>
              <w:rFonts w:ascii="Times New Roman" w:hAnsi="Times New Roman"/>
              <w:sz w:val="24"/>
              <w:szCs w:val="24"/>
            </w:rPr>
            <w:t>;</w:t>
          </w:r>
          <w:r w:rsidR="00495916" w:rsidRPr="00AA072B">
            <w:rPr>
              <w:rFonts w:ascii="Times New Roman" w:hAnsi="Times New Roman"/>
              <w:sz w:val="24"/>
              <w:szCs w:val="24"/>
            </w:rPr>
            <w:t xml:space="preserve"> </w:t>
          </w:r>
          <w:r w:rsidRPr="00AA072B">
            <w:rPr>
              <w:rFonts w:ascii="Times New Roman" w:hAnsi="Times New Roman"/>
              <w:sz w:val="24"/>
              <w:szCs w:val="24"/>
            </w:rPr>
            <w:t>Children's Health Insurance Program (CHIP)</w:t>
          </w:r>
          <w:r w:rsidR="00153253">
            <w:rPr>
              <w:rFonts w:ascii="Times New Roman" w:hAnsi="Times New Roman"/>
              <w:sz w:val="24"/>
              <w:szCs w:val="24"/>
            </w:rPr>
            <w:t>;</w:t>
          </w:r>
          <w:r w:rsidRPr="00AA072B">
            <w:rPr>
              <w:rFonts w:ascii="Times New Roman" w:hAnsi="Times New Roman"/>
              <w:sz w:val="24"/>
              <w:szCs w:val="24"/>
            </w:rPr>
            <w:t xml:space="preserve"> Early Hearing</w:t>
          </w:r>
          <w:r w:rsidR="00926B92" w:rsidRPr="00AA072B">
            <w:rPr>
              <w:rFonts w:ascii="Times New Roman" w:hAnsi="Times New Roman"/>
              <w:sz w:val="24"/>
              <w:szCs w:val="24"/>
            </w:rPr>
            <w:t xml:space="preserve"> Detection and Intervention (EHD</w:t>
          </w:r>
          <w:r w:rsidRPr="00AA072B">
            <w:rPr>
              <w:rFonts w:ascii="Times New Roman" w:hAnsi="Times New Roman"/>
              <w:sz w:val="24"/>
              <w:szCs w:val="24"/>
            </w:rPr>
            <w:t>I)</w:t>
          </w:r>
          <w:r w:rsidR="00153253">
            <w:rPr>
              <w:rFonts w:ascii="Times New Roman" w:hAnsi="Times New Roman"/>
              <w:sz w:val="24"/>
              <w:szCs w:val="24"/>
            </w:rPr>
            <w:t>;</w:t>
          </w:r>
          <w:r w:rsidRPr="00AA072B">
            <w:rPr>
              <w:rFonts w:ascii="Times New Roman" w:hAnsi="Times New Roman"/>
              <w:sz w:val="24"/>
              <w:szCs w:val="24"/>
            </w:rPr>
            <w:t xml:space="preserve"> </w:t>
          </w:r>
          <w:r w:rsidR="00B82883" w:rsidRPr="00AA072B">
            <w:rPr>
              <w:rFonts w:ascii="Times New Roman" w:hAnsi="Times New Roman"/>
              <w:sz w:val="24"/>
              <w:szCs w:val="24"/>
            </w:rPr>
            <w:t xml:space="preserve">local education agencies </w:t>
          </w:r>
          <w:r w:rsidR="00EA5736" w:rsidRPr="00AA072B">
            <w:rPr>
              <w:rFonts w:ascii="Times New Roman" w:hAnsi="Times New Roman"/>
              <w:sz w:val="24"/>
              <w:szCs w:val="24"/>
            </w:rPr>
            <w:t xml:space="preserve">(LEAs) </w:t>
          </w:r>
          <w:r w:rsidR="00B82883" w:rsidRPr="00AA072B">
            <w:rPr>
              <w:rFonts w:ascii="Times New Roman" w:hAnsi="Times New Roman"/>
              <w:sz w:val="24"/>
              <w:szCs w:val="24"/>
            </w:rPr>
            <w:t>and schools</w:t>
          </w:r>
          <w:r w:rsidR="00153253">
            <w:rPr>
              <w:rFonts w:ascii="Times New Roman" w:hAnsi="Times New Roman"/>
              <w:sz w:val="24"/>
              <w:szCs w:val="24"/>
            </w:rPr>
            <w:t>;</w:t>
          </w:r>
          <w:r w:rsidRPr="00AA072B">
            <w:rPr>
              <w:rFonts w:ascii="Times New Roman" w:hAnsi="Times New Roman"/>
              <w:sz w:val="24"/>
              <w:szCs w:val="24"/>
            </w:rPr>
            <w:t xml:space="preserve"> Early Head Start</w:t>
          </w:r>
          <w:r w:rsidR="00EA5736" w:rsidRPr="00AA072B">
            <w:rPr>
              <w:rFonts w:ascii="Times New Roman" w:hAnsi="Times New Roman"/>
              <w:sz w:val="24"/>
              <w:szCs w:val="24"/>
            </w:rPr>
            <w:t xml:space="preserve"> (EHS</w:t>
          </w:r>
          <w:r w:rsidR="00441F68" w:rsidRPr="00AA072B">
            <w:rPr>
              <w:rFonts w:ascii="Times New Roman" w:hAnsi="Times New Roman"/>
              <w:sz w:val="24"/>
              <w:szCs w:val="24"/>
            </w:rPr>
            <w:t>)</w:t>
          </w:r>
          <w:r w:rsidR="00153253">
            <w:rPr>
              <w:rFonts w:ascii="Times New Roman" w:hAnsi="Times New Roman"/>
              <w:sz w:val="24"/>
              <w:szCs w:val="24"/>
            </w:rPr>
            <w:t>;</w:t>
          </w:r>
          <w:r w:rsidR="00441F68" w:rsidRPr="00AA072B">
            <w:rPr>
              <w:rFonts w:ascii="Times New Roman" w:hAnsi="Times New Roman"/>
              <w:sz w:val="24"/>
              <w:szCs w:val="24"/>
            </w:rPr>
            <w:t xml:space="preserve"> Developmental Disabilities</w:t>
          </w:r>
          <w:r w:rsidR="00153253">
            <w:rPr>
              <w:rFonts w:ascii="Times New Roman" w:hAnsi="Times New Roman"/>
              <w:sz w:val="24"/>
              <w:szCs w:val="24"/>
            </w:rPr>
            <w:t>;</w:t>
          </w:r>
          <w:r w:rsidR="00441F68" w:rsidRPr="00AA072B">
            <w:rPr>
              <w:rFonts w:ascii="Times New Roman" w:hAnsi="Times New Roman"/>
              <w:sz w:val="24"/>
              <w:szCs w:val="24"/>
            </w:rPr>
            <w:t xml:space="preserve"> Supplemental Security Income (SSI)</w:t>
          </w:r>
          <w:r w:rsidR="00153253">
            <w:rPr>
              <w:rFonts w:ascii="Times New Roman" w:hAnsi="Times New Roman"/>
              <w:sz w:val="24"/>
              <w:szCs w:val="24"/>
            </w:rPr>
            <w:t>;</w:t>
          </w:r>
          <w:r w:rsidR="00441F68" w:rsidRPr="00AA072B">
            <w:rPr>
              <w:rFonts w:ascii="Times New Roman" w:hAnsi="Times New Roman"/>
              <w:sz w:val="24"/>
              <w:szCs w:val="24"/>
            </w:rPr>
            <w:t xml:space="preserve">  </w:t>
          </w:r>
          <w:r w:rsidRPr="00AA072B">
            <w:rPr>
              <w:rFonts w:ascii="Times New Roman" w:hAnsi="Times New Roman"/>
              <w:sz w:val="24"/>
              <w:szCs w:val="24"/>
            </w:rPr>
            <w:t>child protection and child welfare programs including foster care and</w:t>
          </w:r>
          <w:r w:rsidR="00B82883" w:rsidRPr="00AA072B">
            <w:rPr>
              <w:rFonts w:ascii="Times New Roman" w:hAnsi="Times New Roman"/>
              <w:sz w:val="24"/>
              <w:szCs w:val="24"/>
            </w:rPr>
            <w:t xml:space="preserve"> Child Abuse Prevention and Treatment Act</w:t>
          </w:r>
          <w:r w:rsidRPr="00AA072B">
            <w:rPr>
              <w:rFonts w:ascii="Times New Roman" w:hAnsi="Times New Roman"/>
              <w:sz w:val="24"/>
              <w:szCs w:val="24"/>
            </w:rPr>
            <w:t xml:space="preserve"> </w:t>
          </w:r>
          <w:r w:rsidR="00B82883" w:rsidRPr="00AA072B">
            <w:rPr>
              <w:rFonts w:ascii="Times New Roman" w:hAnsi="Times New Roman"/>
              <w:sz w:val="24"/>
              <w:szCs w:val="24"/>
            </w:rPr>
            <w:t>(</w:t>
          </w:r>
          <w:r w:rsidRPr="00AA072B">
            <w:rPr>
              <w:rFonts w:ascii="Times New Roman" w:hAnsi="Times New Roman"/>
              <w:sz w:val="24"/>
              <w:szCs w:val="24"/>
            </w:rPr>
            <w:t>CAPTA</w:t>
          </w:r>
          <w:r w:rsidR="00B82883" w:rsidRPr="00AA072B">
            <w:rPr>
              <w:rFonts w:ascii="Times New Roman" w:hAnsi="Times New Roman"/>
              <w:sz w:val="24"/>
              <w:szCs w:val="24"/>
            </w:rPr>
            <w:t>)</w:t>
          </w:r>
          <w:r w:rsidRPr="00AA072B">
            <w:rPr>
              <w:rFonts w:ascii="Times New Roman" w:hAnsi="Times New Roman"/>
              <w:sz w:val="24"/>
              <w:szCs w:val="24"/>
            </w:rPr>
            <w:t>; programs that provide services under the Family Violence Prevention and Services Act; child care programs;</w:t>
          </w:r>
          <w:r w:rsidR="00153253">
            <w:rPr>
              <w:rFonts w:ascii="Times New Roman" w:hAnsi="Times New Roman"/>
              <w:sz w:val="24"/>
              <w:szCs w:val="24"/>
            </w:rPr>
            <w:t xml:space="preserve"> </w:t>
          </w:r>
          <w:r w:rsidRPr="00AA072B">
            <w:rPr>
              <w:rFonts w:ascii="Times New Roman" w:hAnsi="Times New Roman"/>
              <w:sz w:val="24"/>
              <w:szCs w:val="24"/>
            </w:rPr>
            <w:t>tribal agencies</w:t>
          </w:r>
          <w:r w:rsidR="00153253">
            <w:rPr>
              <w:rFonts w:ascii="Times New Roman" w:hAnsi="Times New Roman"/>
              <w:sz w:val="24"/>
              <w:szCs w:val="24"/>
            </w:rPr>
            <w:t>;</w:t>
          </w:r>
          <w:r w:rsidR="00441F68" w:rsidRPr="00AA072B">
            <w:rPr>
              <w:rFonts w:ascii="Times New Roman" w:hAnsi="Times New Roman"/>
              <w:sz w:val="24"/>
              <w:szCs w:val="24"/>
            </w:rPr>
            <w:t xml:space="preserve"> and agencies serving homeless children</w:t>
          </w:r>
          <w:r w:rsidR="00CA0D4F" w:rsidRPr="00AA072B">
            <w:rPr>
              <w:rFonts w:ascii="Times New Roman" w:hAnsi="Times New Roman"/>
              <w:sz w:val="24"/>
              <w:szCs w:val="24"/>
            </w:rPr>
            <w:t>;</w:t>
          </w:r>
          <w:r w:rsidRPr="00AA072B">
            <w:rPr>
              <w:rFonts w:ascii="Times New Roman" w:hAnsi="Times New Roman"/>
              <w:sz w:val="24"/>
              <w:szCs w:val="24"/>
            </w:rPr>
            <w:t xml:space="preserve"> </w:t>
          </w:r>
        </w:p>
        <w:p w14:paraId="2142A827" w14:textId="77777777" w:rsidR="00B573D1" w:rsidRPr="00AA072B" w:rsidRDefault="00B573D1" w:rsidP="001737B8">
          <w:pPr>
            <w:pStyle w:val="ListParagraph"/>
            <w:numPr>
              <w:ilvl w:val="0"/>
              <w:numId w:val="13"/>
            </w:numPr>
            <w:spacing w:after="120"/>
            <w:rPr>
              <w:rFonts w:ascii="Times New Roman" w:hAnsi="Times New Roman"/>
              <w:sz w:val="24"/>
              <w:szCs w:val="24"/>
            </w:rPr>
          </w:pPr>
          <w:r w:rsidRPr="00AA072B">
            <w:rPr>
              <w:rFonts w:ascii="Times New Roman" w:hAnsi="Times New Roman"/>
              <w:sz w:val="24"/>
              <w:szCs w:val="24"/>
            </w:rPr>
            <w:t>A Statewide rigorous definition of eligibility</w:t>
          </w:r>
          <w:r w:rsidR="00EA5736" w:rsidRPr="00AA072B">
            <w:rPr>
              <w:rFonts w:ascii="Times New Roman" w:hAnsi="Times New Roman"/>
              <w:sz w:val="24"/>
              <w:szCs w:val="24"/>
            </w:rPr>
            <w:t xml:space="preserve"> under Part C</w:t>
          </w:r>
          <w:r w:rsidR="0022469B" w:rsidRPr="00AA072B">
            <w:rPr>
              <w:rFonts w:ascii="Times New Roman" w:hAnsi="Times New Roman"/>
              <w:sz w:val="24"/>
              <w:szCs w:val="24"/>
            </w:rPr>
            <w:t>;</w:t>
          </w:r>
          <w:r w:rsidRPr="00AA072B">
            <w:rPr>
              <w:rFonts w:ascii="Times New Roman" w:hAnsi="Times New Roman"/>
              <w:sz w:val="24"/>
              <w:szCs w:val="24"/>
            </w:rPr>
            <w:t xml:space="preserve"> </w:t>
          </w:r>
        </w:p>
        <w:p w14:paraId="1539A1CF" w14:textId="77777777" w:rsidR="00B573D1" w:rsidRPr="00AA072B" w:rsidRDefault="00B573D1" w:rsidP="001737B8">
          <w:pPr>
            <w:pStyle w:val="ListParagraph"/>
            <w:numPr>
              <w:ilvl w:val="0"/>
              <w:numId w:val="13"/>
            </w:numPr>
            <w:spacing w:after="120"/>
            <w:rPr>
              <w:rFonts w:ascii="Times New Roman" w:hAnsi="Times New Roman"/>
              <w:sz w:val="24"/>
              <w:szCs w:val="24"/>
            </w:rPr>
          </w:pPr>
          <w:r w:rsidRPr="00AA072B">
            <w:rPr>
              <w:rFonts w:ascii="Times New Roman" w:hAnsi="Times New Roman"/>
              <w:sz w:val="24"/>
              <w:szCs w:val="24"/>
            </w:rPr>
            <w:t>Pre-referral procedures relevant to identifying children; a public awareness program to advertise Part C services; a central directory; referral procedures; timelines and participation by the primary referral source; and post-referral procedures including</w:t>
          </w:r>
          <w:r w:rsidRPr="00AA072B">
            <w:rPr>
              <w:rFonts w:ascii="Times New Roman" w:hAnsi="Times New Roman"/>
              <w:b/>
              <w:sz w:val="24"/>
              <w:szCs w:val="24"/>
              <w:u w:val="single"/>
            </w:rPr>
            <w:t xml:space="preserve"> </w:t>
          </w:r>
          <w:r w:rsidRPr="00AA072B">
            <w:rPr>
              <w:rFonts w:ascii="Times New Roman" w:hAnsi="Times New Roman"/>
              <w:sz w:val="24"/>
              <w:szCs w:val="24"/>
            </w:rPr>
            <w:t>screenings, evaluations, assessments, and timelines</w:t>
          </w:r>
          <w:r w:rsidR="0022469B" w:rsidRPr="00AA072B">
            <w:rPr>
              <w:rFonts w:ascii="Times New Roman" w:hAnsi="Times New Roman"/>
              <w:sz w:val="24"/>
              <w:szCs w:val="24"/>
            </w:rPr>
            <w:t>;</w:t>
          </w:r>
          <w:r w:rsidRPr="00AA072B">
            <w:rPr>
              <w:rFonts w:ascii="Times New Roman" w:hAnsi="Times New Roman"/>
              <w:sz w:val="24"/>
              <w:szCs w:val="24"/>
            </w:rPr>
            <w:t xml:space="preserve"> </w:t>
          </w:r>
          <w:r w:rsidR="0022469B" w:rsidRPr="00AA072B">
            <w:rPr>
              <w:rFonts w:ascii="Times New Roman" w:hAnsi="Times New Roman"/>
              <w:sz w:val="24"/>
              <w:szCs w:val="24"/>
            </w:rPr>
            <w:t xml:space="preserve">and </w:t>
          </w:r>
        </w:p>
        <w:p w14:paraId="5F013A2B" w14:textId="77777777" w:rsidR="00B573D1" w:rsidRPr="00AA072B" w:rsidRDefault="00B573D1" w:rsidP="001737B8">
          <w:pPr>
            <w:pStyle w:val="ListParagraph"/>
            <w:numPr>
              <w:ilvl w:val="0"/>
              <w:numId w:val="13"/>
            </w:numPr>
            <w:rPr>
              <w:rFonts w:ascii="Times New Roman" w:hAnsi="Times New Roman"/>
              <w:sz w:val="24"/>
              <w:szCs w:val="24"/>
            </w:rPr>
          </w:pPr>
          <w:r w:rsidRPr="00AA072B">
            <w:rPr>
              <w:rFonts w:ascii="Times New Roman" w:hAnsi="Times New Roman"/>
              <w:sz w:val="24"/>
              <w:szCs w:val="24"/>
            </w:rPr>
            <w:t xml:space="preserve">Targeted outreach to primary referral sources including hospitals, prenatal and postnatal care facilities, physicians, parents, child care programs and early learning programs, </w:t>
          </w:r>
          <w:r w:rsidR="00D2548A" w:rsidRPr="00AA072B">
            <w:rPr>
              <w:rFonts w:ascii="Times New Roman" w:hAnsi="Times New Roman"/>
              <w:sz w:val="24"/>
              <w:szCs w:val="24"/>
            </w:rPr>
            <w:t xml:space="preserve">LEAs </w:t>
          </w:r>
          <w:r w:rsidRPr="00AA072B">
            <w:rPr>
              <w:rFonts w:ascii="Times New Roman" w:hAnsi="Times New Roman"/>
              <w:sz w:val="24"/>
              <w:szCs w:val="24"/>
            </w:rPr>
            <w:t>and schools, public health facilities, social service agencies and other clinic and health care providers, public agencies and staff in the child welfare system, including child protective services and foster care, homeless family shelters and domestic violence shelters and agencies.</w:t>
          </w:r>
        </w:p>
        <w:p w14:paraId="4D2177C2" w14:textId="77777777" w:rsidR="00495916" w:rsidRDefault="00495916">
          <w:pPr>
            <w:rPr>
              <w:rFonts w:ascii="Times New Roman" w:hAnsi="Times New Roman" w:cs="Times New Roman"/>
              <w:sz w:val="24"/>
              <w:szCs w:val="24"/>
            </w:rPr>
          </w:pPr>
          <w:r>
            <w:rPr>
              <w:rFonts w:ascii="Times New Roman" w:hAnsi="Times New Roman"/>
              <w:sz w:val="24"/>
              <w:szCs w:val="24"/>
            </w:rPr>
            <w:lastRenderedPageBreak/>
            <w:br w:type="page"/>
          </w:r>
        </w:p>
        <w:p w14:paraId="17FC3C26" w14:textId="77777777" w:rsidR="00B573D1" w:rsidRPr="003E75E9" w:rsidRDefault="00B573D1" w:rsidP="00B573D1">
          <w:pPr>
            <w:spacing w:line="240" w:lineRule="auto"/>
            <w:rPr>
              <w:rFonts w:ascii="Times New Roman" w:hAnsi="Times New Roman" w:cs="Times New Roman"/>
              <w:b/>
              <w:sz w:val="24"/>
              <w:szCs w:val="24"/>
            </w:rPr>
          </w:pPr>
          <w:r w:rsidRPr="003E75E9">
            <w:rPr>
              <w:rFonts w:ascii="Times New Roman" w:hAnsi="Times New Roman" w:cs="Times New Roman"/>
              <w:b/>
              <w:sz w:val="24"/>
              <w:szCs w:val="24"/>
            </w:rPr>
            <w:lastRenderedPageBreak/>
            <w:t>How is the CFSA organized?</w:t>
          </w:r>
        </w:p>
        <w:p w14:paraId="429C3C25" w14:textId="2EDC0B74" w:rsidR="00B573D1" w:rsidRPr="003E75E9" w:rsidRDefault="00B573D1" w:rsidP="00B573D1">
          <w:pPr>
            <w:spacing w:line="240" w:lineRule="auto"/>
            <w:rPr>
              <w:rFonts w:ascii="Times New Roman" w:hAnsi="Times New Roman" w:cs="Times New Roman"/>
              <w:sz w:val="24"/>
              <w:szCs w:val="24"/>
            </w:rPr>
          </w:pPr>
          <w:r w:rsidRPr="003E75E9">
            <w:rPr>
              <w:rFonts w:ascii="Times New Roman" w:hAnsi="Times New Roman" w:cs="Times New Roman"/>
              <w:sz w:val="24"/>
              <w:szCs w:val="24"/>
            </w:rPr>
            <w:t xml:space="preserve">The CFSA is </w:t>
          </w:r>
          <w:r w:rsidR="00C55EA9">
            <w:rPr>
              <w:rFonts w:ascii="Times New Roman" w:hAnsi="Times New Roman" w:cs="Times New Roman"/>
              <w:sz w:val="24"/>
              <w:szCs w:val="24"/>
            </w:rPr>
            <w:t>organized</w:t>
          </w:r>
          <w:r w:rsidRPr="003E75E9">
            <w:rPr>
              <w:rFonts w:ascii="Times New Roman" w:hAnsi="Times New Roman" w:cs="Times New Roman"/>
              <w:sz w:val="24"/>
              <w:szCs w:val="24"/>
            </w:rPr>
            <w:t xml:space="preserve"> into </w:t>
          </w:r>
          <w:r w:rsidR="00495916">
            <w:rPr>
              <w:rFonts w:ascii="Times New Roman" w:hAnsi="Times New Roman" w:cs="Times New Roman"/>
              <w:sz w:val="24"/>
              <w:szCs w:val="24"/>
            </w:rPr>
            <w:t xml:space="preserve">the following </w:t>
          </w:r>
          <w:r w:rsidRPr="003E75E9">
            <w:rPr>
              <w:rFonts w:ascii="Times New Roman" w:hAnsi="Times New Roman" w:cs="Times New Roman"/>
              <w:sz w:val="24"/>
              <w:szCs w:val="24"/>
            </w:rPr>
            <w:t>four separate</w:t>
          </w:r>
          <w:r w:rsidR="0045608C">
            <w:rPr>
              <w:rFonts w:ascii="Times New Roman" w:hAnsi="Times New Roman" w:cs="Times New Roman"/>
              <w:sz w:val="24"/>
              <w:szCs w:val="24"/>
            </w:rPr>
            <w:t xml:space="preserve"> </w:t>
          </w:r>
          <w:r w:rsidRPr="003E75E9">
            <w:rPr>
              <w:rFonts w:ascii="Times New Roman" w:hAnsi="Times New Roman" w:cs="Times New Roman"/>
              <w:sz w:val="24"/>
              <w:szCs w:val="24"/>
            </w:rPr>
            <w:t>sections</w:t>
          </w:r>
          <w:r w:rsidR="00495916">
            <w:rPr>
              <w:rFonts w:ascii="Times New Roman" w:hAnsi="Times New Roman" w:cs="Times New Roman"/>
              <w:sz w:val="24"/>
              <w:szCs w:val="24"/>
            </w:rPr>
            <w:t>:</w:t>
          </w:r>
          <w:r w:rsidRPr="003E75E9">
            <w:rPr>
              <w:rFonts w:ascii="Times New Roman" w:hAnsi="Times New Roman" w:cs="Times New Roman"/>
              <w:sz w:val="24"/>
              <w:szCs w:val="24"/>
            </w:rPr>
            <w:t xml:space="preserve">  1) regulatory requirements specific to Part C</w:t>
          </w:r>
          <w:r w:rsidR="0035607E">
            <w:rPr>
              <w:rFonts w:ascii="Times New Roman" w:hAnsi="Times New Roman" w:cs="Times New Roman"/>
              <w:sz w:val="24"/>
              <w:szCs w:val="24"/>
            </w:rPr>
            <w:t>,</w:t>
          </w:r>
          <w:r w:rsidRPr="003E75E9">
            <w:rPr>
              <w:rFonts w:ascii="Times New Roman" w:hAnsi="Times New Roman" w:cs="Times New Roman"/>
              <w:sz w:val="24"/>
              <w:szCs w:val="24"/>
            </w:rPr>
            <w:t xml:space="preserve"> 2) best practice</w:t>
          </w:r>
          <w:r w:rsidR="0035607E">
            <w:rPr>
              <w:rFonts w:ascii="Times New Roman" w:hAnsi="Times New Roman" w:cs="Times New Roman"/>
              <w:sz w:val="24"/>
              <w:szCs w:val="24"/>
            </w:rPr>
            <w:t>s,</w:t>
          </w:r>
          <w:r w:rsidRPr="003E75E9">
            <w:rPr>
              <w:rFonts w:ascii="Times New Roman" w:hAnsi="Times New Roman" w:cs="Times New Roman"/>
              <w:sz w:val="24"/>
              <w:szCs w:val="24"/>
            </w:rPr>
            <w:t xml:space="preserve"> 3) technical assistance tools and resources, and 4) OSEP policy letters and guidance that are relevant to Child Find.</w:t>
          </w:r>
        </w:p>
        <w:p w14:paraId="7EBC3613" w14:textId="0D4161E2" w:rsidR="00B573D1" w:rsidRPr="003E75E9" w:rsidRDefault="00B573D1" w:rsidP="00FD74FD">
          <w:pPr>
            <w:spacing w:line="240" w:lineRule="auto"/>
            <w:rPr>
              <w:rFonts w:ascii="Times New Roman" w:hAnsi="Times New Roman" w:cs="Times New Roman"/>
              <w:b/>
              <w:i/>
              <w:sz w:val="24"/>
              <w:szCs w:val="24"/>
            </w:rPr>
          </w:pPr>
          <w:r w:rsidRPr="003E75E9">
            <w:rPr>
              <w:rFonts w:ascii="Times New Roman" w:hAnsi="Times New Roman" w:cs="Times New Roman"/>
              <w:b/>
              <w:i/>
              <w:sz w:val="24"/>
              <w:szCs w:val="24"/>
            </w:rPr>
            <w:t xml:space="preserve">Section I: </w:t>
          </w:r>
          <w:r w:rsidR="0022469B">
            <w:rPr>
              <w:rFonts w:ascii="Times New Roman" w:hAnsi="Times New Roman" w:cs="Times New Roman"/>
              <w:b/>
              <w:i/>
              <w:sz w:val="24"/>
              <w:szCs w:val="24"/>
            </w:rPr>
            <w:t xml:space="preserve"> </w:t>
          </w:r>
          <w:r w:rsidRPr="003E75E9">
            <w:rPr>
              <w:rFonts w:ascii="Times New Roman" w:hAnsi="Times New Roman" w:cs="Times New Roman"/>
              <w:b/>
              <w:i/>
              <w:sz w:val="24"/>
              <w:szCs w:val="24"/>
            </w:rPr>
            <w:t xml:space="preserve">Regulatory Requirements Specific to Child Find. </w:t>
          </w:r>
          <w:r w:rsidR="009A60FB">
            <w:rPr>
              <w:rFonts w:ascii="Times New Roman" w:hAnsi="Times New Roman" w:cs="Times New Roman"/>
              <w:b/>
              <w:i/>
              <w:sz w:val="24"/>
              <w:szCs w:val="24"/>
            </w:rPr>
            <w:t xml:space="preserve"> </w:t>
          </w:r>
          <w:r w:rsidRPr="003E75E9">
            <w:rPr>
              <w:rFonts w:ascii="Times New Roman" w:hAnsi="Times New Roman" w:cs="Times New Roman"/>
              <w:sz w:val="24"/>
              <w:szCs w:val="24"/>
            </w:rPr>
            <w:t>Section I</w:t>
          </w:r>
          <w:r w:rsidR="00C45ABA">
            <w:rPr>
              <w:rFonts w:ascii="Times New Roman" w:hAnsi="Times New Roman" w:cs="Times New Roman"/>
              <w:sz w:val="24"/>
              <w:szCs w:val="24"/>
            </w:rPr>
            <w:t xml:space="preserve"> is a fillable Word document that</w:t>
          </w:r>
          <w:r w:rsidRPr="003E75E9">
            <w:rPr>
              <w:rFonts w:ascii="Times New Roman" w:hAnsi="Times New Roman" w:cs="Times New Roman"/>
              <w:sz w:val="24"/>
              <w:szCs w:val="24"/>
            </w:rPr>
            <w:t xml:space="preserve"> </w:t>
          </w:r>
          <w:r w:rsidR="0035607E">
            <w:rPr>
              <w:rFonts w:ascii="Times New Roman" w:hAnsi="Times New Roman" w:cs="Times New Roman"/>
              <w:sz w:val="24"/>
              <w:szCs w:val="24"/>
            </w:rPr>
            <w:t>outlines</w:t>
          </w:r>
          <w:r w:rsidRPr="003E75E9">
            <w:rPr>
              <w:rFonts w:ascii="Times New Roman" w:hAnsi="Times New Roman" w:cs="Times New Roman"/>
              <w:sz w:val="24"/>
              <w:szCs w:val="24"/>
            </w:rPr>
            <w:t xml:space="preserve"> the specific requirements all States must have for a Comprehensive Child Find System, which include</w:t>
          </w:r>
          <w:r w:rsidR="00DB0605">
            <w:rPr>
              <w:rFonts w:ascii="Times New Roman" w:hAnsi="Times New Roman" w:cs="Times New Roman"/>
              <w:sz w:val="24"/>
              <w:szCs w:val="24"/>
            </w:rPr>
            <w:t>s:</w:t>
          </w:r>
          <w:r w:rsidRPr="003E75E9">
            <w:rPr>
              <w:rFonts w:ascii="Times New Roman" w:hAnsi="Times New Roman" w:cs="Times New Roman"/>
              <w:sz w:val="24"/>
              <w:szCs w:val="24"/>
            </w:rPr>
            <w:t xml:space="preserve">  1) pre-referral--program and child find system public awareness (</w:t>
          </w:r>
          <w:r w:rsidR="00C55EA9">
            <w:rPr>
              <w:rFonts w:ascii="Times New Roman" w:hAnsi="Times New Roman" w:cs="Times New Roman"/>
              <w:sz w:val="24"/>
              <w:szCs w:val="24"/>
            </w:rPr>
            <w:t xml:space="preserve">34 </w:t>
          </w:r>
          <w:r w:rsidRPr="003E75E9">
            <w:rPr>
              <w:rFonts w:ascii="Times New Roman" w:hAnsi="Times New Roman" w:cs="Times New Roman"/>
              <w:sz w:val="24"/>
              <w:szCs w:val="24"/>
            </w:rPr>
            <w:t>CFR §303.301</w:t>
          </w:r>
          <w:r w:rsidR="004F3894">
            <w:rPr>
              <w:rFonts w:ascii="Times New Roman" w:hAnsi="Times New Roman" w:cs="Times New Roman"/>
              <w:sz w:val="24"/>
              <w:szCs w:val="24"/>
            </w:rPr>
            <w:t>),</w:t>
          </w:r>
          <w:r w:rsidRPr="003E75E9">
            <w:rPr>
              <w:rFonts w:ascii="Times New Roman" w:hAnsi="Times New Roman" w:cs="Times New Roman"/>
              <w:sz w:val="24"/>
              <w:szCs w:val="24"/>
            </w:rPr>
            <w:t xml:space="preserve"> 2) comprehensive child find system (34 CFR §303.302); 3) referral procedures (</w:t>
          </w:r>
          <w:r w:rsidR="00C55EA9">
            <w:rPr>
              <w:rFonts w:ascii="Times New Roman" w:hAnsi="Times New Roman" w:cs="Times New Roman"/>
              <w:sz w:val="24"/>
              <w:szCs w:val="24"/>
            </w:rPr>
            <w:t xml:space="preserve">34 </w:t>
          </w:r>
          <w:r w:rsidRPr="003E75E9">
            <w:rPr>
              <w:rFonts w:ascii="Times New Roman" w:hAnsi="Times New Roman" w:cs="Times New Roman"/>
              <w:sz w:val="24"/>
              <w:szCs w:val="24"/>
            </w:rPr>
            <w:t>CFR §303.303)</w:t>
          </w:r>
          <w:r w:rsidR="004F3894">
            <w:rPr>
              <w:rFonts w:ascii="Times New Roman" w:hAnsi="Times New Roman" w:cs="Times New Roman"/>
              <w:sz w:val="24"/>
              <w:szCs w:val="24"/>
            </w:rPr>
            <w:t xml:space="preserve"> and</w:t>
          </w:r>
          <w:r w:rsidRPr="003E75E9">
            <w:rPr>
              <w:rFonts w:ascii="Times New Roman" w:hAnsi="Times New Roman" w:cs="Times New Roman"/>
              <w:sz w:val="24"/>
              <w:szCs w:val="24"/>
            </w:rPr>
            <w:t xml:space="preserve"> post-referral timeline (45 days) (</w:t>
          </w:r>
          <w:r w:rsidR="00C55EA9">
            <w:rPr>
              <w:rFonts w:ascii="Times New Roman" w:hAnsi="Times New Roman" w:cs="Times New Roman"/>
              <w:sz w:val="24"/>
              <w:szCs w:val="24"/>
            </w:rPr>
            <w:t xml:space="preserve">34 </w:t>
          </w:r>
          <w:r w:rsidRPr="003E75E9">
            <w:rPr>
              <w:rFonts w:ascii="Times New Roman" w:hAnsi="Times New Roman" w:cs="Times New Roman"/>
              <w:sz w:val="24"/>
              <w:szCs w:val="24"/>
            </w:rPr>
            <w:t>CFR</w:t>
          </w:r>
          <w:r w:rsidR="00C55EA9">
            <w:rPr>
              <w:rFonts w:ascii="Times New Roman" w:hAnsi="Times New Roman" w:cs="Times New Roman"/>
              <w:sz w:val="24"/>
              <w:szCs w:val="24"/>
            </w:rPr>
            <w:t xml:space="preserve"> </w:t>
          </w:r>
          <w:r w:rsidRPr="003E75E9">
            <w:rPr>
              <w:rFonts w:ascii="Times New Roman" w:hAnsi="Times New Roman" w:cs="Times New Roman"/>
              <w:sz w:val="24"/>
              <w:szCs w:val="24"/>
            </w:rPr>
            <w:t>§303.310), and 4) Screening procedures (optional) (</w:t>
          </w:r>
          <w:r w:rsidR="00C55EA9">
            <w:rPr>
              <w:rFonts w:ascii="Times New Roman" w:hAnsi="Times New Roman" w:cs="Times New Roman"/>
              <w:sz w:val="24"/>
              <w:szCs w:val="24"/>
            </w:rPr>
            <w:t xml:space="preserve">34 </w:t>
          </w:r>
          <w:r w:rsidRPr="003E75E9">
            <w:rPr>
              <w:rFonts w:ascii="Times New Roman" w:hAnsi="Times New Roman" w:cs="Times New Roman"/>
              <w:sz w:val="24"/>
              <w:szCs w:val="24"/>
            </w:rPr>
            <w:t xml:space="preserve">CFR §303.320).  This section was developed for States to </w:t>
          </w:r>
          <w:r w:rsidR="000800C9">
            <w:rPr>
              <w:rFonts w:ascii="Times New Roman" w:hAnsi="Times New Roman" w:cs="Times New Roman"/>
              <w:sz w:val="24"/>
              <w:szCs w:val="24"/>
            </w:rPr>
            <w:t xml:space="preserve">ensure and document how </w:t>
          </w:r>
          <w:r w:rsidRPr="003E75E9">
            <w:rPr>
              <w:rFonts w:ascii="Times New Roman" w:hAnsi="Times New Roman" w:cs="Times New Roman"/>
              <w:sz w:val="24"/>
              <w:szCs w:val="24"/>
            </w:rPr>
            <w:t xml:space="preserve">their </w:t>
          </w:r>
          <w:r w:rsidR="00D2548A">
            <w:rPr>
              <w:rFonts w:ascii="Times New Roman" w:hAnsi="Times New Roman" w:cs="Times New Roman"/>
              <w:sz w:val="24"/>
              <w:szCs w:val="24"/>
            </w:rPr>
            <w:t xml:space="preserve">early intervention </w:t>
          </w:r>
          <w:r w:rsidR="001F2E67">
            <w:rPr>
              <w:rFonts w:ascii="Times New Roman" w:hAnsi="Times New Roman" w:cs="Times New Roman"/>
              <w:sz w:val="24"/>
              <w:szCs w:val="24"/>
            </w:rPr>
            <w:t>(EI) system</w:t>
          </w:r>
          <w:r w:rsidRPr="003E75E9">
            <w:rPr>
              <w:rFonts w:ascii="Times New Roman" w:hAnsi="Times New Roman" w:cs="Times New Roman"/>
              <w:sz w:val="24"/>
              <w:szCs w:val="24"/>
            </w:rPr>
            <w:t xml:space="preserve"> is implementing all requirements specific to child find</w:t>
          </w:r>
          <w:r w:rsidR="000800C9">
            <w:rPr>
              <w:rFonts w:ascii="Times New Roman" w:hAnsi="Times New Roman" w:cs="Times New Roman"/>
              <w:sz w:val="24"/>
              <w:szCs w:val="24"/>
            </w:rPr>
            <w:t>.</w:t>
          </w:r>
          <w:r w:rsidR="000039C7">
            <w:rPr>
              <w:rFonts w:ascii="Times New Roman" w:hAnsi="Times New Roman" w:cs="Times New Roman"/>
              <w:sz w:val="24"/>
              <w:szCs w:val="24"/>
            </w:rPr>
            <w:t xml:space="preserve"> The document can be used for monitoring to</w:t>
          </w:r>
          <w:r w:rsidRPr="003E75E9">
            <w:rPr>
              <w:rFonts w:ascii="Times New Roman" w:hAnsi="Times New Roman" w:cs="Times New Roman"/>
              <w:sz w:val="24"/>
              <w:szCs w:val="24"/>
            </w:rPr>
            <w:t xml:space="preserve"> determine how child find is being implemented by their local EI programs that are responsible for </w:t>
          </w:r>
          <w:r w:rsidR="005A5CEB">
            <w:rPr>
              <w:rFonts w:ascii="Times New Roman" w:hAnsi="Times New Roman" w:cs="Times New Roman"/>
              <w:sz w:val="24"/>
              <w:szCs w:val="24"/>
            </w:rPr>
            <w:t xml:space="preserve">identifying eligible children and providing </w:t>
          </w:r>
          <w:r w:rsidR="00D2548A">
            <w:rPr>
              <w:rFonts w:ascii="Times New Roman" w:hAnsi="Times New Roman" w:cs="Times New Roman"/>
              <w:sz w:val="24"/>
              <w:szCs w:val="24"/>
            </w:rPr>
            <w:t>EI</w:t>
          </w:r>
          <w:r w:rsidRPr="003E75E9">
            <w:rPr>
              <w:rFonts w:ascii="Times New Roman" w:hAnsi="Times New Roman" w:cs="Times New Roman"/>
              <w:sz w:val="24"/>
              <w:szCs w:val="24"/>
            </w:rPr>
            <w:t xml:space="preserve"> services to infant</w:t>
          </w:r>
          <w:r w:rsidR="00D2548A">
            <w:rPr>
              <w:rFonts w:ascii="Times New Roman" w:hAnsi="Times New Roman" w:cs="Times New Roman"/>
              <w:sz w:val="24"/>
              <w:szCs w:val="24"/>
            </w:rPr>
            <w:t>s</w:t>
          </w:r>
          <w:r w:rsidRPr="003E75E9">
            <w:rPr>
              <w:rFonts w:ascii="Times New Roman" w:hAnsi="Times New Roman" w:cs="Times New Roman"/>
              <w:sz w:val="24"/>
              <w:szCs w:val="24"/>
            </w:rPr>
            <w:t xml:space="preserve"> and toddlers with disabilities</w:t>
          </w:r>
          <w:r w:rsidR="00D2548A">
            <w:rPr>
              <w:rFonts w:ascii="Times New Roman" w:hAnsi="Times New Roman" w:cs="Times New Roman"/>
              <w:sz w:val="24"/>
              <w:szCs w:val="24"/>
            </w:rPr>
            <w:t xml:space="preserve"> and their families</w:t>
          </w:r>
          <w:r w:rsidRPr="003E75E9">
            <w:rPr>
              <w:rFonts w:ascii="Times New Roman" w:hAnsi="Times New Roman" w:cs="Times New Roman"/>
              <w:sz w:val="24"/>
              <w:szCs w:val="24"/>
            </w:rPr>
            <w:t xml:space="preserve">. </w:t>
          </w:r>
          <w:r w:rsidR="00A749F0">
            <w:rPr>
              <w:rFonts w:ascii="Times New Roman" w:hAnsi="Times New Roman" w:cs="Times New Roman"/>
              <w:sz w:val="24"/>
              <w:szCs w:val="24"/>
            </w:rPr>
            <w:t xml:space="preserve">When used at multiple time points, the tool can also help States track </w:t>
          </w:r>
          <w:r w:rsidR="00B50524">
            <w:rPr>
              <w:rFonts w:ascii="Times New Roman" w:hAnsi="Times New Roman" w:cs="Times New Roman"/>
              <w:sz w:val="24"/>
              <w:szCs w:val="24"/>
            </w:rPr>
            <w:t xml:space="preserve">impacts on how </w:t>
          </w:r>
          <w:r w:rsidR="006F6990">
            <w:rPr>
              <w:rFonts w:ascii="Times New Roman" w:hAnsi="Times New Roman" w:cs="Times New Roman"/>
              <w:sz w:val="24"/>
              <w:szCs w:val="24"/>
            </w:rPr>
            <w:t>they</w:t>
          </w:r>
          <w:r w:rsidR="00B50524">
            <w:rPr>
              <w:rFonts w:ascii="Times New Roman" w:hAnsi="Times New Roman" w:cs="Times New Roman"/>
              <w:sz w:val="24"/>
              <w:szCs w:val="24"/>
            </w:rPr>
            <w:t xml:space="preserve"> meet child find regulations resulting from improvement activities. </w:t>
          </w:r>
        </w:p>
        <w:p w14:paraId="1573608E" w14:textId="035F36A6" w:rsidR="00B573D1" w:rsidRPr="003E75E9" w:rsidRDefault="00B573D1" w:rsidP="00FD74FD">
          <w:pPr>
            <w:spacing w:line="240" w:lineRule="auto"/>
            <w:rPr>
              <w:rFonts w:ascii="Times New Roman" w:hAnsi="Times New Roman" w:cs="Times New Roman"/>
              <w:b/>
              <w:sz w:val="24"/>
              <w:szCs w:val="24"/>
            </w:rPr>
          </w:pPr>
          <w:r w:rsidRPr="003E75E9">
            <w:rPr>
              <w:rFonts w:ascii="Times New Roman" w:hAnsi="Times New Roman" w:cs="Times New Roman"/>
              <w:b/>
              <w:i/>
              <w:sz w:val="24"/>
              <w:szCs w:val="24"/>
            </w:rPr>
            <w:t xml:space="preserve">Section II: </w:t>
          </w:r>
          <w:r w:rsidR="00C4417B">
            <w:rPr>
              <w:rFonts w:ascii="Times New Roman" w:hAnsi="Times New Roman" w:cs="Times New Roman"/>
              <w:b/>
              <w:i/>
              <w:sz w:val="24"/>
              <w:szCs w:val="24"/>
            </w:rPr>
            <w:t xml:space="preserve"> </w:t>
          </w:r>
          <w:r w:rsidRPr="003E75E9">
            <w:rPr>
              <w:rFonts w:ascii="Times New Roman" w:hAnsi="Times New Roman" w:cs="Times New Roman"/>
              <w:b/>
              <w:i/>
              <w:sz w:val="24"/>
              <w:szCs w:val="24"/>
            </w:rPr>
            <w:t>Child Find Best Practices.</w:t>
          </w:r>
          <w:r w:rsidR="009A60FB">
            <w:rPr>
              <w:rFonts w:ascii="Times New Roman" w:hAnsi="Times New Roman" w:cs="Times New Roman"/>
              <w:b/>
              <w:sz w:val="24"/>
              <w:szCs w:val="24"/>
            </w:rPr>
            <w:t xml:space="preserve">  </w:t>
          </w:r>
          <w:r w:rsidRPr="003E75E9">
            <w:rPr>
              <w:rFonts w:ascii="Times New Roman" w:hAnsi="Times New Roman" w:cs="Times New Roman"/>
              <w:sz w:val="24"/>
              <w:szCs w:val="24"/>
            </w:rPr>
            <w:t xml:space="preserve">Section II </w:t>
          </w:r>
          <w:r w:rsidR="00C45ABA">
            <w:rPr>
              <w:rFonts w:ascii="Times New Roman" w:hAnsi="Times New Roman" w:cs="Times New Roman"/>
              <w:sz w:val="24"/>
              <w:szCs w:val="24"/>
            </w:rPr>
            <w:t xml:space="preserve">is an Excel-based tool that </w:t>
          </w:r>
          <w:r w:rsidR="006F6990">
            <w:rPr>
              <w:rFonts w:ascii="Times New Roman" w:hAnsi="Times New Roman" w:cs="Times New Roman"/>
              <w:sz w:val="24"/>
              <w:szCs w:val="24"/>
            </w:rPr>
            <w:t xml:space="preserve">allows states to </w:t>
          </w:r>
          <w:r w:rsidRPr="003E75E9">
            <w:rPr>
              <w:rFonts w:ascii="Times New Roman" w:hAnsi="Times New Roman" w:cs="Times New Roman"/>
              <w:sz w:val="24"/>
              <w:szCs w:val="24"/>
            </w:rPr>
            <w:t xml:space="preserve">evaluate </w:t>
          </w:r>
          <w:r w:rsidR="006F7530">
            <w:rPr>
              <w:rFonts w:ascii="Times New Roman" w:hAnsi="Times New Roman" w:cs="Times New Roman"/>
              <w:sz w:val="24"/>
              <w:szCs w:val="24"/>
            </w:rPr>
            <w:t xml:space="preserve">implementation </w:t>
          </w:r>
          <w:r w:rsidR="00757842">
            <w:rPr>
              <w:rFonts w:ascii="Times New Roman" w:hAnsi="Times New Roman" w:cs="Times New Roman"/>
              <w:sz w:val="24"/>
              <w:szCs w:val="24"/>
            </w:rPr>
            <w:t>of</w:t>
          </w:r>
          <w:r w:rsidRPr="003E75E9">
            <w:rPr>
              <w:rFonts w:ascii="Times New Roman" w:hAnsi="Times New Roman" w:cs="Times New Roman"/>
              <w:sz w:val="24"/>
              <w:szCs w:val="24"/>
            </w:rPr>
            <w:t xml:space="preserve"> child find best practices.  </w:t>
          </w:r>
          <w:r w:rsidR="00C4417B">
            <w:rPr>
              <w:rFonts w:ascii="Times New Roman" w:hAnsi="Times New Roman" w:cs="Times New Roman"/>
              <w:sz w:val="24"/>
              <w:szCs w:val="24"/>
            </w:rPr>
            <w:t>It</w:t>
          </w:r>
          <w:r w:rsidR="001D0EB4">
            <w:rPr>
              <w:rFonts w:ascii="Times New Roman" w:hAnsi="Times New Roman" w:cs="Times New Roman"/>
              <w:sz w:val="24"/>
              <w:szCs w:val="24"/>
            </w:rPr>
            <w:t xml:space="preserve"> includes</w:t>
          </w:r>
          <w:r w:rsidRPr="003E75E9">
            <w:rPr>
              <w:rFonts w:ascii="Times New Roman" w:hAnsi="Times New Roman" w:cs="Times New Roman"/>
              <w:sz w:val="24"/>
              <w:szCs w:val="24"/>
            </w:rPr>
            <w:t xml:space="preserve"> </w:t>
          </w:r>
          <w:r w:rsidR="00C4417B">
            <w:rPr>
              <w:rFonts w:ascii="Times New Roman" w:hAnsi="Times New Roman" w:cs="Times New Roman"/>
              <w:sz w:val="24"/>
              <w:szCs w:val="24"/>
            </w:rPr>
            <w:t xml:space="preserve">content that </w:t>
          </w:r>
          <w:r w:rsidR="0038595C">
            <w:rPr>
              <w:rFonts w:ascii="Times New Roman" w:hAnsi="Times New Roman" w:cs="Times New Roman"/>
              <w:sz w:val="24"/>
              <w:szCs w:val="24"/>
            </w:rPr>
            <w:t xml:space="preserve">is </w:t>
          </w:r>
          <w:r w:rsidR="0038595C" w:rsidRPr="003E75E9">
            <w:rPr>
              <w:rFonts w:ascii="Times New Roman" w:hAnsi="Times New Roman" w:cs="Times New Roman"/>
              <w:sz w:val="24"/>
              <w:szCs w:val="24"/>
            </w:rPr>
            <w:t>not</w:t>
          </w:r>
          <w:r w:rsidRPr="003E75E9">
            <w:rPr>
              <w:rFonts w:ascii="Times New Roman" w:hAnsi="Times New Roman" w:cs="Times New Roman"/>
              <w:sz w:val="24"/>
              <w:szCs w:val="24"/>
            </w:rPr>
            <w:t xml:space="preserve"> required by </w:t>
          </w:r>
          <w:r w:rsidR="00995ED3">
            <w:rPr>
              <w:rFonts w:ascii="Times New Roman" w:hAnsi="Times New Roman" w:cs="Times New Roman"/>
              <w:sz w:val="24"/>
              <w:szCs w:val="24"/>
            </w:rPr>
            <w:t xml:space="preserve">the </w:t>
          </w:r>
          <w:proofErr w:type="gramStart"/>
          <w:r w:rsidRPr="003E75E9">
            <w:rPr>
              <w:rFonts w:ascii="Times New Roman" w:hAnsi="Times New Roman" w:cs="Times New Roman"/>
              <w:sz w:val="24"/>
              <w:szCs w:val="24"/>
            </w:rPr>
            <w:t>IDEA</w:t>
          </w:r>
          <w:proofErr w:type="gramEnd"/>
          <w:r w:rsidR="00C45ABA">
            <w:rPr>
              <w:rFonts w:ascii="Times New Roman" w:hAnsi="Times New Roman" w:cs="Times New Roman"/>
              <w:sz w:val="24"/>
              <w:szCs w:val="24"/>
            </w:rPr>
            <w:t xml:space="preserve"> but </w:t>
          </w:r>
          <w:r w:rsidRPr="003E75E9">
            <w:rPr>
              <w:rFonts w:ascii="Times New Roman" w:hAnsi="Times New Roman" w:cs="Times New Roman"/>
              <w:sz w:val="24"/>
              <w:szCs w:val="24"/>
            </w:rPr>
            <w:t xml:space="preserve">that </w:t>
          </w:r>
          <w:r w:rsidR="00784FCF">
            <w:rPr>
              <w:rFonts w:ascii="Times New Roman" w:hAnsi="Times New Roman" w:cs="Times New Roman"/>
              <w:sz w:val="24"/>
              <w:szCs w:val="24"/>
            </w:rPr>
            <w:t>research and practice has demonstrated</w:t>
          </w:r>
          <w:r w:rsidRPr="003E75E9">
            <w:rPr>
              <w:rFonts w:ascii="Times New Roman" w:hAnsi="Times New Roman" w:cs="Times New Roman"/>
              <w:sz w:val="24"/>
              <w:szCs w:val="24"/>
            </w:rPr>
            <w:t xml:space="preserve"> to be beneficial for Part C program</w:t>
          </w:r>
          <w:r w:rsidR="001F25D2">
            <w:rPr>
              <w:rFonts w:ascii="Times New Roman" w:hAnsi="Times New Roman" w:cs="Times New Roman"/>
              <w:sz w:val="24"/>
              <w:szCs w:val="24"/>
            </w:rPr>
            <w:t>s</w:t>
          </w:r>
          <w:r w:rsidRPr="003E75E9">
            <w:rPr>
              <w:rFonts w:ascii="Times New Roman" w:hAnsi="Times New Roman" w:cs="Times New Roman"/>
              <w:sz w:val="24"/>
              <w:szCs w:val="24"/>
            </w:rPr>
            <w:t xml:space="preserve"> </w:t>
          </w:r>
          <w:r w:rsidR="00EA4271">
            <w:rPr>
              <w:rFonts w:ascii="Times New Roman" w:hAnsi="Times New Roman" w:cs="Times New Roman"/>
              <w:sz w:val="24"/>
              <w:szCs w:val="24"/>
            </w:rPr>
            <w:t xml:space="preserve">in efficiently and effectively </w:t>
          </w:r>
          <w:r w:rsidR="001D0EB4" w:rsidRPr="001D0EB4">
            <w:rPr>
              <w:rFonts w:ascii="Times New Roman" w:hAnsi="Times New Roman" w:cs="Times New Roman"/>
              <w:sz w:val="24"/>
              <w:szCs w:val="24"/>
            </w:rPr>
            <w:t>identifying</w:t>
          </w:r>
          <w:r w:rsidR="001D0EB4">
            <w:rPr>
              <w:rFonts w:ascii="Times New Roman" w:hAnsi="Times New Roman" w:cs="Times New Roman"/>
              <w:sz w:val="24"/>
              <w:szCs w:val="24"/>
            </w:rPr>
            <w:t>,</w:t>
          </w:r>
          <w:r w:rsidR="001D0EB4" w:rsidRPr="001D0EB4">
            <w:rPr>
              <w:rFonts w:ascii="Times New Roman" w:hAnsi="Times New Roman" w:cs="Times New Roman"/>
              <w:sz w:val="24"/>
              <w:szCs w:val="24"/>
            </w:rPr>
            <w:t xml:space="preserve"> locating</w:t>
          </w:r>
          <w:r w:rsidR="00C4417B">
            <w:rPr>
              <w:rFonts w:ascii="Times New Roman" w:hAnsi="Times New Roman" w:cs="Times New Roman"/>
              <w:sz w:val="24"/>
              <w:szCs w:val="24"/>
            </w:rPr>
            <w:t>,</w:t>
          </w:r>
          <w:r w:rsidR="001D0EB4" w:rsidRPr="001D0EB4">
            <w:rPr>
              <w:rFonts w:ascii="Times New Roman" w:hAnsi="Times New Roman" w:cs="Times New Roman"/>
              <w:sz w:val="24"/>
              <w:szCs w:val="24"/>
            </w:rPr>
            <w:t xml:space="preserve"> and evaluating</w:t>
          </w:r>
          <w:r w:rsidR="001D0EB4">
            <w:rPr>
              <w:rFonts w:ascii="Times New Roman" w:hAnsi="Times New Roman" w:cs="Times New Roman"/>
              <w:sz w:val="24"/>
              <w:szCs w:val="24"/>
            </w:rPr>
            <w:t xml:space="preserve"> children with </w:t>
          </w:r>
          <w:r w:rsidR="00C4417B">
            <w:rPr>
              <w:rFonts w:ascii="Times New Roman" w:hAnsi="Times New Roman" w:cs="Times New Roman"/>
              <w:sz w:val="24"/>
              <w:szCs w:val="24"/>
            </w:rPr>
            <w:t xml:space="preserve">disabilities or </w:t>
          </w:r>
          <w:r w:rsidR="001D0EB4">
            <w:rPr>
              <w:rFonts w:ascii="Times New Roman" w:hAnsi="Times New Roman" w:cs="Times New Roman"/>
              <w:sz w:val="24"/>
              <w:szCs w:val="24"/>
            </w:rPr>
            <w:t>developmental delays</w:t>
          </w:r>
          <w:r w:rsidR="00480D52">
            <w:rPr>
              <w:rFonts w:ascii="Times New Roman" w:hAnsi="Times New Roman" w:cs="Times New Roman"/>
              <w:sz w:val="24"/>
              <w:szCs w:val="24"/>
            </w:rPr>
            <w:t xml:space="preserve"> (as defined by the State)</w:t>
          </w:r>
          <w:r w:rsidRPr="003E75E9">
            <w:rPr>
              <w:rFonts w:ascii="Times New Roman" w:hAnsi="Times New Roman" w:cs="Times New Roman"/>
              <w:sz w:val="24"/>
              <w:szCs w:val="24"/>
            </w:rPr>
            <w:t xml:space="preserve">. </w:t>
          </w:r>
          <w:r w:rsidR="000D7614">
            <w:rPr>
              <w:rFonts w:ascii="Times New Roman" w:hAnsi="Times New Roman" w:cs="Times New Roman"/>
              <w:sz w:val="24"/>
              <w:szCs w:val="24"/>
            </w:rPr>
            <w:t xml:space="preserve">When used at multiple time points, the tool can help states track progress </w:t>
          </w:r>
          <w:r w:rsidR="00845A10">
            <w:rPr>
              <w:rFonts w:ascii="Times New Roman" w:hAnsi="Times New Roman" w:cs="Times New Roman"/>
              <w:sz w:val="24"/>
              <w:szCs w:val="24"/>
            </w:rPr>
            <w:t xml:space="preserve">resulting from targeted improvement activities. </w:t>
          </w:r>
        </w:p>
        <w:p w14:paraId="618F2DE0" w14:textId="4600F56C" w:rsidR="00B573D1" w:rsidRPr="003E75E9" w:rsidRDefault="00B573D1" w:rsidP="00FD74FD">
          <w:pPr>
            <w:spacing w:line="240" w:lineRule="auto"/>
            <w:rPr>
              <w:rFonts w:ascii="Times New Roman" w:hAnsi="Times New Roman" w:cs="Times New Roman"/>
              <w:b/>
              <w:sz w:val="24"/>
              <w:szCs w:val="24"/>
            </w:rPr>
          </w:pPr>
          <w:r w:rsidRPr="003E75E9">
            <w:rPr>
              <w:rFonts w:ascii="Times New Roman" w:hAnsi="Times New Roman" w:cs="Times New Roman"/>
              <w:b/>
              <w:i/>
              <w:sz w:val="24"/>
              <w:szCs w:val="24"/>
            </w:rPr>
            <w:t xml:space="preserve">Section III: </w:t>
          </w:r>
          <w:r w:rsidR="00C4417B">
            <w:rPr>
              <w:rFonts w:ascii="Times New Roman" w:hAnsi="Times New Roman" w:cs="Times New Roman"/>
              <w:b/>
              <w:i/>
              <w:sz w:val="24"/>
              <w:szCs w:val="24"/>
            </w:rPr>
            <w:t xml:space="preserve"> </w:t>
          </w:r>
          <w:r w:rsidRPr="003E75E9">
            <w:rPr>
              <w:rFonts w:ascii="Times New Roman" w:hAnsi="Times New Roman" w:cs="Times New Roman"/>
              <w:b/>
              <w:i/>
              <w:sz w:val="24"/>
              <w:szCs w:val="24"/>
            </w:rPr>
            <w:t xml:space="preserve">Technical Assistance </w:t>
          </w:r>
          <w:r w:rsidR="001F25D2">
            <w:rPr>
              <w:rFonts w:ascii="Times New Roman" w:hAnsi="Times New Roman" w:cs="Times New Roman"/>
              <w:b/>
              <w:i/>
              <w:sz w:val="24"/>
              <w:szCs w:val="24"/>
            </w:rPr>
            <w:t xml:space="preserve">(TA) </w:t>
          </w:r>
          <w:r w:rsidRPr="003E75E9">
            <w:rPr>
              <w:rFonts w:ascii="Times New Roman" w:hAnsi="Times New Roman" w:cs="Times New Roman"/>
              <w:b/>
              <w:i/>
              <w:sz w:val="24"/>
              <w:szCs w:val="24"/>
            </w:rPr>
            <w:t>and Resources.</w:t>
          </w:r>
          <w:r w:rsidR="009A60FB">
            <w:rPr>
              <w:rFonts w:ascii="Times New Roman" w:hAnsi="Times New Roman" w:cs="Times New Roman"/>
              <w:b/>
              <w:sz w:val="24"/>
              <w:szCs w:val="24"/>
            </w:rPr>
            <w:t xml:space="preserve">  </w:t>
          </w:r>
          <w:r w:rsidRPr="003E75E9">
            <w:rPr>
              <w:rFonts w:ascii="Times New Roman" w:hAnsi="Times New Roman" w:cs="Times New Roman"/>
              <w:sz w:val="24"/>
              <w:szCs w:val="24"/>
            </w:rPr>
            <w:t xml:space="preserve">This section provides </w:t>
          </w:r>
          <w:r w:rsidR="00E7276F">
            <w:rPr>
              <w:rFonts w:ascii="Times New Roman" w:hAnsi="Times New Roman" w:cs="Times New Roman"/>
              <w:sz w:val="24"/>
              <w:szCs w:val="24"/>
            </w:rPr>
            <w:t xml:space="preserve">links to the statue and </w:t>
          </w:r>
          <w:r w:rsidR="001649C2">
            <w:rPr>
              <w:rFonts w:ascii="Times New Roman" w:hAnsi="Times New Roman" w:cs="Times New Roman"/>
              <w:sz w:val="24"/>
              <w:szCs w:val="24"/>
            </w:rPr>
            <w:t xml:space="preserve">federal </w:t>
          </w:r>
          <w:r w:rsidR="00E7276F">
            <w:rPr>
              <w:rFonts w:ascii="Times New Roman" w:hAnsi="Times New Roman" w:cs="Times New Roman"/>
              <w:sz w:val="24"/>
              <w:szCs w:val="24"/>
            </w:rPr>
            <w:t xml:space="preserve">regulations related to child find, </w:t>
          </w:r>
          <w:r w:rsidR="001649C2">
            <w:rPr>
              <w:rFonts w:ascii="Times New Roman" w:hAnsi="Times New Roman" w:cs="Times New Roman"/>
              <w:sz w:val="24"/>
              <w:szCs w:val="24"/>
            </w:rPr>
            <w:t xml:space="preserve">as well as </w:t>
          </w:r>
          <w:r w:rsidR="00676459">
            <w:rPr>
              <w:rFonts w:ascii="Times New Roman" w:hAnsi="Times New Roman" w:cs="Times New Roman"/>
              <w:sz w:val="24"/>
              <w:szCs w:val="24"/>
            </w:rPr>
            <w:t>resources developed by</w:t>
          </w:r>
          <w:r w:rsidRPr="003E75E9">
            <w:rPr>
              <w:rFonts w:ascii="Times New Roman" w:hAnsi="Times New Roman" w:cs="Times New Roman"/>
              <w:sz w:val="24"/>
              <w:szCs w:val="24"/>
            </w:rPr>
            <w:t xml:space="preserve"> OSEP</w:t>
          </w:r>
          <w:r w:rsidR="00726CD6">
            <w:rPr>
              <w:rFonts w:ascii="Times New Roman" w:hAnsi="Times New Roman" w:cs="Times New Roman"/>
              <w:sz w:val="24"/>
              <w:szCs w:val="24"/>
            </w:rPr>
            <w:t>-</w:t>
          </w:r>
          <w:r w:rsidRPr="003E75E9">
            <w:rPr>
              <w:rFonts w:ascii="Times New Roman" w:hAnsi="Times New Roman" w:cs="Times New Roman"/>
              <w:sz w:val="24"/>
              <w:szCs w:val="24"/>
            </w:rPr>
            <w:t xml:space="preserve">funded </w:t>
          </w:r>
          <w:r w:rsidR="001F25D2">
            <w:rPr>
              <w:rFonts w:ascii="Times New Roman" w:hAnsi="Times New Roman" w:cs="Times New Roman"/>
              <w:sz w:val="24"/>
              <w:szCs w:val="24"/>
            </w:rPr>
            <w:t>(TA)</w:t>
          </w:r>
          <w:r w:rsidRPr="003E75E9">
            <w:rPr>
              <w:rFonts w:ascii="Times New Roman" w:hAnsi="Times New Roman" w:cs="Times New Roman"/>
              <w:sz w:val="24"/>
              <w:szCs w:val="24"/>
            </w:rPr>
            <w:t xml:space="preserve"> centers committed to improving </w:t>
          </w:r>
          <w:r w:rsidR="002305B4">
            <w:rPr>
              <w:rFonts w:ascii="Times New Roman" w:hAnsi="Times New Roman" w:cs="Times New Roman"/>
              <w:sz w:val="24"/>
              <w:szCs w:val="24"/>
            </w:rPr>
            <w:t>S</w:t>
          </w:r>
          <w:r w:rsidRPr="003E75E9">
            <w:rPr>
              <w:rFonts w:ascii="Times New Roman" w:hAnsi="Times New Roman" w:cs="Times New Roman"/>
              <w:sz w:val="24"/>
              <w:szCs w:val="24"/>
            </w:rPr>
            <w:t>tate early intervention and early childhood special education systems</w:t>
          </w:r>
          <w:r w:rsidR="002305B4">
            <w:rPr>
              <w:rFonts w:ascii="Times New Roman" w:hAnsi="Times New Roman" w:cs="Times New Roman"/>
              <w:sz w:val="24"/>
              <w:szCs w:val="24"/>
            </w:rPr>
            <w:t xml:space="preserve"> to </w:t>
          </w:r>
          <w:r w:rsidRPr="003E75E9">
            <w:rPr>
              <w:rFonts w:ascii="Times New Roman" w:hAnsi="Times New Roman" w:cs="Times New Roman"/>
              <w:sz w:val="24"/>
              <w:szCs w:val="24"/>
            </w:rPr>
            <w:t>increase the implementation of effective practices</w:t>
          </w:r>
          <w:r w:rsidR="002305B4">
            <w:rPr>
              <w:rFonts w:ascii="Times New Roman" w:hAnsi="Times New Roman" w:cs="Times New Roman"/>
              <w:sz w:val="24"/>
              <w:szCs w:val="24"/>
            </w:rPr>
            <w:t xml:space="preserve"> </w:t>
          </w:r>
          <w:r w:rsidRPr="003E75E9">
            <w:rPr>
              <w:rFonts w:ascii="Times New Roman" w:hAnsi="Times New Roman" w:cs="Times New Roman"/>
              <w:sz w:val="24"/>
              <w:szCs w:val="24"/>
            </w:rPr>
            <w:t xml:space="preserve">and </w:t>
          </w:r>
          <w:r w:rsidR="001F25D2">
            <w:rPr>
              <w:rFonts w:ascii="Times New Roman" w:hAnsi="Times New Roman" w:cs="Times New Roman"/>
              <w:sz w:val="24"/>
              <w:szCs w:val="24"/>
            </w:rPr>
            <w:t>improve</w:t>
          </w:r>
          <w:r w:rsidRPr="003E75E9">
            <w:rPr>
              <w:rFonts w:ascii="Times New Roman" w:hAnsi="Times New Roman" w:cs="Times New Roman"/>
              <w:sz w:val="24"/>
              <w:szCs w:val="24"/>
            </w:rPr>
            <w:t xml:space="preserve"> outcomes </w:t>
          </w:r>
          <w:r w:rsidR="001F25D2">
            <w:rPr>
              <w:rFonts w:ascii="Times New Roman" w:hAnsi="Times New Roman" w:cs="Times New Roman"/>
              <w:sz w:val="24"/>
              <w:szCs w:val="24"/>
            </w:rPr>
            <w:t xml:space="preserve">for </w:t>
          </w:r>
          <w:r w:rsidR="0007036E">
            <w:rPr>
              <w:rFonts w:ascii="Times New Roman" w:hAnsi="Times New Roman" w:cs="Times New Roman"/>
              <w:sz w:val="24"/>
              <w:szCs w:val="24"/>
            </w:rPr>
            <w:t xml:space="preserve">young </w:t>
          </w:r>
          <w:r w:rsidR="0038595C">
            <w:rPr>
              <w:rFonts w:ascii="Times New Roman" w:hAnsi="Times New Roman" w:cs="Times New Roman"/>
              <w:sz w:val="24"/>
              <w:szCs w:val="24"/>
            </w:rPr>
            <w:t>children</w:t>
          </w:r>
          <w:r w:rsidR="0038595C" w:rsidRPr="003E75E9">
            <w:rPr>
              <w:rFonts w:ascii="Times New Roman" w:hAnsi="Times New Roman" w:cs="Times New Roman"/>
              <w:sz w:val="24"/>
              <w:szCs w:val="24"/>
            </w:rPr>
            <w:t>.</w:t>
          </w:r>
          <w:r w:rsidR="001649C2">
            <w:rPr>
              <w:rFonts w:ascii="Times New Roman" w:hAnsi="Times New Roman" w:cs="Times New Roman"/>
              <w:sz w:val="24"/>
              <w:szCs w:val="24"/>
            </w:rPr>
            <w:t xml:space="preserve"> </w:t>
          </w:r>
          <w:r w:rsidRPr="003E75E9">
            <w:rPr>
              <w:rFonts w:ascii="Times New Roman" w:hAnsi="Times New Roman" w:cs="Times New Roman"/>
              <w:sz w:val="24"/>
              <w:szCs w:val="24"/>
            </w:rPr>
            <w:t>This section highlight</w:t>
          </w:r>
          <w:r w:rsidR="00357935">
            <w:rPr>
              <w:rFonts w:ascii="Times New Roman" w:hAnsi="Times New Roman" w:cs="Times New Roman"/>
              <w:sz w:val="24"/>
              <w:szCs w:val="24"/>
            </w:rPr>
            <w:t>s</w:t>
          </w:r>
          <w:r w:rsidRPr="003E75E9">
            <w:rPr>
              <w:rFonts w:ascii="Times New Roman" w:hAnsi="Times New Roman" w:cs="Times New Roman"/>
              <w:sz w:val="24"/>
              <w:szCs w:val="24"/>
            </w:rPr>
            <w:t xml:space="preserve"> resourc</w:t>
          </w:r>
          <w:r w:rsidR="003C149F">
            <w:rPr>
              <w:rFonts w:ascii="Times New Roman" w:hAnsi="Times New Roman" w:cs="Times New Roman"/>
              <w:sz w:val="24"/>
              <w:szCs w:val="24"/>
            </w:rPr>
            <w:t>es from TA centers</w:t>
          </w:r>
          <w:r w:rsidR="00142144">
            <w:rPr>
              <w:rFonts w:ascii="Times New Roman" w:hAnsi="Times New Roman" w:cs="Times New Roman"/>
              <w:sz w:val="24"/>
              <w:szCs w:val="24"/>
            </w:rPr>
            <w:t xml:space="preserve"> and others</w:t>
          </w:r>
          <w:r w:rsidRPr="003E75E9">
            <w:rPr>
              <w:rFonts w:ascii="Times New Roman" w:hAnsi="Times New Roman" w:cs="Times New Roman"/>
              <w:sz w:val="24"/>
              <w:szCs w:val="24"/>
            </w:rPr>
            <w:t xml:space="preserve"> specific to child find requirements and best practices.</w:t>
          </w:r>
          <w:r w:rsidR="001649C2">
            <w:rPr>
              <w:rFonts w:ascii="Times New Roman" w:hAnsi="Times New Roman" w:cs="Times New Roman"/>
              <w:sz w:val="24"/>
              <w:szCs w:val="24"/>
            </w:rPr>
            <w:t xml:space="preserve"> Please note definitions of key terms are included in the </w:t>
          </w:r>
          <w:r w:rsidR="00F61D5F">
            <w:rPr>
              <w:rFonts w:ascii="Times New Roman" w:hAnsi="Times New Roman" w:cs="Times New Roman"/>
              <w:sz w:val="24"/>
              <w:szCs w:val="24"/>
            </w:rPr>
            <w:t xml:space="preserve">federal regulations. </w:t>
          </w:r>
        </w:p>
        <w:p w14:paraId="411810E6" w14:textId="5F54107C" w:rsidR="00B573D1" w:rsidRPr="003E75E9" w:rsidRDefault="00B573D1" w:rsidP="00FD74FD">
          <w:pPr>
            <w:spacing w:line="240" w:lineRule="auto"/>
            <w:rPr>
              <w:rFonts w:ascii="Times New Roman" w:hAnsi="Times New Roman" w:cs="Times New Roman"/>
              <w:b/>
              <w:i/>
              <w:sz w:val="24"/>
              <w:szCs w:val="24"/>
            </w:rPr>
          </w:pPr>
          <w:r w:rsidRPr="003E75E9">
            <w:rPr>
              <w:rFonts w:ascii="Times New Roman" w:hAnsi="Times New Roman" w:cs="Times New Roman"/>
              <w:b/>
              <w:i/>
              <w:sz w:val="24"/>
              <w:szCs w:val="24"/>
            </w:rPr>
            <w:t>Section IV: OSEP Policy Letters and Guidance</w:t>
          </w:r>
          <w:r w:rsidR="009A60FB">
            <w:rPr>
              <w:rFonts w:ascii="Times New Roman" w:hAnsi="Times New Roman" w:cs="Times New Roman"/>
              <w:b/>
              <w:i/>
              <w:sz w:val="24"/>
              <w:szCs w:val="24"/>
            </w:rPr>
            <w:t xml:space="preserve">.  </w:t>
          </w:r>
          <w:r w:rsidRPr="003E75E9">
            <w:rPr>
              <w:rFonts w:ascii="Times New Roman" w:hAnsi="Times New Roman" w:cs="Times New Roman"/>
              <w:sz w:val="24"/>
              <w:szCs w:val="24"/>
            </w:rPr>
            <w:t xml:space="preserve">OSEP is charged with developing, </w:t>
          </w:r>
          <w:r w:rsidR="00FA24C7">
            <w:rPr>
              <w:rFonts w:ascii="Times New Roman" w:hAnsi="Times New Roman" w:cs="Times New Roman"/>
              <w:sz w:val="24"/>
              <w:szCs w:val="24"/>
            </w:rPr>
            <w:t xml:space="preserve">and </w:t>
          </w:r>
          <w:r w:rsidRPr="003E75E9">
            <w:rPr>
              <w:rFonts w:ascii="Times New Roman" w:hAnsi="Times New Roman" w:cs="Times New Roman"/>
              <w:sz w:val="24"/>
              <w:szCs w:val="24"/>
            </w:rPr>
            <w:t xml:space="preserve">communicating </w:t>
          </w:r>
          <w:r w:rsidR="00873F05">
            <w:rPr>
              <w:rFonts w:ascii="Times New Roman" w:hAnsi="Times New Roman" w:cs="Times New Roman"/>
              <w:sz w:val="24"/>
              <w:szCs w:val="24"/>
            </w:rPr>
            <w:t>F</w:t>
          </w:r>
          <w:r w:rsidRPr="003E75E9">
            <w:rPr>
              <w:rFonts w:ascii="Times New Roman" w:hAnsi="Times New Roman" w:cs="Times New Roman"/>
              <w:sz w:val="24"/>
              <w:szCs w:val="24"/>
            </w:rPr>
            <w:t xml:space="preserve">ederal policy on </w:t>
          </w:r>
          <w:r w:rsidR="00FA24C7">
            <w:rPr>
              <w:rFonts w:ascii="Times New Roman" w:hAnsi="Times New Roman" w:cs="Times New Roman"/>
              <w:sz w:val="24"/>
              <w:szCs w:val="24"/>
            </w:rPr>
            <w:t>the IDEA</w:t>
          </w:r>
          <w:r w:rsidRPr="003E75E9">
            <w:rPr>
              <w:rFonts w:ascii="Times New Roman" w:hAnsi="Times New Roman" w:cs="Times New Roman"/>
              <w:sz w:val="24"/>
              <w:szCs w:val="24"/>
            </w:rPr>
            <w:t>.</w:t>
          </w:r>
          <w:r w:rsidR="00F70ACC">
            <w:rPr>
              <w:rFonts w:ascii="Times New Roman" w:hAnsi="Times New Roman" w:cs="Times New Roman"/>
              <w:sz w:val="24"/>
              <w:szCs w:val="24"/>
            </w:rPr>
            <w:t xml:space="preserve">  </w:t>
          </w:r>
          <w:r w:rsidRPr="003E75E9">
            <w:rPr>
              <w:rFonts w:ascii="Times New Roman" w:hAnsi="Times New Roman" w:cs="Times New Roman"/>
              <w:sz w:val="24"/>
              <w:szCs w:val="24"/>
            </w:rPr>
            <w:t xml:space="preserve">The </w:t>
          </w:r>
          <w:r w:rsidR="001E4281">
            <w:rPr>
              <w:rFonts w:ascii="Times New Roman" w:hAnsi="Times New Roman" w:cs="Times New Roman"/>
              <w:sz w:val="24"/>
              <w:szCs w:val="24"/>
            </w:rPr>
            <w:t>policy letter</w:t>
          </w:r>
          <w:r w:rsidR="00301166">
            <w:rPr>
              <w:rFonts w:ascii="Times New Roman" w:hAnsi="Times New Roman" w:cs="Times New Roman"/>
              <w:sz w:val="24"/>
              <w:szCs w:val="24"/>
            </w:rPr>
            <w:t>s</w:t>
          </w:r>
          <w:r w:rsidR="001E4281">
            <w:rPr>
              <w:rFonts w:ascii="Times New Roman" w:hAnsi="Times New Roman" w:cs="Times New Roman"/>
              <w:sz w:val="24"/>
              <w:szCs w:val="24"/>
            </w:rPr>
            <w:t xml:space="preserve"> presented in this section </w:t>
          </w:r>
          <w:r w:rsidRPr="003E75E9">
            <w:rPr>
              <w:rFonts w:ascii="Times New Roman" w:hAnsi="Times New Roman" w:cs="Times New Roman"/>
              <w:sz w:val="24"/>
              <w:szCs w:val="24"/>
            </w:rPr>
            <w:t>provide information, guidance</w:t>
          </w:r>
          <w:r w:rsidR="00C4417B">
            <w:rPr>
              <w:rFonts w:ascii="Times New Roman" w:hAnsi="Times New Roman" w:cs="Times New Roman"/>
              <w:sz w:val="24"/>
              <w:szCs w:val="24"/>
            </w:rPr>
            <w:t>,</w:t>
          </w:r>
          <w:r w:rsidRPr="003E75E9">
            <w:rPr>
              <w:rFonts w:ascii="Times New Roman" w:hAnsi="Times New Roman" w:cs="Times New Roman"/>
              <w:sz w:val="24"/>
              <w:szCs w:val="24"/>
            </w:rPr>
            <w:t xml:space="preserve"> and clarification relevant to State</w:t>
          </w:r>
          <w:r w:rsidR="00F0471B">
            <w:rPr>
              <w:rFonts w:ascii="Times New Roman" w:hAnsi="Times New Roman" w:cs="Times New Roman"/>
              <w:sz w:val="24"/>
              <w:szCs w:val="24"/>
            </w:rPr>
            <w:t xml:space="preserve"> </w:t>
          </w:r>
          <w:r w:rsidRPr="003E75E9">
            <w:rPr>
              <w:rFonts w:ascii="Times New Roman" w:hAnsi="Times New Roman" w:cs="Times New Roman"/>
              <w:sz w:val="24"/>
              <w:szCs w:val="24"/>
            </w:rPr>
            <w:t>EIS system</w:t>
          </w:r>
          <w:r w:rsidR="00F0471B">
            <w:rPr>
              <w:rFonts w:ascii="Times New Roman" w:hAnsi="Times New Roman" w:cs="Times New Roman"/>
              <w:sz w:val="24"/>
              <w:szCs w:val="24"/>
            </w:rPr>
            <w:t>s</w:t>
          </w:r>
          <w:r w:rsidRPr="003E75E9">
            <w:rPr>
              <w:rFonts w:ascii="Times New Roman" w:hAnsi="Times New Roman" w:cs="Times New Roman"/>
              <w:sz w:val="24"/>
              <w:szCs w:val="24"/>
            </w:rPr>
            <w:t xml:space="preserve"> and providing a comprehensive child find system. </w:t>
          </w:r>
        </w:p>
        <w:p w14:paraId="348DC166" w14:textId="77777777" w:rsidR="003461F4" w:rsidRDefault="003461F4" w:rsidP="00844A29">
          <w:pPr>
            <w:spacing w:after="0" w:line="240" w:lineRule="auto"/>
            <w:rPr>
              <w:rFonts w:ascii="Times New Roman" w:hAnsi="Times New Roman" w:cs="Times New Roman"/>
              <w:sz w:val="24"/>
              <w:szCs w:val="24"/>
            </w:rPr>
          </w:pPr>
        </w:p>
        <w:p w14:paraId="07E46C68" w14:textId="73EAA5A7" w:rsidR="003461F4" w:rsidRDefault="003461F4" w:rsidP="00844A29">
          <w:pPr>
            <w:spacing w:after="0" w:line="240" w:lineRule="auto"/>
            <w:rPr>
              <w:rFonts w:ascii="Times New Roman" w:hAnsi="Times New Roman" w:cs="Times New Roman"/>
              <w:b/>
              <w:sz w:val="24"/>
              <w:szCs w:val="24"/>
            </w:rPr>
          </w:pPr>
          <w:r w:rsidRPr="003461F4">
            <w:rPr>
              <w:rFonts w:ascii="Times New Roman" w:hAnsi="Times New Roman" w:cs="Times New Roman"/>
              <w:b/>
              <w:sz w:val="24"/>
              <w:szCs w:val="24"/>
            </w:rPr>
            <w:t xml:space="preserve">Completing the Child Find Self-Assessment </w:t>
          </w:r>
        </w:p>
        <w:p w14:paraId="0BE1DB7A" w14:textId="77777777" w:rsidR="00CB0A06" w:rsidRDefault="00CB0A06" w:rsidP="00844A29">
          <w:pPr>
            <w:spacing w:after="0" w:line="240" w:lineRule="auto"/>
            <w:rPr>
              <w:rFonts w:ascii="Times New Roman" w:hAnsi="Times New Roman" w:cs="Times New Roman"/>
              <w:b/>
              <w:sz w:val="24"/>
              <w:szCs w:val="24"/>
            </w:rPr>
          </w:pPr>
        </w:p>
        <w:p w14:paraId="0C0F667E" w14:textId="77777777" w:rsidR="0054678C" w:rsidRDefault="008F1D04" w:rsidP="00844A29">
          <w:pPr>
            <w:spacing w:after="0" w:line="240" w:lineRule="auto"/>
            <w:rPr>
              <w:rFonts w:ascii="Times New Roman" w:hAnsi="Times New Roman" w:cs="Times New Roman"/>
              <w:sz w:val="24"/>
              <w:szCs w:val="24"/>
            </w:rPr>
          </w:pPr>
          <w:r w:rsidRPr="008F1D04">
            <w:rPr>
              <w:rFonts w:ascii="Times New Roman" w:hAnsi="Times New Roman" w:cs="Times New Roman"/>
              <w:sz w:val="24"/>
              <w:szCs w:val="24"/>
            </w:rPr>
            <w:t xml:space="preserve">It is recommended states start with Section </w:t>
          </w:r>
          <w:r w:rsidR="000D3ADB">
            <w:rPr>
              <w:rFonts w:ascii="Times New Roman" w:hAnsi="Times New Roman" w:cs="Times New Roman"/>
              <w:sz w:val="24"/>
              <w:szCs w:val="24"/>
            </w:rPr>
            <w:t xml:space="preserve">I when completing the CFSA. </w:t>
          </w:r>
          <w:r w:rsidR="00167506">
            <w:rPr>
              <w:rFonts w:ascii="Times New Roman" w:hAnsi="Times New Roman" w:cs="Times New Roman"/>
              <w:sz w:val="24"/>
              <w:szCs w:val="24"/>
            </w:rPr>
            <w:t>This enables the team to first consider the regulations</w:t>
          </w:r>
          <w:r w:rsidR="00C41EF3">
            <w:rPr>
              <w:rFonts w:ascii="Times New Roman" w:hAnsi="Times New Roman" w:cs="Times New Roman"/>
              <w:sz w:val="24"/>
              <w:szCs w:val="24"/>
            </w:rPr>
            <w:t xml:space="preserve"> related to child find before considering best practices that may strengthen </w:t>
          </w:r>
          <w:r w:rsidR="006B66C2">
            <w:rPr>
              <w:rFonts w:ascii="Times New Roman" w:hAnsi="Times New Roman" w:cs="Times New Roman"/>
              <w:sz w:val="24"/>
              <w:szCs w:val="24"/>
            </w:rPr>
            <w:t xml:space="preserve">their approach to meeting the regulations. </w:t>
          </w:r>
        </w:p>
        <w:p w14:paraId="14BF6F2F" w14:textId="77777777" w:rsidR="0054678C" w:rsidRDefault="0054678C" w:rsidP="00844A29">
          <w:pPr>
            <w:spacing w:after="0" w:line="240" w:lineRule="auto"/>
            <w:rPr>
              <w:rFonts w:ascii="Times New Roman" w:hAnsi="Times New Roman" w:cs="Times New Roman"/>
              <w:sz w:val="24"/>
              <w:szCs w:val="24"/>
            </w:rPr>
          </w:pPr>
        </w:p>
        <w:p w14:paraId="4AD6BA0B" w14:textId="2DD4134A" w:rsidR="003461F4" w:rsidRDefault="0054678C" w:rsidP="00844A29">
          <w:pPr>
            <w:spacing w:after="0" w:line="240" w:lineRule="auto"/>
            <w:rPr>
              <w:rFonts w:ascii="Times New Roman" w:hAnsi="Times New Roman" w:cs="Times New Roman"/>
              <w:sz w:val="24"/>
              <w:szCs w:val="24"/>
            </w:rPr>
          </w:pPr>
          <w:r w:rsidRPr="0054678C">
            <w:rPr>
              <w:rFonts w:ascii="Times New Roman" w:hAnsi="Times New Roman" w:cs="Times New Roman"/>
              <w:b/>
              <w:i/>
              <w:sz w:val="24"/>
              <w:szCs w:val="24"/>
            </w:rPr>
            <w:t>Completing</w:t>
          </w:r>
          <w:r>
            <w:rPr>
              <w:rFonts w:ascii="Times New Roman" w:hAnsi="Times New Roman" w:cs="Times New Roman"/>
              <w:sz w:val="24"/>
              <w:szCs w:val="24"/>
            </w:rPr>
            <w:t xml:space="preserve"> </w:t>
          </w:r>
          <w:r w:rsidRPr="003E75E9">
            <w:rPr>
              <w:rFonts w:ascii="Times New Roman" w:hAnsi="Times New Roman" w:cs="Times New Roman"/>
              <w:b/>
              <w:i/>
              <w:sz w:val="24"/>
              <w:szCs w:val="24"/>
            </w:rPr>
            <w:t xml:space="preserve">Section I: </w:t>
          </w:r>
          <w:r>
            <w:rPr>
              <w:rFonts w:ascii="Times New Roman" w:hAnsi="Times New Roman" w:cs="Times New Roman"/>
              <w:b/>
              <w:i/>
              <w:sz w:val="24"/>
              <w:szCs w:val="24"/>
            </w:rPr>
            <w:t xml:space="preserve"> </w:t>
          </w:r>
          <w:r w:rsidRPr="003E75E9">
            <w:rPr>
              <w:rFonts w:ascii="Times New Roman" w:hAnsi="Times New Roman" w:cs="Times New Roman"/>
              <w:b/>
              <w:i/>
              <w:sz w:val="24"/>
              <w:szCs w:val="24"/>
            </w:rPr>
            <w:t>Regulatory Requirements Specific to Child Find</w:t>
          </w:r>
          <w:r>
            <w:rPr>
              <w:rFonts w:ascii="Times New Roman" w:hAnsi="Times New Roman" w:cs="Times New Roman"/>
              <w:b/>
              <w:i/>
              <w:sz w:val="24"/>
              <w:szCs w:val="24"/>
            </w:rPr>
            <w:t>.</w:t>
          </w:r>
          <w:r>
            <w:rPr>
              <w:rFonts w:ascii="Times New Roman" w:hAnsi="Times New Roman" w:cs="Times New Roman"/>
              <w:sz w:val="24"/>
              <w:szCs w:val="24"/>
            </w:rPr>
            <w:t xml:space="preserve"> </w:t>
          </w:r>
          <w:r w:rsidR="006B66C2">
            <w:rPr>
              <w:rFonts w:ascii="Times New Roman" w:hAnsi="Times New Roman" w:cs="Times New Roman"/>
              <w:sz w:val="24"/>
              <w:szCs w:val="24"/>
            </w:rPr>
            <w:t xml:space="preserve">Section I may be completed by one person familiar with the state’s policies and procedures regarding </w:t>
          </w:r>
          <w:r>
            <w:rPr>
              <w:rFonts w:ascii="Times New Roman" w:hAnsi="Times New Roman" w:cs="Times New Roman"/>
              <w:sz w:val="24"/>
              <w:szCs w:val="24"/>
            </w:rPr>
            <w:t xml:space="preserve">the child </w:t>
          </w:r>
          <w:r>
            <w:rPr>
              <w:rFonts w:ascii="Times New Roman" w:hAnsi="Times New Roman" w:cs="Times New Roman"/>
              <w:sz w:val="24"/>
              <w:szCs w:val="24"/>
            </w:rPr>
            <w:lastRenderedPageBreak/>
            <w:t>find regulations or by a team</w:t>
          </w:r>
          <w:r w:rsidR="003E6C1E">
            <w:rPr>
              <w:rFonts w:ascii="Times New Roman" w:hAnsi="Times New Roman" w:cs="Times New Roman"/>
              <w:sz w:val="24"/>
              <w:szCs w:val="24"/>
            </w:rPr>
            <w:t xml:space="preserve">. </w:t>
          </w:r>
          <w:r w:rsidR="00095C0B" w:rsidRPr="00095C0B">
            <w:rPr>
              <w:rFonts w:ascii="Times New Roman" w:hAnsi="Times New Roman" w:cs="Times New Roman"/>
              <w:sz w:val="24"/>
              <w:szCs w:val="24"/>
            </w:rPr>
            <w:t xml:space="preserve">After each question, provide information describing how </w:t>
          </w:r>
          <w:proofErr w:type="gramStart"/>
          <w:r w:rsidR="00095C0B" w:rsidRPr="00095C0B">
            <w:rPr>
              <w:rFonts w:ascii="Times New Roman" w:hAnsi="Times New Roman" w:cs="Times New Roman"/>
              <w:sz w:val="24"/>
              <w:szCs w:val="24"/>
            </w:rPr>
            <w:t>the  State</w:t>
          </w:r>
          <w:proofErr w:type="gramEnd"/>
          <w:r w:rsidR="00095C0B" w:rsidRPr="00095C0B">
            <w:rPr>
              <w:rFonts w:ascii="Times New Roman" w:hAnsi="Times New Roman" w:cs="Times New Roman"/>
              <w:sz w:val="24"/>
              <w:szCs w:val="24"/>
            </w:rPr>
            <w:t xml:space="preserve"> is meeting the requirement or the steps the State is taking to meet the requirement in the “State Response” section. You can include text from, links to, comments about, and/or data on policies and procedures. </w:t>
          </w:r>
          <w:r>
            <w:rPr>
              <w:rFonts w:ascii="Times New Roman" w:hAnsi="Times New Roman" w:cs="Times New Roman"/>
              <w:sz w:val="24"/>
              <w:szCs w:val="24"/>
            </w:rPr>
            <w:t xml:space="preserve"> </w:t>
          </w:r>
          <w:r w:rsidR="00691001" w:rsidRPr="00691001">
            <w:rPr>
              <w:rFonts w:ascii="Times New Roman" w:hAnsi="Times New Roman" w:cs="Times New Roman"/>
              <w:sz w:val="24"/>
              <w:szCs w:val="24"/>
            </w:rPr>
            <w:t xml:space="preserve">The summary sections </w:t>
          </w:r>
          <w:r w:rsidR="00691001">
            <w:rPr>
              <w:rFonts w:ascii="Times New Roman" w:hAnsi="Times New Roman" w:cs="Times New Roman"/>
              <w:sz w:val="24"/>
              <w:szCs w:val="24"/>
            </w:rPr>
            <w:t>in Section I</w:t>
          </w:r>
          <w:r w:rsidR="00691001" w:rsidRPr="00691001">
            <w:rPr>
              <w:rFonts w:ascii="Times New Roman" w:hAnsi="Times New Roman" w:cs="Times New Roman"/>
              <w:sz w:val="24"/>
              <w:szCs w:val="24"/>
            </w:rPr>
            <w:t xml:space="preserve"> can also inform the action planning process included in Section II of the Child Find Self-Assessment.</w:t>
          </w:r>
        </w:p>
        <w:p w14:paraId="74996CEE" w14:textId="3CF4DE92" w:rsidR="008B3DA1" w:rsidRDefault="008B3DA1" w:rsidP="00844A29">
          <w:pPr>
            <w:spacing w:after="0" w:line="240" w:lineRule="auto"/>
            <w:rPr>
              <w:rFonts w:ascii="Times New Roman" w:hAnsi="Times New Roman" w:cs="Times New Roman"/>
              <w:sz w:val="24"/>
              <w:szCs w:val="24"/>
            </w:rPr>
          </w:pPr>
        </w:p>
        <w:p w14:paraId="190B6779" w14:textId="2C592AC2" w:rsidR="008B3DA1" w:rsidRDefault="0086134A" w:rsidP="00844A29">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Completing </w:t>
          </w:r>
          <w:r w:rsidR="0091213E" w:rsidRPr="003E75E9">
            <w:rPr>
              <w:rFonts w:ascii="Times New Roman" w:hAnsi="Times New Roman" w:cs="Times New Roman"/>
              <w:b/>
              <w:i/>
              <w:sz w:val="24"/>
              <w:szCs w:val="24"/>
            </w:rPr>
            <w:t xml:space="preserve">Section II: </w:t>
          </w:r>
          <w:r w:rsidR="0091213E">
            <w:rPr>
              <w:rFonts w:ascii="Times New Roman" w:hAnsi="Times New Roman" w:cs="Times New Roman"/>
              <w:b/>
              <w:i/>
              <w:sz w:val="24"/>
              <w:szCs w:val="24"/>
            </w:rPr>
            <w:t xml:space="preserve"> </w:t>
          </w:r>
          <w:r w:rsidR="0091213E" w:rsidRPr="003E75E9">
            <w:rPr>
              <w:rFonts w:ascii="Times New Roman" w:hAnsi="Times New Roman" w:cs="Times New Roman"/>
              <w:b/>
              <w:i/>
              <w:sz w:val="24"/>
              <w:szCs w:val="24"/>
            </w:rPr>
            <w:t>Child Find Best Practices</w:t>
          </w:r>
          <w:r>
            <w:rPr>
              <w:rFonts w:ascii="Times New Roman" w:hAnsi="Times New Roman" w:cs="Times New Roman"/>
              <w:b/>
              <w:i/>
              <w:sz w:val="24"/>
              <w:szCs w:val="24"/>
            </w:rPr>
            <w:t xml:space="preserve">. </w:t>
          </w:r>
          <w:r w:rsidR="00356D63">
            <w:rPr>
              <w:rFonts w:ascii="Times New Roman" w:hAnsi="Times New Roman" w:cs="Times New Roman"/>
              <w:sz w:val="24"/>
              <w:szCs w:val="24"/>
            </w:rPr>
            <w:t xml:space="preserve">Section II </w:t>
          </w:r>
          <w:r w:rsidR="00356D63" w:rsidRPr="00356D63">
            <w:rPr>
              <w:rFonts w:ascii="Times New Roman" w:hAnsi="Times New Roman" w:cs="Times New Roman"/>
              <w:sz w:val="24"/>
              <w:szCs w:val="24"/>
            </w:rPr>
            <w:t>should be completed by individuals within the state Part C agency with knowledge of child find efforts, in collaboration with other individuals within and outside the agency, including collaborating organizations, agencies, and offices</w:t>
          </w:r>
          <w:r w:rsidR="00B76BF9">
            <w:rPr>
              <w:rFonts w:ascii="Times New Roman" w:hAnsi="Times New Roman" w:cs="Times New Roman"/>
              <w:sz w:val="24"/>
              <w:szCs w:val="24"/>
            </w:rPr>
            <w:t>, and local programs</w:t>
          </w:r>
          <w:r w:rsidR="00356D63" w:rsidRPr="00356D63">
            <w:rPr>
              <w:rFonts w:ascii="Times New Roman" w:hAnsi="Times New Roman" w:cs="Times New Roman"/>
              <w:sz w:val="24"/>
              <w:szCs w:val="24"/>
            </w:rPr>
            <w:t>. Space is provided in the Action Plan tab to document the names, roles, and organizations for those completing the self-assessment and action plan. It is important to note that for some of the best practices the Part C agency may not be the responsible entity. For example, best practice 6h describes referral and eligibility of children exposed to Zika virus. Determination of Zika exposure and referral to Part C would be the responsibility of physicians' offices</w:t>
          </w:r>
          <w:r w:rsidR="00CC1643">
            <w:rPr>
              <w:rFonts w:ascii="Times New Roman" w:hAnsi="Times New Roman" w:cs="Times New Roman"/>
              <w:sz w:val="24"/>
              <w:szCs w:val="24"/>
            </w:rPr>
            <w:t xml:space="preserve"> or health care facilities</w:t>
          </w:r>
          <w:r w:rsidR="00356D63" w:rsidRPr="00356D63">
            <w:rPr>
              <w:rFonts w:ascii="Times New Roman" w:hAnsi="Times New Roman" w:cs="Times New Roman"/>
              <w:sz w:val="24"/>
              <w:szCs w:val="24"/>
            </w:rPr>
            <w:t xml:space="preserve">, </w:t>
          </w:r>
          <w:r w:rsidR="00CC1643">
            <w:rPr>
              <w:rFonts w:ascii="Times New Roman" w:hAnsi="Times New Roman" w:cs="Times New Roman"/>
              <w:sz w:val="24"/>
              <w:szCs w:val="24"/>
            </w:rPr>
            <w:t>which are</w:t>
          </w:r>
          <w:r w:rsidR="00356D63" w:rsidRPr="00356D63">
            <w:rPr>
              <w:rFonts w:ascii="Times New Roman" w:hAnsi="Times New Roman" w:cs="Times New Roman"/>
              <w:sz w:val="24"/>
              <w:szCs w:val="24"/>
            </w:rPr>
            <w:t xml:space="preserve"> primary referral source</w:t>
          </w:r>
          <w:r w:rsidR="00CC1643">
            <w:rPr>
              <w:rFonts w:ascii="Times New Roman" w:hAnsi="Times New Roman" w:cs="Times New Roman"/>
              <w:sz w:val="24"/>
              <w:szCs w:val="24"/>
            </w:rPr>
            <w:t>s</w:t>
          </w:r>
          <w:r w:rsidR="00356D63" w:rsidRPr="00356D63">
            <w:rPr>
              <w:rFonts w:ascii="Times New Roman" w:hAnsi="Times New Roman" w:cs="Times New Roman"/>
              <w:sz w:val="24"/>
              <w:szCs w:val="24"/>
            </w:rPr>
            <w:t>. In addition, universal screening may also be done by other entities, such as physicians' offices or Early Head Start. It will be helpful to have individuals representing those organizations involved with the self-assessment and planning to understand the true scope of child find activities within the state</w:t>
          </w:r>
          <w:r w:rsidR="00542D13">
            <w:rPr>
              <w:rFonts w:ascii="Times New Roman" w:hAnsi="Times New Roman" w:cs="Times New Roman"/>
              <w:sz w:val="24"/>
              <w:szCs w:val="24"/>
            </w:rPr>
            <w:t xml:space="preserve"> and identify opportunities to strengthen collaborations to </w:t>
          </w:r>
          <w:r w:rsidR="005424AA">
            <w:rPr>
              <w:rFonts w:ascii="Times New Roman" w:hAnsi="Times New Roman" w:cs="Times New Roman"/>
              <w:sz w:val="24"/>
              <w:szCs w:val="24"/>
            </w:rPr>
            <w:t>improve child find practices</w:t>
          </w:r>
          <w:r w:rsidR="00356D63" w:rsidRPr="00356D63">
            <w:rPr>
              <w:rFonts w:ascii="Times New Roman" w:hAnsi="Times New Roman" w:cs="Times New Roman"/>
              <w:sz w:val="24"/>
              <w:szCs w:val="24"/>
            </w:rPr>
            <w:t>.</w:t>
          </w:r>
        </w:p>
        <w:p w14:paraId="1557A422" w14:textId="5E405EB4" w:rsidR="00A17546" w:rsidRDefault="00A17546" w:rsidP="00844A29">
          <w:pPr>
            <w:spacing w:after="0" w:line="240" w:lineRule="auto"/>
            <w:rPr>
              <w:rFonts w:ascii="Times New Roman" w:hAnsi="Times New Roman" w:cs="Times New Roman"/>
              <w:sz w:val="24"/>
              <w:szCs w:val="24"/>
            </w:rPr>
          </w:pPr>
        </w:p>
        <w:p w14:paraId="667DFBA0" w14:textId="59D12124" w:rsidR="00A17546" w:rsidRPr="00356D63" w:rsidRDefault="00A17546" w:rsidP="00844A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Detailed, step-by-step instructions for completing the </w:t>
          </w:r>
          <w:r w:rsidR="00DC776B">
            <w:rPr>
              <w:rFonts w:ascii="Times New Roman" w:hAnsi="Times New Roman" w:cs="Times New Roman"/>
              <w:sz w:val="24"/>
              <w:szCs w:val="24"/>
            </w:rPr>
            <w:t>ratings, priorities, and action plan are provided on the Instructions tab of the Section II Excel workbook</w:t>
          </w:r>
          <w:r w:rsidR="00194BAD">
            <w:rPr>
              <w:rFonts w:ascii="Times New Roman" w:hAnsi="Times New Roman" w:cs="Times New Roman"/>
              <w:sz w:val="24"/>
              <w:szCs w:val="24"/>
            </w:rPr>
            <w:t>, along with additional considerations</w:t>
          </w:r>
          <w:r w:rsidR="00DC776B">
            <w:rPr>
              <w:rFonts w:ascii="Times New Roman" w:hAnsi="Times New Roman" w:cs="Times New Roman"/>
              <w:sz w:val="24"/>
              <w:szCs w:val="24"/>
            </w:rPr>
            <w:t>. A Help tab is</w:t>
          </w:r>
          <w:r w:rsidR="006B50EC">
            <w:rPr>
              <w:rFonts w:ascii="Times New Roman" w:hAnsi="Times New Roman" w:cs="Times New Roman"/>
              <w:sz w:val="24"/>
              <w:szCs w:val="24"/>
            </w:rPr>
            <w:t xml:space="preserve"> also available with guidance </w:t>
          </w:r>
          <w:r w:rsidR="00894C32">
            <w:rPr>
              <w:rFonts w:ascii="Times New Roman" w:hAnsi="Times New Roman" w:cs="Times New Roman"/>
              <w:sz w:val="24"/>
              <w:szCs w:val="24"/>
            </w:rPr>
            <w:t>for trouble-shooting</w:t>
          </w:r>
          <w:r w:rsidR="006B50EC">
            <w:rPr>
              <w:rFonts w:ascii="Times New Roman" w:hAnsi="Times New Roman" w:cs="Times New Roman"/>
              <w:sz w:val="24"/>
              <w:szCs w:val="24"/>
            </w:rPr>
            <w:t xml:space="preserve"> common </w:t>
          </w:r>
          <w:r w:rsidR="00894C32">
            <w:rPr>
              <w:rFonts w:ascii="Times New Roman" w:hAnsi="Times New Roman" w:cs="Times New Roman"/>
              <w:sz w:val="24"/>
              <w:szCs w:val="24"/>
            </w:rPr>
            <w:t xml:space="preserve">challenges. </w:t>
          </w:r>
        </w:p>
        <w:p w14:paraId="074EC8EE" w14:textId="77777777" w:rsidR="003461F4" w:rsidRDefault="003461F4" w:rsidP="00844A29">
          <w:pPr>
            <w:spacing w:after="0" w:line="240" w:lineRule="auto"/>
            <w:rPr>
              <w:rFonts w:ascii="Times New Roman" w:hAnsi="Times New Roman" w:cs="Times New Roman"/>
              <w:sz w:val="24"/>
              <w:szCs w:val="24"/>
            </w:rPr>
          </w:pPr>
        </w:p>
        <w:p w14:paraId="1A7FD79C" w14:textId="45A43F94" w:rsidR="004806F3" w:rsidRDefault="00B573D1" w:rsidP="00844A29">
          <w:pPr>
            <w:spacing w:after="0" w:line="240" w:lineRule="auto"/>
            <w:rPr>
              <w:rFonts w:ascii="Times New Roman" w:hAnsi="Times New Roman" w:cs="Times New Roman"/>
              <w:sz w:val="24"/>
              <w:szCs w:val="24"/>
            </w:rPr>
            <w:sectPr w:rsidR="004806F3" w:rsidSect="003A4B2D">
              <w:headerReference w:type="default" r:id="rId8"/>
              <w:footerReference w:type="default" r:id="rId9"/>
              <w:type w:val="continuous"/>
              <w:pgSz w:w="12240" w:h="15840"/>
              <w:pgMar w:top="1440" w:right="1440" w:bottom="1440" w:left="1440" w:header="720" w:footer="720" w:gutter="0"/>
              <w:cols w:space="720"/>
              <w:docGrid w:linePitch="360"/>
            </w:sectPr>
          </w:pPr>
          <w:r w:rsidRPr="003E75E9">
            <w:rPr>
              <w:rFonts w:ascii="Times New Roman" w:hAnsi="Times New Roman" w:cs="Times New Roman"/>
              <w:sz w:val="24"/>
              <w:szCs w:val="24"/>
            </w:rPr>
            <w:t xml:space="preserve">Completion of the CFSA is voluntary.  A State may choose to request technical assistance from OSEP regarding its CFSA.  To request technical assistance, </w:t>
          </w:r>
          <w:r w:rsidR="00F0471B" w:rsidRPr="00F0471B">
            <w:rPr>
              <w:rFonts w:ascii="Times New Roman" w:hAnsi="Times New Roman" w:cs="Times New Roman"/>
              <w:sz w:val="24"/>
              <w:szCs w:val="24"/>
            </w:rPr>
            <w:t>or ask a question about the CFSA</w:t>
          </w:r>
          <w:r w:rsidR="00C4417B">
            <w:rPr>
              <w:rFonts w:ascii="Times New Roman" w:hAnsi="Times New Roman" w:cs="Times New Roman"/>
              <w:sz w:val="24"/>
              <w:szCs w:val="24"/>
            </w:rPr>
            <w:t>,</w:t>
          </w:r>
          <w:r w:rsidR="00F0471B" w:rsidRPr="00F0471B">
            <w:t xml:space="preserve"> </w:t>
          </w:r>
          <w:r w:rsidR="00F0471B" w:rsidRPr="00F0471B">
            <w:rPr>
              <w:rFonts w:ascii="Times New Roman" w:hAnsi="Times New Roman" w:cs="Times New Roman"/>
              <w:sz w:val="24"/>
              <w:szCs w:val="24"/>
            </w:rPr>
            <w:t>please send an email to your OSEP State Lead and copy the email to OSEP’s Child Find Lead -- Brenda Wilkins at Brenda.Wilkins@ed.gov.  You may also call Brenda Wilkins about the CFSA</w:t>
          </w:r>
          <w:r w:rsidR="00F0471B">
            <w:rPr>
              <w:rFonts w:ascii="Times New Roman" w:hAnsi="Times New Roman" w:cs="Times New Roman"/>
              <w:sz w:val="24"/>
              <w:szCs w:val="24"/>
            </w:rPr>
            <w:t xml:space="preserve"> at </w:t>
          </w:r>
          <w:r w:rsidR="00F0471B" w:rsidRPr="00F0471B">
            <w:rPr>
              <w:rFonts w:ascii="Times New Roman" w:hAnsi="Times New Roman" w:cs="Times New Roman"/>
              <w:sz w:val="24"/>
              <w:szCs w:val="24"/>
            </w:rPr>
            <w:t>202-245-6920.</w:t>
          </w:r>
          <w:r w:rsidR="00194BAD">
            <w:rPr>
              <w:rFonts w:ascii="Times New Roman" w:hAnsi="Times New Roman" w:cs="Times New Roman"/>
              <w:sz w:val="24"/>
              <w:szCs w:val="24"/>
            </w:rPr>
            <w:t xml:space="preserve"> TA center support is also available</w:t>
          </w:r>
          <w:r w:rsidR="0097615B">
            <w:rPr>
              <w:rFonts w:ascii="Times New Roman" w:hAnsi="Times New Roman" w:cs="Times New Roman"/>
              <w:sz w:val="24"/>
              <w:szCs w:val="24"/>
            </w:rPr>
            <w:t xml:space="preserve">. To access TA support, contact </w:t>
          </w:r>
          <w:r w:rsidR="0053634A">
            <w:rPr>
              <w:rFonts w:ascii="Times New Roman" w:hAnsi="Times New Roman" w:cs="Times New Roman"/>
              <w:sz w:val="24"/>
              <w:szCs w:val="24"/>
            </w:rPr>
            <w:t>Evelyn Shaw (</w:t>
          </w:r>
          <w:hyperlink r:id="rId10" w:history="1">
            <w:r w:rsidR="00BA6F46" w:rsidRPr="00BA6F46">
              <w:rPr>
                <w:rStyle w:val="Hyperlink"/>
                <w:rFonts w:ascii="Times New Roman" w:hAnsi="Times New Roman" w:cs="Times New Roman"/>
                <w:sz w:val="24"/>
                <w:szCs w:val="24"/>
              </w:rPr>
              <w:t>evelyn.shaw@unc.edu</w:t>
            </w:r>
          </w:hyperlink>
          <w:r w:rsidR="00BA6F46" w:rsidRPr="00BA6F46">
            <w:rPr>
              <w:rFonts w:ascii="Times New Roman" w:hAnsi="Times New Roman" w:cs="Times New Roman"/>
              <w:sz w:val="24"/>
              <w:szCs w:val="24"/>
            </w:rPr>
            <w:t>,</w:t>
          </w:r>
          <w:r w:rsidR="00287B02" w:rsidRPr="00BA6F46">
            <w:rPr>
              <w:rFonts w:ascii="Times New Roman" w:hAnsi="Times New Roman" w:cs="Times New Roman"/>
              <w:sz w:val="24"/>
              <w:szCs w:val="24"/>
            </w:rPr>
            <w:t xml:space="preserve"> </w:t>
          </w:r>
          <w:r w:rsidR="00284E8D" w:rsidRPr="00BA6F46">
            <w:rPr>
              <w:rFonts w:ascii="Times New Roman" w:hAnsi="Times New Roman" w:cs="Times New Roman"/>
              <w:sz w:val="24"/>
              <w:szCs w:val="24"/>
            </w:rPr>
            <w:t>919-962-2001</w:t>
          </w:r>
          <w:r w:rsidR="0053634A">
            <w:rPr>
              <w:rFonts w:ascii="Times New Roman" w:hAnsi="Times New Roman" w:cs="Times New Roman"/>
              <w:sz w:val="24"/>
              <w:szCs w:val="24"/>
            </w:rPr>
            <w:t>)</w:t>
          </w:r>
          <w:r w:rsidR="0097615B">
            <w:rPr>
              <w:rFonts w:ascii="Times New Roman" w:hAnsi="Times New Roman" w:cs="Times New Roman"/>
              <w:sz w:val="24"/>
              <w:szCs w:val="24"/>
            </w:rPr>
            <w:t xml:space="preserve">. </w:t>
          </w:r>
        </w:p>
      </w:sdtContent>
    </w:sdt>
    <w:p w14:paraId="243C10A4" w14:textId="669EFDF7" w:rsidR="00844A29" w:rsidRDefault="00844A29" w:rsidP="00844A29">
      <w:pPr>
        <w:spacing w:after="0" w:line="240" w:lineRule="auto"/>
        <w:rPr>
          <w:rFonts w:ascii="Times New Roman" w:eastAsia="Times New Roman" w:hAnsi="Times New Roman" w:cs="Times New Roman"/>
          <w:sz w:val="24"/>
          <w:szCs w:val="24"/>
          <w:lang w:val="en"/>
        </w:rPr>
        <w:sectPr w:rsidR="00844A29" w:rsidSect="003A4B2D">
          <w:type w:val="continuous"/>
          <w:pgSz w:w="12240" w:h="15840"/>
          <w:pgMar w:top="1440" w:right="1440" w:bottom="1440" w:left="1440" w:header="720" w:footer="720" w:gutter="0"/>
          <w:cols w:space="720"/>
          <w:formProt w:val="0"/>
          <w:docGrid w:linePitch="360"/>
        </w:sectPr>
      </w:pPr>
    </w:p>
    <w:p w14:paraId="2F5725BE" w14:textId="3DE2F8B4" w:rsidR="003A2E82" w:rsidRDefault="003A2E82" w:rsidP="00C37B33">
      <w:pPr>
        <w:spacing w:after="0" w:line="240" w:lineRule="auto"/>
        <w:rPr>
          <w:rFonts w:ascii="Times New Roman" w:hAnsi="Times New Roman" w:cs="Times New Roman"/>
          <w:sz w:val="28"/>
          <w:szCs w:val="28"/>
        </w:rPr>
      </w:pPr>
      <w:r w:rsidRPr="00FD47E5">
        <w:rPr>
          <w:rFonts w:ascii="Times New Roman" w:hAnsi="Times New Roman" w:cs="Times New Roman"/>
          <w:b/>
          <w:sz w:val="24"/>
          <w:szCs w:val="24"/>
        </w:rPr>
        <w:lastRenderedPageBreak/>
        <w:br/>
      </w:r>
      <w:sdt>
        <w:sdtPr>
          <w:rPr>
            <w:rFonts w:ascii="Times New Roman" w:hAnsi="Times New Roman" w:cs="Times New Roman"/>
            <w:sz w:val="24"/>
            <w:szCs w:val="24"/>
          </w:rPr>
          <w:alias w:val="State"/>
          <w:tag w:val="State"/>
          <w:id w:val="1728492636"/>
          <w:lock w:val="sdtContentLocked"/>
          <w:placeholder>
            <w:docPart w:val="DefaultPlaceholder_-1854013440"/>
          </w:placeholder>
        </w:sdtPr>
        <w:sdtEndPr/>
        <w:sdtContent>
          <w:r>
            <w:rPr>
              <w:rFonts w:ascii="Times New Roman" w:hAnsi="Times New Roman" w:cs="Times New Roman"/>
              <w:sz w:val="24"/>
              <w:szCs w:val="24"/>
            </w:rPr>
            <w:t>State</w:t>
          </w:r>
        </w:sdtContent>
      </w:sdt>
      <w:proofErr w:type="gramStart"/>
      <w:r w:rsidR="00F44F03">
        <w:rPr>
          <w:rFonts w:ascii="Times New Roman" w:hAnsi="Times New Roman" w:cs="Times New Roman"/>
          <w:sz w:val="24"/>
          <w:szCs w:val="24"/>
        </w:rPr>
        <w:t>:</w:t>
      </w:r>
      <w:r w:rsidR="00F44F03">
        <w:rPr>
          <w:rFonts w:ascii="Times New Roman" w:hAnsi="Times New Roman" w:cs="Times New Roman"/>
          <w:sz w:val="24"/>
          <w:szCs w:val="24"/>
        </w:rPr>
        <w:softHyphen/>
      </w:r>
      <w:proofErr w:type="gramEnd"/>
      <w:r w:rsidR="00F44F03">
        <w:rPr>
          <w:rFonts w:ascii="Times New Roman" w:hAnsi="Times New Roman" w:cs="Times New Roman"/>
          <w:sz w:val="24"/>
          <w:szCs w:val="24"/>
        </w:rPr>
        <w:softHyphen/>
      </w:r>
      <w:r w:rsidR="00F44F03">
        <w:rPr>
          <w:rFonts w:ascii="Times New Roman" w:hAnsi="Times New Roman" w:cs="Times New Roman"/>
          <w:sz w:val="24"/>
          <w:szCs w:val="24"/>
        </w:rPr>
        <w:softHyphen/>
      </w:r>
      <w:r w:rsidR="00F44F03">
        <w:rPr>
          <w:rFonts w:ascii="Times New Roman" w:hAnsi="Times New Roman" w:cs="Times New Roman"/>
          <w:sz w:val="24"/>
          <w:szCs w:val="24"/>
        </w:rPr>
        <w:softHyphen/>
      </w:r>
      <w:r w:rsidR="00F44F03">
        <w:rPr>
          <w:rFonts w:ascii="Times New Roman" w:hAnsi="Times New Roman" w:cs="Times New Roman"/>
          <w:sz w:val="24"/>
          <w:szCs w:val="24"/>
        </w:rPr>
        <w:softHyphen/>
      </w:r>
      <w:r w:rsidR="00F44F03">
        <w:rPr>
          <w:rFonts w:ascii="Times New Roman" w:hAnsi="Times New Roman" w:cs="Times New Roman"/>
          <w:sz w:val="24"/>
          <w:szCs w:val="24"/>
        </w:rPr>
        <w:softHyphen/>
      </w:r>
      <w:r w:rsidR="00F44F03">
        <w:rPr>
          <w:rFonts w:ascii="Times New Roman" w:hAnsi="Times New Roman" w:cs="Times New Roman"/>
          <w:sz w:val="24"/>
          <w:szCs w:val="24"/>
        </w:rPr>
        <w:softHyphen/>
      </w:r>
      <w:r w:rsidR="00F44F03">
        <w:rPr>
          <w:rFonts w:ascii="Times New Roman" w:hAnsi="Times New Roman" w:cs="Times New Roman"/>
          <w:sz w:val="24"/>
          <w:szCs w:val="24"/>
        </w:rPr>
        <w:softHyphen/>
      </w:r>
      <w:r w:rsidR="00F44F03">
        <w:rPr>
          <w:rFonts w:ascii="Times New Roman" w:hAnsi="Times New Roman" w:cs="Times New Roman"/>
          <w:sz w:val="24"/>
          <w:szCs w:val="24"/>
        </w:rPr>
        <w:softHyphen/>
      </w:r>
      <w:r w:rsidR="00F44F03">
        <w:rPr>
          <w:rFonts w:ascii="Times New Roman" w:hAnsi="Times New Roman" w:cs="Times New Roman"/>
          <w:sz w:val="24"/>
          <w:szCs w:val="24"/>
        </w:rPr>
        <w:softHyphen/>
      </w:r>
      <w:r w:rsidR="00F44F03">
        <w:rPr>
          <w:rFonts w:ascii="Times New Roman" w:hAnsi="Times New Roman" w:cs="Times New Roman"/>
          <w:sz w:val="24"/>
          <w:szCs w:val="24"/>
        </w:rPr>
        <w:softHyphen/>
      </w:r>
      <w:r w:rsidR="00F44F03">
        <w:rPr>
          <w:rFonts w:ascii="Times New Roman" w:hAnsi="Times New Roman" w:cs="Times New Roman"/>
          <w:sz w:val="24"/>
          <w:szCs w:val="24"/>
        </w:rPr>
        <w:softHyphen/>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alias w:val="Date"/>
          <w:tag w:val="Date"/>
          <w:id w:val="1093285905"/>
          <w:lock w:val="sdtContentLocked"/>
          <w:placeholder>
            <w:docPart w:val="DefaultPlaceholder_-1854013440"/>
          </w:placeholder>
        </w:sdtPr>
        <w:sdtEndPr/>
        <w:sdtContent>
          <w:r>
            <w:rPr>
              <w:rFonts w:ascii="Times New Roman" w:hAnsi="Times New Roman" w:cs="Times New Roman"/>
              <w:sz w:val="24"/>
              <w:szCs w:val="24"/>
            </w:rPr>
            <w:t>Date Assessment Completed</w:t>
          </w:r>
        </w:sdtContent>
      </w:sdt>
      <w:r>
        <w:rPr>
          <w:rFonts w:ascii="Times New Roman" w:hAnsi="Times New Roman" w:cs="Times New Roman"/>
          <w:sz w:val="24"/>
          <w:szCs w:val="24"/>
        </w:rPr>
        <w:t>:______________________</w:t>
      </w:r>
    </w:p>
    <w:p w14:paraId="3D4FAC69" w14:textId="77777777" w:rsidR="00B82B41" w:rsidRDefault="00B82B41" w:rsidP="00C37B33">
      <w:pPr>
        <w:spacing w:after="0" w:line="240" w:lineRule="auto"/>
        <w:rPr>
          <w:rFonts w:ascii="Times New Roman" w:hAnsi="Times New Roman" w:cs="Times New Roman"/>
          <w:sz w:val="24"/>
          <w:szCs w:val="24"/>
        </w:rPr>
      </w:pPr>
    </w:p>
    <w:p w14:paraId="34960F70" w14:textId="2D4EC094" w:rsidR="003A2E82" w:rsidRPr="00C37B33" w:rsidRDefault="007443C8" w:rsidP="00C37B33">
      <w:pPr>
        <w:spacing w:after="0" w:line="240" w:lineRule="auto"/>
        <w:rPr>
          <w:rFonts w:ascii="Times New Roman" w:hAnsi="Times New Roman" w:cs="Times New Roman"/>
          <w:sz w:val="28"/>
          <w:szCs w:val="28"/>
        </w:rPr>
      </w:pPr>
      <w:sdt>
        <w:sdtPr>
          <w:rPr>
            <w:rFonts w:ascii="Times New Roman" w:hAnsi="Times New Roman" w:cs="Times New Roman"/>
            <w:sz w:val="24"/>
            <w:szCs w:val="24"/>
          </w:rPr>
          <w:alias w:val="Person Completing CFSA"/>
          <w:tag w:val="Person Completing CFSA"/>
          <w:id w:val="-2105720302"/>
          <w:lock w:val="sdtContentLocked"/>
          <w:placeholder>
            <w:docPart w:val="DefaultPlaceholder_-1854013440"/>
          </w:placeholder>
        </w:sdtPr>
        <w:sdtEndPr/>
        <w:sdtContent>
          <w:r w:rsidR="00B82B41" w:rsidRPr="00B925D5">
            <w:rPr>
              <w:rFonts w:ascii="Times New Roman" w:hAnsi="Times New Roman" w:cs="Times New Roman"/>
              <w:sz w:val="24"/>
              <w:szCs w:val="24"/>
            </w:rPr>
            <w:t>Person(s) Completing the CFSA</w:t>
          </w:r>
          <w:r w:rsidR="00B231FE">
            <w:rPr>
              <w:rFonts w:ascii="Times New Roman" w:hAnsi="Times New Roman" w:cs="Times New Roman"/>
              <w:sz w:val="24"/>
              <w:szCs w:val="24"/>
            </w:rPr>
            <w:t xml:space="preserve"> (please include role)</w:t>
          </w:r>
        </w:sdtContent>
      </w:sdt>
      <w:r w:rsidR="00B82B41">
        <w:rPr>
          <w:rFonts w:ascii="Times New Roman" w:hAnsi="Times New Roman" w:cs="Times New Roman"/>
          <w:sz w:val="28"/>
          <w:szCs w:val="28"/>
        </w:rPr>
        <w:t>: _____________________</w:t>
      </w:r>
    </w:p>
    <w:p w14:paraId="7BDB069D" w14:textId="77777777" w:rsidR="00B82B41" w:rsidRDefault="00B82B41" w:rsidP="00FD74FD">
      <w:pPr>
        <w:keepNext/>
        <w:spacing w:afterLines="50" w:after="120" w:line="240" w:lineRule="auto"/>
        <w:rPr>
          <w:rFonts w:ascii="Times New Roman" w:hAnsi="Times New Roman" w:cs="Times New Roman"/>
          <w:b/>
          <w:sz w:val="28"/>
          <w:szCs w:val="28"/>
        </w:rPr>
      </w:pPr>
    </w:p>
    <w:sdt>
      <w:sdtPr>
        <w:rPr>
          <w:rFonts w:ascii="Times New Roman" w:hAnsi="Times New Roman" w:cs="Times New Roman"/>
          <w:b/>
          <w:sz w:val="28"/>
          <w:szCs w:val="28"/>
        </w:rPr>
        <w:alias w:val="Instructions"/>
        <w:tag w:val="Instructions"/>
        <w:id w:val="-688829745"/>
        <w:lock w:val="sdtContentLocked"/>
        <w:placeholder>
          <w:docPart w:val="DefaultPlaceholder_-1854013440"/>
        </w:placeholder>
      </w:sdtPr>
      <w:sdtEndPr>
        <w:rPr>
          <w:b w:val="0"/>
          <w:i/>
          <w:sz w:val="24"/>
          <w:szCs w:val="24"/>
        </w:rPr>
      </w:sdtEndPr>
      <w:sdtContent>
        <w:p w14:paraId="1C99A774" w14:textId="026EB097" w:rsidR="00F476C9" w:rsidRDefault="004D3675" w:rsidP="00FD74FD">
          <w:pPr>
            <w:keepNext/>
            <w:spacing w:afterLines="50" w:after="120" w:line="240" w:lineRule="auto"/>
            <w:rPr>
              <w:rFonts w:ascii="Times New Roman" w:hAnsi="Times New Roman" w:cs="Times New Roman"/>
              <w:b/>
              <w:sz w:val="28"/>
              <w:szCs w:val="28"/>
            </w:rPr>
          </w:pPr>
          <w:r w:rsidRPr="00C37B33">
            <w:rPr>
              <w:rFonts w:ascii="Times New Roman" w:hAnsi="Times New Roman" w:cs="Times New Roman"/>
              <w:b/>
              <w:sz w:val="28"/>
              <w:szCs w:val="28"/>
            </w:rPr>
            <w:t>Section I:</w:t>
          </w:r>
          <w:r w:rsidR="004D223B">
            <w:rPr>
              <w:rFonts w:ascii="Times New Roman" w:hAnsi="Times New Roman" w:cs="Times New Roman"/>
              <w:b/>
              <w:sz w:val="28"/>
              <w:szCs w:val="28"/>
            </w:rPr>
            <w:t xml:space="preserve"> </w:t>
          </w:r>
          <w:r w:rsidR="00F476C9">
            <w:rPr>
              <w:rFonts w:ascii="Times New Roman" w:hAnsi="Times New Roman" w:cs="Times New Roman"/>
              <w:b/>
              <w:sz w:val="28"/>
              <w:szCs w:val="28"/>
            </w:rPr>
            <w:t>Regulatory Requirements Specific to Child Find</w:t>
          </w:r>
        </w:p>
        <w:p w14:paraId="516BCFAD" w14:textId="77777777" w:rsidR="00E852D6" w:rsidRDefault="00844A29" w:rsidP="001B4CC6">
          <w:pPr>
            <w:keepNext/>
            <w:spacing w:afterLines="20" w:after="48" w:line="240" w:lineRule="auto"/>
            <w:rPr>
              <w:rFonts w:ascii="Times New Roman" w:hAnsi="Times New Roman" w:cs="Times New Roman"/>
              <w:i/>
              <w:sz w:val="24"/>
              <w:szCs w:val="24"/>
            </w:rPr>
          </w:pPr>
          <w:r w:rsidRPr="001F7578">
            <w:rPr>
              <w:rFonts w:ascii="Times New Roman" w:hAnsi="Times New Roman" w:cs="Times New Roman"/>
              <w:i/>
              <w:sz w:val="24"/>
              <w:szCs w:val="24"/>
            </w:rPr>
            <w:t xml:space="preserve">Instructions:  </w:t>
          </w:r>
        </w:p>
        <w:p w14:paraId="528AECE4" w14:textId="6D6B88CB" w:rsidR="00E852D6" w:rsidRDefault="00844A29" w:rsidP="001B4CC6">
          <w:pPr>
            <w:keepNext/>
            <w:spacing w:afterLines="20" w:after="48" w:line="240" w:lineRule="auto"/>
            <w:rPr>
              <w:rFonts w:ascii="Times New Roman" w:hAnsi="Times New Roman" w:cs="Times New Roman"/>
              <w:i/>
              <w:sz w:val="24"/>
              <w:szCs w:val="24"/>
            </w:rPr>
          </w:pPr>
          <w:r w:rsidRPr="001F7578">
            <w:rPr>
              <w:rFonts w:ascii="Times New Roman" w:hAnsi="Times New Roman" w:cs="Times New Roman"/>
              <w:i/>
              <w:sz w:val="24"/>
              <w:szCs w:val="24"/>
            </w:rPr>
            <w:t>After each question</w:t>
          </w:r>
          <w:r w:rsidR="0022469B">
            <w:rPr>
              <w:rFonts w:ascii="Times New Roman" w:hAnsi="Times New Roman" w:cs="Times New Roman"/>
              <w:i/>
              <w:sz w:val="24"/>
              <w:szCs w:val="24"/>
            </w:rPr>
            <w:t>,</w:t>
          </w:r>
          <w:r w:rsidRPr="001F7578">
            <w:rPr>
              <w:rFonts w:ascii="Times New Roman" w:hAnsi="Times New Roman" w:cs="Times New Roman"/>
              <w:i/>
              <w:sz w:val="24"/>
              <w:szCs w:val="24"/>
            </w:rPr>
            <w:t xml:space="preserve"> provide information </w:t>
          </w:r>
          <w:r w:rsidR="00434B66">
            <w:rPr>
              <w:rFonts w:ascii="Times New Roman" w:hAnsi="Times New Roman" w:cs="Times New Roman"/>
              <w:i/>
              <w:sz w:val="24"/>
              <w:szCs w:val="24"/>
            </w:rPr>
            <w:t xml:space="preserve">describing </w:t>
          </w:r>
          <w:r w:rsidR="00B231FE">
            <w:rPr>
              <w:rFonts w:ascii="Times New Roman" w:hAnsi="Times New Roman" w:cs="Times New Roman"/>
              <w:i/>
              <w:sz w:val="24"/>
              <w:szCs w:val="24"/>
            </w:rPr>
            <w:t xml:space="preserve">how the </w:t>
          </w:r>
          <w:r w:rsidR="00434B66">
            <w:rPr>
              <w:rFonts w:ascii="Times New Roman" w:hAnsi="Times New Roman" w:cs="Times New Roman"/>
              <w:i/>
              <w:sz w:val="24"/>
              <w:szCs w:val="24"/>
            </w:rPr>
            <w:t xml:space="preserve"> State i</w:t>
          </w:r>
          <w:r w:rsidR="00B231FE">
            <w:rPr>
              <w:rFonts w:ascii="Times New Roman" w:hAnsi="Times New Roman" w:cs="Times New Roman"/>
              <w:i/>
              <w:sz w:val="24"/>
              <w:szCs w:val="24"/>
            </w:rPr>
            <w:t>s</w:t>
          </w:r>
          <w:r w:rsidRPr="001F7578">
            <w:rPr>
              <w:rFonts w:ascii="Times New Roman" w:hAnsi="Times New Roman" w:cs="Times New Roman"/>
              <w:i/>
              <w:sz w:val="24"/>
              <w:szCs w:val="24"/>
            </w:rPr>
            <w:t xml:space="preserve"> </w:t>
          </w:r>
          <w:r w:rsidR="00B82B41">
            <w:rPr>
              <w:rFonts w:ascii="Times New Roman" w:hAnsi="Times New Roman" w:cs="Times New Roman"/>
              <w:i/>
              <w:sz w:val="24"/>
              <w:szCs w:val="24"/>
            </w:rPr>
            <w:t xml:space="preserve">meeting </w:t>
          </w:r>
          <w:r w:rsidRPr="001F7578">
            <w:rPr>
              <w:rFonts w:ascii="Times New Roman" w:hAnsi="Times New Roman" w:cs="Times New Roman"/>
              <w:i/>
              <w:sz w:val="24"/>
              <w:szCs w:val="24"/>
            </w:rPr>
            <w:t>th</w:t>
          </w:r>
          <w:r w:rsidR="00B231FE">
            <w:rPr>
              <w:rFonts w:ascii="Times New Roman" w:hAnsi="Times New Roman" w:cs="Times New Roman"/>
              <w:i/>
              <w:sz w:val="24"/>
              <w:szCs w:val="24"/>
            </w:rPr>
            <w:t>e</w:t>
          </w:r>
          <w:r w:rsidRPr="001F7578">
            <w:rPr>
              <w:rFonts w:ascii="Times New Roman" w:hAnsi="Times New Roman" w:cs="Times New Roman"/>
              <w:i/>
              <w:sz w:val="24"/>
              <w:szCs w:val="24"/>
            </w:rPr>
            <w:t xml:space="preserve"> requirement</w:t>
          </w:r>
          <w:r w:rsidR="00B231FE">
            <w:rPr>
              <w:rFonts w:ascii="Times New Roman" w:hAnsi="Times New Roman" w:cs="Times New Roman"/>
              <w:i/>
              <w:sz w:val="24"/>
              <w:szCs w:val="24"/>
            </w:rPr>
            <w:t xml:space="preserve"> or the steps the State is taking</w:t>
          </w:r>
          <w:r w:rsidRPr="001F7578">
            <w:rPr>
              <w:rFonts w:ascii="Times New Roman" w:hAnsi="Times New Roman" w:cs="Times New Roman"/>
              <w:i/>
              <w:sz w:val="24"/>
              <w:szCs w:val="24"/>
            </w:rPr>
            <w:t xml:space="preserve"> to meet th</w:t>
          </w:r>
          <w:r w:rsidR="00B231FE">
            <w:rPr>
              <w:rFonts w:ascii="Times New Roman" w:hAnsi="Times New Roman" w:cs="Times New Roman"/>
              <w:i/>
              <w:sz w:val="24"/>
              <w:szCs w:val="24"/>
            </w:rPr>
            <w:t>e</w:t>
          </w:r>
          <w:r w:rsidRPr="001F7578">
            <w:rPr>
              <w:rFonts w:ascii="Times New Roman" w:hAnsi="Times New Roman" w:cs="Times New Roman"/>
              <w:i/>
              <w:sz w:val="24"/>
              <w:szCs w:val="24"/>
            </w:rPr>
            <w:t xml:space="preserve"> requirement</w:t>
          </w:r>
          <w:r w:rsidR="008A6E0E">
            <w:rPr>
              <w:rFonts w:ascii="Times New Roman" w:hAnsi="Times New Roman" w:cs="Times New Roman"/>
              <w:i/>
              <w:sz w:val="24"/>
              <w:szCs w:val="24"/>
            </w:rPr>
            <w:t xml:space="preserve"> in the “State Response” section</w:t>
          </w:r>
          <w:r w:rsidRPr="00012035">
            <w:rPr>
              <w:rFonts w:ascii="Times New Roman" w:hAnsi="Times New Roman" w:cs="Times New Roman"/>
              <w:i/>
              <w:sz w:val="24"/>
              <w:szCs w:val="24"/>
            </w:rPr>
            <w:t>.</w:t>
          </w:r>
          <w:r w:rsidR="001A1FF8">
            <w:rPr>
              <w:rFonts w:ascii="Times New Roman" w:hAnsi="Times New Roman" w:cs="Times New Roman"/>
              <w:i/>
              <w:sz w:val="24"/>
              <w:szCs w:val="24"/>
            </w:rPr>
            <w:t xml:space="preserve"> You can include text from, links</w:t>
          </w:r>
          <w:r w:rsidR="00C31C04">
            <w:rPr>
              <w:rFonts w:ascii="Times New Roman" w:hAnsi="Times New Roman" w:cs="Times New Roman"/>
              <w:i/>
              <w:sz w:val="24"/>
              <w:szCs w:val="24"/>
            </w:rPr>
            <w:t xml:space="preserve"> to</w:t>
          </w:r>
          <w:r w:rsidR="001A1FF8">
            <w:rPr>
              <w:rFonts w:ascii="Times New Roman" w:hAnsi="Times New Roman" w:cs="Times New Roman"/>
              <w:i/>
              <w:sz w:val="24"/>
              <w:szCs w:val="24"/>
            </w:rPr>
            <w:t>, comments about</w:t>
          </w:r>
          <w:r w:rsidR="00C31C04">
            <w:rPr>
              <w:rFonts w:ascii="Times New Roman" w:hAnsi="Times New Roman" w:cs="Times New Roman"/>
              <w:i/>
              <w:sz w:val="24"/>
              <w:szCs w:val="24"/>
            </w:rPr>
            <w:t>,</w:t>
          </w:r>
          <w:r w:rsidR="00006675">
            <w:rPr>
              <w:rFonts w:ascii="Times New Roman" w:hAnsi="Times New Roman" w:cs="Times New Roman"/>
              <w:i/>
              <w:sz w:val="24"/>
              <w:szCs w:val="24"/>
            </w:rPr>
            <w:t xml:space="preserve"> and/</w:t>
          </w:r>
          <w:r w:rsidR="00C31C04">
            <w:rPr>
              <w:rFonts w:ascii="Times New Roman" w:hAnsi="Times New Roman" w:cs="Times New Roman"/>
              <w:i/>
              <w:sz w:val="24"/>
              <w:szCs w:val="24"/>
            </w:rPr>
            <w:t>or data on</w:t>
          </w:r>
          <w:r w:rsidR="001A1FF8">
            <w:rPr>
              <w:rFonts w:ascii="Times New Roman" w:hAnsi="Times New Roman" w:cs="Times New Roman"/>
              <w:i/>
              <w:sz w:val="24"/>
              <w:szCs w:val="24"/>
            </w:rPr>
            <w:t xml:space="preserve"> policies and procedures.</w:t>
          </w:r>
          <w:r w:rsidR="0034246B">
            <w:rPr>
              <w:rFonts w:ascii="Times New Roman" w:hAnsi="Times New Roman" w:cs="Times New Roman"/>
              <w:i/>
              <w:sz w:val="24"/>
              <w:szCs w:val="24"/>
            </w:rPr>
            <w:t xml:space="preserve"> </w:t>
          </w:r>
        </w:p>
        <w:p w14:paraId="6A80E203" w14:textId="77777777" w:rsidR="00E852D6" w:rsidRDefault="00E852D6" w:rsidP="001B4CC6">
          <w:pPr>
            <w:keepNext/>
            <w:spacing w:afterLines="20" w:after="48" w:line="240" w:lineRule="auto"/>
            <w:rPr>
              <w:rFonts w:ascii="Times New Roman" w:hAnsi="Times New Roman" w:cs="Times New Roman"/>
              <w:i/>
              <w:sz w:val="24"/>
              <w:szCs w:val="24"/>
            </w:rPr>
          </w:pPr>
        </w:p>
        <w:p w14:paraId="4DB9CEB4" w14:textId="66436B90" w:rsidR="00F476C9" w:rsidRDefault="00D84AB2" w:rsidP="001B4CC6">
          <w:pPr>
            <w:keepNext/>
            <w:spacing w:afterLines="20" w:after="48" w:line="240" w:lineRule="auto"/>
            <w:rPr>
              <w:rFonts w:ascii="Times New Roman" w:hAnsi="Times New Roman" w:cs="Times New Roman"/>
              <w:i/>
              <w:sz w:val="24"/>
              <w:szCs w:val="24"/>
            </w:rPr>
          </w:pPr>
          <w:r w:rsidRPr="00012035">
            <w:rPr>
              <w:rFonts w:ascii="Times New Roman" w:hAnsi="Times New Roman" w:cs="Times New Roman"/>
              <w:i/>
              <w:sz w:val="24"/>
              <w:szCs w:val="24"/>
            </w:rPr>
            <w:t>Complete the summary section for each component, which includes strengths</w:t>
          </w:r>
          <w:r w:rsidR="00095C0B">
            <w:rPr>
              <w:rFonts w:ascii="Times New Roman" w:hAnsi="Times New Roman" w:cs="Times New Roman"/>
              <w:i/>
              <w:sz w:val="24"/>
              <w:szCs w:val="24"/>
            </w:rPr>
            <w:t xml:space="preserve"> and</w:t>
          </w:r>
          <w:r w:rsidRPr="00012035">
            <w:rPr>
              <w:rFonts w:ascii="Times New Roman" w:hAnsi="Times New Roman" w:cs="Times New Roman"/>
              <w:i/>
              <w:sz w:val="24"/>
              <w:szCs w:val="24"/>
            </w:rPr>
            <w:t xml:space="preserve"> areas for improvement</w:t>
          </w:r>
          <w:r w:rsidR="007B6A5A">
            <w:rPr>
              <w:rFonts w:ascii="Times New Roman" w:hAnsi="Times New Roman" w:cs="Times New Roman"/>
              <w:i/>
              <w:sz w:val="24"/>
              <w:szCs w:val="24"/>
            </w:rPr>
            <w:t>.</w:t>
          </w:r>
          <w:r w:rsidRPr="00012035">
            <w:rPr>
              <w:rFonts w:ascii="Times New Roman" w:hAnsi="Times New Roman" w:cs="Times New Roman"/>
              <w:i/>
              <w:sz w:val="24"/>
              <w:szCs w:val="24"/>
            </w:rPr>
            <w:t xml:space="preserve"> </w:t>
          </w:r>
          <w:r w:rsidR="00E24103">
            <w:rPr>
              <w:rFonts w:ascii="Times New Roman" w:hAnsi="Times New Roman" w:cs="Times New Roman"/>
              <w:i/>
              <w:sz w:val="24"/>
              <w:szCs w:val="24"/>
            </w:rPr>
            <w:t xml:space="preserve">The summary sections here can also inform the action planning process included in Section II of the Child Find Self-Assessment. </w:t>
          </w:r>
          <w:r w:rsidR="00AA057C">
            <w:rPr>
              <w:rFonts w:ascii="Times New Roman" w:hAnsi="Times New Roman" w:cs="Times New Roman"/>
              <w:i/>
              <w:sz w:val="24"/>
              <w:szCs w:val="24"/>
            </w:rPr>
            <w:t>The action plan should include activities to address a</w:t>
          </w:r>
          <w:r w:rsidR="00014627">
            <w:rPr>
              <w:rFonts w:ascii="Times New Roman" w:hAnsi="Times New Roman" w:cs="Times New Roman"/>
              <w:i/>
              <w:sz w:val="24"/>
              <w:szCs w:val="24"/>
            </w:rPr>
            <w:t xml:space="preserve">reas </w:t>
          </w:r>
          <w:r w:rsidR="000E7FAC">
            <w:rPr>
              <w:rFonts w:ascii="Times New Roman" w:hAnsi="Times New Roman" w:cs="Times New Roman"/>
              <w:i/>
              <w:sz w:val="24"/>
              <w:szCs w:val="24"/>
            </w:rPr>
            <w:t>for</w:t>
          </w:r>
          <w:r w:rsidR="00014627">
            <w:rPr>
              <w:rFonts w:ascii="Times New Roman" w:hAnsi="Times New Roman" w:cs="Times New Roman"/>
              <w:i/>
              <w:sz w:val="24"/>
              <w:szCs w:val="24"/>
            </w:rPr>
            <w:t xml:space="preserve"> improvement identified in this </w:t>
          </w:r>
          <w:r w:rsidR="000E7FAC">
            <w:rPr>
              <w:rFonts w:ascii="Times New Roman" w:hAnsi="Times New Roman" w:cs="Times New Roman"/>
              <w:i/>
              <w:sz w:val="24"/>
              <w:szCs w:val="24"/>
            </w:rPr>
            <w:t>section</w:t>
          </w:r>
          <w:r w:rsidR="00014627">
            <w:rPr>
              <w:rFonts w:ascii="Times New Roman" w:hAnsi="Times New Roman" w:cs="Times New Roman"/>
              <w:i/>
              <w:sz w:val="24"/>
              <w:szCs w:val="24"/>
            </w:rPr>
            <w:t xml:space="preserve"> of the self-assessment</w:t>
          </w:r>
          <w:r w:rsidR="002246BB">
            <w:rPr>
              <w:rFonts w:ascii="Times New Roman" w:hAnsi="Times New Roman" w:cs="Times New Roman"/>
              <w:i/>
              <w:sz w:val="24"/>
              <w:szCs w:val="24"/>
            </w:rPr>
            <w:t>.</w:t>
          </w:r>
          <w:r w:rsidR="009B6C91">
            <w:rPr>
              <w:rFonts w:ascii="Times New Roman" w:hAnsi="Times New Roman" w:cs="Times New Roman"/>
              <w:i/>
              <w:sz w:val="24"/>
              <w:szCs w:val="24"/>
            </w:rPr>
            <w:t xml:space="preserve"> See the Action Plan</w:t>
          </w:r>
          <w:r w:rsidR="00080DD5">
            <w:rPr>
              <w:rFonts w:ascii="Times New Roman" w:hAnsi="Times New Roman" w:cs="Times New Roman"/>
              <w:i/>
              <w:sz w:val="24"/>
              <w:szCs w:val="24"/>
            </w:rPr>
            <w:t xml:space="preserve"> tab in Section II</w:t>
          </w:r>
          <w:r w:rsidR="009A183B">
            <w:rPr>
              <w:rFonts w:ascii="Times New Roman" w:hAnsi="Times New Roman" w:cs="Times New Roman"/>
              <w:i/>
              <w:sz w:val="24"/>
              <w:szCs w:val="24"/>
            </w:rPr>
            <w:t xml:space="preserve"> (Excel tool). </w:t>
          </w:r>
          <w:r w:rsidR="002246BB">
            <w:rPr>
              <w:rFonts w:ascii="Times New Roman" w:hAnsi="Times New Roman" w:cs="Times New Roman"/>
              <w:i/>
              <w:sz w:val="24"/>
              <w:szCs w:val="24"/>
            </w:rPr>
            <w:t xml:space="preserve"> </w:t>
          </w:r>
        </w:p>
      </w:sdtContent>
    </w:sdt>
    <w:p w14:paraId="6C3BA6C1" w14:textId="77777777" w:rsidR="00F476C9" w:rsidRDefault="00F476C9" w:rsidP="001B4CC6">
      <w:pPr>
        <w:keepNext/>
        <w:spacing w:afterLines="20" w:after="48" w:line="240" w:lineRule="auto"/>
        <w:rPr>
          <w:rFonts w:ascii="Times New Roman" w:hAnsi="Times New Roman" w:cs="Times New Roman"/>
          <w:i/>
          <w:sz w:val="24"/>
          <w:szCs w:val="24"/>
        </w:rPr>
      </w:pPr>
    </w:p>
    <w:p w14:paraId="0F8E54E2" w14:textId="12B49391" w:rsidR="002C3A0C" w:rsidRPr="009B2724" w:rsidRDefault="00F476C9" w:rsidP="009B2724">
      <w:pPr>
        <w:keepNext/>
        <w:spacing w:afterLines="20" w:after="48" w:line="240" w:lineRule="auto"/>
        <w:rPr>
          <w:rFonts w:ascii="Times New Roman" w:hAnsi="Times New Roman" w:cs="Times New Roman"/>
          <w:b/>
          <w:sz w:val="28"/>
          <w:szCs w:val="28"/>
        </w:rPr>
      </w:pPr>
      <w:r>
        <w:rPr>
          <w:rFonts w:ascii="Times New Roman" w:hAnsi="Times New Roman" w:cs="Times New Roman"/>
          <w:sz w:val="24"/>
          <w:szCs w:val="24"/>
        </w:rPr>
        <w:tab/>
      </w:r>
      <w:sdt>
        <w:sdtPr>
          <w:rPr>
            <w:rFonts w:ascii="Times New Roman" w:hAnsi="Times New Roman" w:cs="Times New Roman"/>
            <w:sz w:val="24"/>
            <w:szCs w:val="24"/>
          </w:rPr>
          <w:alias w:val="Comprehensive Child Find System"/>
          <w:tag w:val="Comprehensive Child Find System"/>
          <w:id w:val="1763410432"/>
          <w:lock w:val="sdtContentLocked"/>
          <w:placeholder>
            <w:docPart w:val="DefaultPlaceholder_-1854013440"/>
          </w:placeholder>
          <w15:appearance w15:val="hidden"/>
        </w:sdtPr>
        <w:sdtEndPr>
          <w:rPr>
            <w:b/>
            <w:sz w:val="28"/>
            <w:szCs w:val="28"/>
          </w:rPr>
        </w:sdtEndPr>
        <w:sdtContent>
          <w:r w:rsidRPr="003E75E9">
            <w:rPr>
              <w:rFonts w:ascii="Times New Roman" w:hAnsi="Times New Roman" w:cs="Times New Roman"/>
              <w:b/>
              <w:sz w:val="28"/>
              <w:szCs w:val="28"/>
            </w:rPr>
            <w:t xml:space="preserve">Comprehensive Child Find System: </w:t>
          </w:r>
          <w:r w:rsidR="00F0471B">
            <w:rPr>
              <w:rFonts w:ascii="Times New Roman" w:hAnsi="Times New Roman" w:cs="Times New Roman"/>
              <w:b/>
              <w:sz w:val="28"/>
              <w:szCs w:val="28"/>
            </w:rPr>
            <w:t xml:space="preserve">34 </w:t>
          </w:r>
          <w:r w:rsidRPr="003E75E9">
            <w:rPr>
              <w:rFonts w:ascii="Times New Roman" w:hAnsi="Times New Roman" w:cs="Times New Roman"/>
              <w:b/>
              <w:sz w:val="28"/>
              <w:szCs w:val="28"/>
            </w:rPr>
            <w:t>CFR §303.</w:t>
          </w:r>
          <w:r w:rsidR="001F15C8">
            <w:rPr>
              <w:rFonts w:ascii="Times New Roman" w:hAnsi="Times New Roman" w:cs="Times New Roman"/>
              <w:b/>
              <w:sz w:val="28"/>
              <w:szCs w:val="28"/>
            </w:rPr>
            <w:t>302</w:t>
          </w:r>
        </w:sdtContent>
      </w:sdt>
      <w:r w:rsidR="00844A29" w:rsidRPr="003E75E9">
        <w:rPr>
          <w:rFonts w:ascii="Times New Roman" w:hAnsi="Times New Roman" w:cs="Times New Roman"/>
          <w:b/>
          <w:i/>
          <w:sz w:val="28"/>
          <w:szCs w:val="28"/>
        </w:rPr>
        <w:br/>
      </w:r>
    </w:p>
    <w:tbl>
      <w:tblPr>
        <w:tblStyle w:val="TableGrid"/>
        <w:tblW w:w="0" w:type="auto"/>
        <w:tblInd w:w="828" w:type="dxa"/>
        <w:tblLook w:val="04A0" w:firstRow="1" w:lastRow="0" w:firstColumn="1" w:lastColumn="0" w:noHBand="0" w:noVBand="1"/>
      </w:tblPr>
      <w:tblGrid>
        <w:gridCol w:w="12060"/>
      </w:tblGrid>
      <w:sdt>
        <w:sdtPr>
          <w:rPr>
            <w:rFonts w:ascii="Times New Roman" w:hAnsi="Times New Roman"/>
            <w:sz w:val="24"/>
            <w:szCs w:val="24"/>
          </w:rPr>
          <w:alias w:val="CCFS1"/>
          <w:tag w:val="CCFS1"/>
          <w:id w:val="-1837530795"/>
          <w:lock w:val="sdtContentLocked"/>
          <w:placeholder>
            <w:docPart w:val="DefaultPlaceholder_-1854013440"/>
          </w:placeholder>
          <w15:appearance w15:val="hidden"/>
        </w:sdtPr>
        <w:sdtEndPr/>
        <w:sdtContent>
          <w:tr w:rsidR="0052191A" w14:paraId="3232E047" w14:textId="77777777" w:rsidTr="00BC5B01">
            <w:tc>
              <w:tcPr>
                <w:tcW w:w="12060" w:type="dxa"/>
                <w:shd w:val="clear" w:color="auto" w:fill="17365D" w:themeFill="text2" w:themeFillShade="BF"/>
              </w:tcPr>
              <w:p w14:paraId="54789D2E" w14:textId="2162F37E" w:rsidR="0052191A" w:rsidRPr="009B2724" w:rsidRDefault="00041F96" w:rsidP="0052191A">
                <w:pPr>
                  <w:spacing w:afterLines="20" w:after="48"/>
                  <w:rPr>
                    <w:rFonts w:ascii="Times New Roman" w:hAnsi="Times New Roman"/>
                    <w:color w:val="FFFFFF" w:themeColor="background1"/>
                    <w:sz w:val="24"/>
                    <w:szCs w:val="24"/>
                  </w:rPr>
                </w:pPr>
                <w:r>
                  <w:rPr>
                    <w:rFonts w:ascii="Times New Roman" w:hAnsi="Times New Roman"/>
                    <w:sz w:val="24"/>
                    <w:szCs w:val="24"/>
                  </w:rPr>
                  <w:t xml:space="preserve">CCFS1. </w:t>
                </w:r>
                <w:r w:rsidR="009B2724">
                  <w:rPr>
                    <w:rFonts w:ascii="Times New Roman" w:hAnsi="Times New Roman"/>
                    <w:sz w:val="24"/>
                    <w:szCs w:val="24"/>
                  </w:rPr>
                  <w:t xml:space="preserve">What policies and procedures are in place </w:t>
                </w:r>
                <w:r w:rsidR="009B2724" w:rsidRPr="00375521">
                  <w:rPr>
                    <w:rFonts w:ascii="Times New Roman" w:hAnsi="Times New Roman"/>
                    <w:sz w:val="24"/>
                    <w:szCs w:val="24"/>
                  </w:rPr>
                  <w:t>to ensure that</w:t>
                </w:r>
                <w:r w:rsidR="009B2724">
                  <w:rPr>
                    <w:rFonts w:ascii="Times New Roman" w:hAnsi="Times New Roman"/>
                    <w:sz w:val="24"/>
                    <w:szCs w:val="24"/>
                  </w:rPr>
                  <w:t>, consistent with</w:t>
                </w:r>
                <w:r w:rsidR="00C544E7">
                  <w:rPr>
                    <w:rFonts w:ascii="Times New Roman" w:hAnsi="Times New Roman"/>
                    <w:sz w:val="24"/>
                    <w:szCs w:val="24"/>
                  </w:rPr>
                  <w:t xml:space="preserve"> IDEA</w:t>
                </w:r>
                <w:r w:rsidR="009B2724">
                  <w:rPr>
                    <w:rFonts w:ascii="Times New Roman" w:hAnsi="Times New Roman"/>
                    <w:sz w:val="24"/>
                    <w:szCs w:val="24"/>
                  </w:rPr>
                  <w:t xml:space="preserve"> Part B under 34 CFR §300.111,</w:t>
                </w:r>
                <w:r w:rsidR="009B2724" w:rsidRPr="00375521">
                  <w:rPr>
                    <w:rFonts w:ascii="Times New Roman" w:hAnsi="Times New Roman"/>
                    <w:sz w:val="24"/>
                    <w:szCs w:val="24"/>
                  </w:rPr>
                  <w:t xml:space="preserve"> all children with disabilities including children with disabilities who are homeless or are wards of the </w:t>
                </w:r>
                <w:r w:rsidR="009B2724">
                  <w:rPr>
                    <w:rFonts w:ascii="Times New Roman" w:hAnsi="Times New Roman"/>
                    <w:sz w:val="24"/>
                    <w:szCs w:val="24"/>
                  </w:rPr>
                  <w:t>S</w:t>
                </w:r>
                <w:r w:rsidR="009B2724" w:rsidRPr="00375521">
                  <w:rPr>
                    <w:rFonts w:ascii="Times New Roman" w:hAnsi="Times New Roman"/>
                    <w:sz w:val="24"/>
                    <w:szCs w:val="24"/>
                  </w:rPr>
                  <w:t xml:space="preserve">tate </w:t>
                </w:r>
                <w:r w:rsidR="009B2724">
                  <w:rPr>
                    <w:rFonts w:ascii="Times New Roman" w:hAnsi="Times New Roman"/>
                    <w:sz w:val="24"/>
                    <w:szCs w:val="24"/>
                  </w:rPr>
                  <w:t xml:space="preserve">, </w:t>
                </w:r>
                <w:r w:rsidR="009B2724" w:rsidRPr="00375521">
                  <w:rPr>
                    <w:rFonts w:ascii="Times New Roman" w:hAnsi="Times New Roman"/>
                    <w:sz w:val="24"/>
                    <w:szCs w:val="24"/>
                  </w:rPr>
                  <w:t>and children with disabilities attending private schools, regardless of the severity of their disability, are "id</w:t>
                </w:r>
                <w:r w:rsidR="009B2724">
                  <w:rPr>
                    <w:rFonts w:ascii="Times New Roman" w:hAnsi="Times New Roman"/>
                    <w:sz w:val="24"/>
                    <w:szCs w:val="24"/>
                  </w:rPr>
                  <w:t>entified, located and evaluated?</w:t>
                </w:r>
                <w:r w:rsidR="009B2724" w:rsidRPr="00375521">
                  <w:rPr>
                    <w:rFonts w:ascii="Times New Roman" w:hAnsi="Times New Roman"/>
                    <w:sz w:val="24"/>
                    <w:szCs w:val="24"/>
                  </w:rPr>
                  <w:t>"</w:t>
                </w:r>
              </w:p>
            </w:tc>
          </w:tr>
        </w:sdtContent>
      </w:sdt>
      <w:sdt>
        <w:sdtPr>
          <w:rPr>
            <w:rFonts w:ascii="Times New Roman" w:hAnsi="Times New Roman"/>
            <w:sz w:val="24"/>
            <w:szCs w:val="24"/>
          </w:rPr>
          <w:id w:val="1756088922"/>
          <w:lock w:val="sdtContentLocked"/>
          <w:placeholder>
            <w:docPart w:val="DefaultPlaceholder_-1854013440"/>
          </w:placeholder>
        </w:sdtPr>
        <w:sdtEndPr/>
        <w:sdtContent>
          <w:tr w:rsidR="00194BD5" w14:paraId="5E8ADB94" w14:textId="77777777" w:rsidTr="0008003D">
            <w:tc>
              <w:tcPr>
                <w:tcW w:w="12060" w:type="dxa"/>
                <w:shd w:val="clear" w:color="auto" w:fill="BFBFBF" w:themeFill="background1" w:themeFillShade="BF"/>
              </w:tcPr>
              <w:p w14:paraId="625B2AEE" w14:textId="10F57A00" w:rsidR="00194BD5" w:rsidRDefault="00194BD5" w:rsidP="0008003D">
                <w:pPr>
                  <w:spacing w:afterLines="20" w:after="48"/>
                  <w:jc w:val="center"/>
                  <w:rPr>
                    <w:rFonts w:ascii="Times New Roman" w:hAnsi="Times New Roman"/>
                    <w:sz w:val="24"/>
                    <w:szCs w:val="24"/>
                  </w:rPr>
                </w:pPr>
                <w:r>
                  <w:rPr>
                    <w:rFonts w:ascii="Times New Roman" w:hAnsi="Times New Roman"/>
                    <w:sz w:val="24"/>
                    <w:szCs w:val="24"/>
                  </w:rPr>
                  <w:t>State Response</w:t>
                </w:r>
              </w:p>
            </w:tc>
          </w:tr>
        </w:sdtContent>
      </w:sdt>
      <w:tr w:rsidR="00194BD5" w14:paraId="743E4FB7" w14:textId="77777777" w:rsidTr="0008003D">
        <w:trPr>
          <w:trHeight w:val="530"/>
        </w:trPr>
        <w:tc>
          <w:tcPr>
            <w:tcW w:w="12060" w:type="dxa"/>
          </w:tcPr>
          <w:p w14:paraId="1016A4EB" w14:textId="77777777" w:rsidR="00194BD5" w:rsidRDefault="00194BD5" w:rsidP="0008003D">
            <w:pPr>
              <w:spacing w:afterLines="20" w:after="48"/>
              <w:rPr>
                <w:rFonts w:ascii="Times New Roman" w:hAnsi="Times New Roman"/>
                <w:sz w:val="24"/>
                <w:szCs w:val="24"/>
              </w:rPr>
            </w:pPr>
          </w:p>
          <w:p w14:paraId="4FC19147" w14:textId="77777777" w:rsidR="00194BD5" w:rsidRDefault="00194BD5" w:rsidP="0008003D">
            <w:pPr>
              <w:spacing w:afterLines="20" w:after="48"/>
              <w:rPr>
                <w:rFonts w:ascii="Times New Roman" w:hAnsi="Times New Roman"/>
                <w:sz w:val="24"/>
                <w:szCs w:val="24"/>
              </w:rPr>
            </w:pPr>
          </w:p>
          <w:p w14:paraId="4FEF3CB0" w14:textId="1DC60F17" w:rsidR="00194BD5" w:rsidRDefault="00194BD5" w:rsidP="0008003D">
            <w:pPr>
              <w:spacing w:afterLines="20" w:after="48"/>
              <w:rPr>
                <w:rFonts w:ascii="Times New Roman" w:hAnsi="Times New Roman"/>
                <w:sz w:val="24"/>
                <w:szCs w:val="24"/>
              </w:rPr>
            </w:pPr>
          </w:p>
          <w:p w14:paraId="523DB29B" w14:textId="77777777" w:rsidR="003762CF" w:rsidRDefault="003762CF" w:rsidP="0008003D">
            <w:pPr>
              <w:spacing w:afterLines="20" w:after="48"/>
              <w:rPr>
                <w:rFonts w:ascii="Times New Roman" w:hAnsi="Times New Roman"/>
                <w:sz w:val="24"/>
                <w:szCs w:val="24"/>
              </w:rPr>
            </w:pPr>
          </w:p>
          <w:p w14:paraId="27F81B5C" w14:textId="77777777" w:rsidR="00194BD5" w:rsidRDefault="00194BD5" w:rsidP="0008003D">
            <w:pPr>
              <w:spacing w:afterLines="20" w:after="48"/>
              <w:rPr>
                <w:rFonts w:ascii="Times New Roman" w:hAnsi="Times New Roman"/>
                <w:sz w:val="24"/>
                <w:szCs w:val="24"/>
              </w:rPr>
            </w:pPr>
          </w:p>
        </w:tc>
      </w:tr>
      <w:tr w:rsidR="009B2724" w14:paraId="54CF26F3" w14:textId="77777777" w:rsidTr="009B2724">
        <w:tc>
          <w:tcPr>
            <w:tcW w:w="12060" w:type="dxa"/>
            <w:shd w:val="clear" w:color="auto" w:fill="17365D" w:themeFill="text2" w:themeFillShade="BF"/>
          </w:tcPr>
          <w:sdt>
            <w:sdtPr>
              <w:rPr>
                <w:rFonts w:ascii="Times New Roman" w:hAnsi="Times New Roman"/>
                <w:color w:val="FFFFFF" w:themeColor="background1"/>
                <w:sz w:val="24"/>
                <w:szCs w:val="24"/>
              </w:rPr>
              <w:alias w:val="CCFS2"/>
              <w:tag w:val="CCFS2"/>
              <w:id w:val="758870752"/>
              <w:lock w:val="sdtContentLocked"/>
              <w:placeholder>
                <w:docPart w:val="DefaultPlaceholder_-1854013440"/>
              </w:placeholder>
              <w15:appearance w15:val="hidden"/>
            </w:sdtPr>
            <w:sdtEndPr/>
            <w:sdtContent>
              <w:p w14:paraId="2BAE325F" w14:textId="3E5A8A71" w:rsidR="009B2724" w:rsidRDefault="00002E03" w:rsidP="000416F0">
                <w:pPr>
                  <w:spacing w:afterLines="20" w:after="48"/>
                  <w:rPr>
                    <w:rFonts w:ascii="Times New Roman" w:hAnsi="Times New Roman"/>
                    <w:sz w:val="24"/>
                    <w:szCs w:val="24"/>
                  </w:rPr>
                </w:pPr>
                <w:r>
                  <w:rPr>
                    <w:rFonts w:ascii="Times New Roman" w:hAnsi="Times New Roman"/>
                    <w:color w:val="FFFFFF" w:themeColor="background1"/>
                    <w:sz w:val="24"/>
                    <w:szCs w:val="24"/>
                  </w:rPr>
                  <w:t xml:space="preserve">CCFS2. </w:t>
                </w:r>
                <w:r w:rsidR="0077185C" w:rsidRPr="0077185C">
                  <w:rPr>
                    <w:rFonts w:ascii="Times New Roman" w:hAnsi="Times New Roman"/>
                    <w:color w:val="FFFFFF" w:themeColor="background1"/>
                    <w:sz w:val="24"/>
                    <w:szCs w:val="24"/>
                  </w:rPr>
                  <w:t>What policies, procedures or mechanisms are currently in place to ensure that the State lead agency, EIS providers, and other State primary referral sources appropriately identify and refer infants and toddlers with disabilities to the Part C Program?</w:t>
                </w:r>
              </w:p>
            </w:sdtContent>
          </w:sdt>
        </w:tc>
      </w:tr>
      <w:tr w:rsidR="00AE58D2" w14:paraId="57CB212E" w14:textId="77777777" w:rsidTr="00C37B33">
        <w:tc>
          <w:tcPr>
            <w:tcW w:w="12060" w:type="dxa"/>
            <w:shd w:val="clear" w:color="auto" w:fill="BFBFBF" w:themeFill="background1" w:themeFillShade="BF"/>
          </w:tcPr>
          <w:sdt>
            <w:sdtPr>
              <w:rPr>
                <w:rFonts w:ascii="Times New Roman" w:hAnsi="Times New Roman"/>
                <w:sz w:val="24"/>
                <w:szCs w:val="24"/>
              </w:rPr>
              <w:id w:val="971255344"/>
              <w:lock w:val="sdtContentLocked"/>
              <w:placeholder>
                <w:docPart w:val="DefaultPlaceholder_-1854013440"/>
              </w:placeholder>
            </w:sdtPr>
            <w:sdtEndPr/>
            <w:sdtContent>
              <w:p w14:paraId="4579414E" w14:textId="6AF39043" w:rsidR="00AE58D2" w:rsidRDefault="00AE58D2" w:rsidP="00AE58D2">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AE58D2" w14:paraId="42D55D26" w14:textId="77777777" w:rsidTr="00C37B33">
        <w:trPr>
          <w:trHeight w:val="530"/>
        </w:trPr>
        <w:tc>
          <w:tcPr>
            <w:tcW w:w="12060" w:type="dxa"/>
          </w:tcPr>
          <w:p w14:paraId="26C4C55E" w14:textId="77777777" w:rsidR="003A2E82" w:rsidRDefault="003A2E82" w:rsidP="00AE58D2">
            <w:pPr>
              <w:spacing w:afterLines="20" w:after="48"/>
              <w:rPr>
                <w:rFonts w:ascii="Times New Roman" w:hAnsi="Times New Roman"/>
                <w:sz w:val="24"/>
                <w:szCs w:val="24"/>
              </w:rPr>
            </w:pPr>
          </w:p>
          <w:p w14:paraId="65D470F3" w14:textId="77777777" w:rsidR="0070621C" w:rsidRDefault="0070621C" w:rsidP="00AE58D2">
            <w:pPr>
              <w:spacing w:afterLines="20" w:after="48"/>
              <w:rPr>
                <w:rFonts w:ascii="Times New Roman" w:hAnsi="Times New Roman"/>
                <w:sz w:val="24"/>
                <w:szCs w:val="24"/>
              </w:rPr>
            </w:pPr>
          </w:p>
          <w:p w14:paraId="21FE1743" w14:textId="36260891" w:rsidR="003A2E82" w:rsidRDefault="003A2E82" w:rsidP="00AE58D2">
            <w:pPr>
              <w:spacing w:afterLines="20" w:after="48"/>
              <w:rPr>
                <w:rFonts w:ascii="Times New Roman" w:hAnsi="Times New Roman"/>
                <w:sz w:val="24"/>
                <w:szCs w:val="24"/>
              </w:rPr>
            </w:pPr>
          </w:p>
          <w:p w14:paraId="6C17684D" w14:textId="0D956A00" w:rsidR="00DA7DD4" w:rsidRDefault="00DA7DD4" w:rsidP="00AE58D2">
            <w:pPr>
              <w:spacing w:afterLines="20" w:after="48"/>
              <w:rPr>
                <w:rFonts w:ascii="Times New Roman" w:hAnsi="Times New Roman"/>
                <w:sz w:val="24"/>
                <w:szCs w:val="24"/>
              </w:rPr>
            </w:pPr>
          </w:p>
          <w:p w14:paraId="2BCF17EB" w14:textId="77777777" w:rsidR="00AE58D2" w:rsidRDefault="00AE58D2" w:rsidP="00AE58D2">
            <w:pPr>
              <w:spacing w:afterLines="20" w:after="48"/>
              <w:rPr>
                <w:rFonts w:ascii="Times New Roman" w:hAnsi="Times New Roman"/>
                <w:sz w:val="24"/>
                <w:szCs w:val="24"/>
              </w:rPr>
            </w:pPr>
          </w:p>
        </w:tc>
      </w:tr>
    </w:tbl>
    <w:tbl>
      <w:tblPr>
        <w:tblStyle w:val="TableGrid4"/>
        <w:tblW w:w="0" w:type="auto"/>
        <w:tblInd w:w="828" w:type="dxa"/>
        <w:tblLook w:val="04A0" w:firstRow="1" w:lastRow="0" w:firstColumn="1" w:lastColumn="0" w:noHBand="0" w:noVBand="1"/>
      </w:tblPr>
      <w:tblGrid>
        <w:gridCol w:w="12060"/>
      </w:tblGrid>
      <w:tr w:rsidR="00BC4A01" w:rsidRPr="00BC4A01" w14:paraId="0F33A574" w14:textId="77777777" w:rsidTr="000416F0">
        <w:tc>
          <w:tcPr>
            <w:tcW w:w="12060" w:type="dxa"/>
            <w:shd w:val="clear" w:color="auto" w:fill="17365D" w:themeFill="text2" w:themeFillShade="BF"/>
          </w:tcPr>
          <w:sdt>
            <w:sdtPr>
              <w:rPr>
                <w:rFonts w:ascii="Times New Roman" w:hAnsi="Times New Roman"/>
                <w:color w:val="FFFFFF" w:themeColor="background1"/>
                <w:sz w:val="24"/>
                <w:szCs w:val="24"/>
              </w:rPr>
              <w:alias w:val="CCFS3"/>
              <w:tag w:val="CCFS3"/>
              <w:id w:val="750623329"/>
              <w:lock w:val="sdtContentLocked"/>
              <w:placeholder>
                <w:docPart w:val="DefaultPlaceholder_-1854013440"/>
              </w:placeholder>
              <w15:appearance w15:val="hidden"/>
            </w:sdtPr>
            <w:sdtEndPr/>
            <w:sdtContent>
              <w:p w14:paraId="2A941D45" w14:textId="2A54E841" w:rsidR="000416F0" w:rsidRPr="00BC4A01" w:rsidRDefault="00002E03" w:rsidP="00BC4A01">
                <w:pPr>
                  <w:spacing w:afterLines="20" w:after="48"/>
                  <w:rPr>
                    <w:rFonts w:ascii="Times New Roman" w:hAnsi="Times New Roman"/>
                    <w:color w:val="FFFFFF" w:themeColor="background1"/>
                    <w:sz w:val="24"/>
                    <w:szCs w:val="24"/>
                  </w:rPr>
                </w:pPr>
                <w:r>
                  <w:rPr>
                    <w:rFonts w:ascii="Times New Roman" w:hAnsi="Times New Roman"/>
                    <w:color w:val="FFFFFF" w:themeColor="background1"/>
                    <w:sz w:val="24"/>
                    <w:szCs w:val="24"/>
                  </w:rPr>
                  <w:t xml:space="preserve">CCFS3. </w:t>
                </w:r>
                <w:r w:rsidR="00BC4A01" w:rsidRPr="00BC4A01">
                  <w:rPr>
                    <w:rFonts w:ascii="Times New Roman" w:hAnsi="Times New Roman"/>
                    <w:color w:val="FFFFFF" w:themeColor="background1"/>
                    <w:sz w:val="24"/>
                    <w:szCs w:val="24"/>
                  </w:rPr>
                  <w:t>What are your State’s rigorous standards for appropriately identifying infants and toddlers with disabilities for EIS services (and thereby reducing the need for future services)?</w:t>
                </w:r>
              </w:p>
            </w:sdtContent>
          </w:sdt>
        </w:tc>
      </w:tr>
      <w:tr w:rsidR="00C94D35" w:rsidRPr="00C94D35" w14:paraId="0C92479E" w14:textId="77777777" w:rsidTr="003E0CCB">
        <w:tc>
          <w:tcPr>
            <w:tcW w:w="12060" w:type="dxa"/>
            <w:shd w:val="clear" w:color="auto" w:fill="BFBFBF" w:themeFill="background1" w:themeFillShade="BF"/>
          </w:tcPr>
          <w:sdt>
            <w:sdtPr>
              <w:rPr>
                <w:rFonts w:ascii="Times New Roman" w:hAnsi="Times New Roman"/>
                <w:sz w:val="24"/>
                <w:szCs w:val="24"/>
              </w:rPr>
              <w:id w:val="-259998488"/>
              <w:lock w:val="sdtContentLocked"/>
              <w:placeholder>
                <w:docPart w:val="DefaultPlaceholder_-1854013440"/>
              </w:placeholder>
              <w15:appearance w15:val="hidden"/>
            </w:sdtPr>
            <w:sdtEndPr/>
            <w:sdtContent>
              <w:p w14:paraId="02798FE7" w14:textId="6CF1185D" w:rsidR="00C94D35" w:rsidRPr="00C94D35" w:rsidRDefault="00C94D35" w:rsidP="00C94D35">
                <w:pPr>
                  <w:spacing w:afterLines="20" w:after="48" w:line="276" w:lineRule="auto"/>
                  <w:jc w:val="center"/>
                  <w:rPr>
                    <w:rFonts w:ascii="Times New Roman" w:hAnsi="Times New Roman"/>
                    <w:sz w:val="24"/>
                    <w:szCs w:val="24"/>
                  </w:rPr>
                </w:pPr>
                <w:r w:rsidRPr="00C94D35">
                  <w:rPr>
                    <w:rFonts w:ascii="Times New Roman" w:hAnsi="Times New Roman"/>
                    <w:sz w:val="24"/>
                    <w:szCs w:val="24"/>
                  </w:rPr>
                  <w:t>State Response</w:t>
                </w:r>
              </w:p>
            </w:sdtContent>
          </w:sdt>
        </w:tc>
      </w:tr>
      <w:tr w:rsidR="00C94D35" w:rsidRPr="00C94D35" w14:paraId="3092EC00" w14:textId="77777777" w:rsidTr="003E0CCB">
        <w:trPr>
          <w:trHeight w:val="530"/>
        </w:trPr>
        <w:tc>
          <w:tcPr>
            <w:tcW w:w="12060" w:type="dxa"/>
          </w:tcPr>
          <w:p w14:paraId="62D242CE" w14:textId="77777777" w:rsidR="00C94D35" w:rsidRPr="00C94D35" w:rsidRDefault="00C94D35" w:rsidP="00C94D35">
            <w:pPr>
              <w:spacing w:afterLines="20" w:after="48" w:line="276" w:lineRule="auto"/>
              <w:rPr>
                <w:rFonts w:ascii="Times New Roman" w:hAnsi="Times New Roman"/>
                <w:sz w:val="24"/>
                <w:szCs w:val="24"/>
              </w:rPr>
            </w:pPr>
          </w:p>
          <w:p w14:paraId="3759B178" w14:textId="77777777" w:rsidR="00C94D35" w:rsidRPr="00C94D35" w:rsidRDefault="00C94D35" w:rsidP="00C94D35">
            <w:pPr>
              <w:spacing w:afterLines="20" w:after="48" w:line="276" w:lineRule="auto"/>
              <w:rPr>
                <w:rFonts w:ascii="Times New Roman" w:hAnsi="Times New Roman"/>
                <w:sz w:val="24"/>
                <w:szCs w:val="24"/>
              </w:rPr>
            </w:pPr>
          </w:p>
          <w:p w14:paraId="06FA0E95" w14:textId="72052A35" w:rsidR="00C94D35" w:rsidRDefault="00C94D35" w:rsidP="00C94D35">
            <w:pPr>
              <w:spacing w:afterLines="20" w:after="48" w:line="276" w:lineRule="auto"/>
              <w:rPr>
                <w:rFonts w:ascii="Times New Roman" w:hAnsi="Times New Roman"/>
                <w:sz w:val="24"/>
                <w:szCs w:val="24"/>
              </w:rPr>
            </w:pPr>
          </w:p>
          <w:p w14:paraId="4B311CAD" w14:textId="72E26582" w:rsidR="00293D2A" w:rsidRDefault="00293D2A" w:rsidP="00C94D35">
            <w:pPr>
              <w:spacing w:afterLines="20" w:after="48" w:line="276" w:lineRule="auto"/>
              <w:rPr>
                <w:rFonts w:ascii="Times New Roman" w:hAnsi="Times New Roman"/>
                <w:sz w:val="24"/>
                <w:szCs w:val="24"/>
              </w:rPr>
            </w:pPr>
          </w:p>
          <w:p w14:paraId="725D2E86" w14:textId="77777777" w:rsidR="003762CF" w:rsidRPr="00C94D35" w:rsidRDefault="003762CF" w:rsidP="00C94D35">
            <w:pPr>
              <w:spacing w:afterLines="20" w:after="48" w:line="276" w:lineRule="auto"/>
              <w:rPr>
                <w:rFonts w:ascii="Times New Roman" w:hAnsi="Times New Roman"/>
                <w:sz w:val="24"/>
                <w:szCs w:val="24"/>
              </w:rPr>
            </w:pPr>
          </w:p>
          <w:p w14:paraId="420E1045" w14:textId="77777777" w:rsidR="00C94D35" w:rsidRPr="00C94D35" w:rsidRDefault="00C94D35" w:rsidP="00C94D35">
            <w:pPr>
              <w:spacing w:afterLines="20" w:after="48" w:line="276" w:lineRule="auto"/>
              <w:rPr>
                <w:rFonts w:ascii="Times New Roman" w:hAnsi="Times New Roman"/>
                <w:sz w:val="24"/>
                <w:szCs w:val="24"/>
              </w:rPr>
            </w:pPr>
          </w:p>
        </w:tc>
      </w:tr>
    </w:tbl>
    <w:tbl>
      <w:tblPr>
        <w:tblStyle w:val="TableGrid"/>
        <w:tblW w:w="0" w:type="auto"/>
        <w:tblInd w:w="828" w:type="dxa"/>
        <w:tblLook w:val="04A0" w:firstRow="1" w:lastRow="0" w:firstColumn="1" w:lastColumn="0" w:noHBand="0" w:noVBand="1"/>
      </w:tblPr>
      <w:tblGrid>
        <w:gridCol w:w="12060"/>
      </w:tblGrid>
      <w:tr w:rsidR="00971055" w14:paraId="148D56A5" w14:textId="77777777" w:rsidTr="00971055">
        <w:sdt>
          <w:sdtPr>
            <w:rPr>
              <w:rFonts w:ascii="Times New Roman" w:hAnsi="Times New Roman"/>
              <w:sz w:val="24"/>
              <w:szCs w:val="24"/>
            </w:rPr>
            <w:id w:val="-997957487"/>
            <w:lock w:val="sdtContentLocked"/>
            <w:placeholder>
              <w:docPart w:val="DefaultPlaceholder_-1854013440"/>
            </w:placeholder>
            <w15:appearance w15:val="hidden"/>
          </w:sdtPr>
          <w:sdtEndPr/>
          <w:sdtContent>
            <w:tc>
              <w:tcPr>
                <w:tcW w:w="12060" w:type="dxa"/>
                <w:shd w:val="clear" w:color="auto" w:fill="17365D" w:themeFill="text2" w:themeFillShade="BF"/>
              </w:tcPr>
              <w:p w14:paraId="3C80141B" w14:textId="41F800C7" w:rsidR="00971055" w:rsidRPr="00971055" w:rsidRDefault="00002E03" w:rsidP="00971055">
                <w:pPr>
                  <w:spacing w:afterLines="20" w:after="48"/>
                  <w:rPr>
                    <w:rFonts w:ascii="Times New Roman" w:hAnsi="Times New Roman"/>
                    <w:sz w:val="24"/>
                    <w:szCs w:val="24"/>
                  </w:rPr>
                </w:pPr>
                <w:r>
                  <w:rPr>
                    <w:rFonts w:ascii="Times New Roman" w:hAnsi="Times New Roman"/>
                    <w:sz w:val="24"/>
                    <w:szCs w:val="24"/>
                  </w:rPr>
                  <w:t xml:space="preserve">CCFS4. </w:t>
                </w:r>
                <w:r w:rsidR="00971055" w:rsidRPr="00971055">
                  <w:rPr>
                    <w:rFonts w:ascii="Times New Roman" w:hAnsi="Times New Roman"/>
                    <w:sz w:val="24"/>
                    <w:szCs w:val="24"/>
                  </w:rPr>
                  <w:t xml:space="preserve">If applicable, describe your State’s policies and procedures for , identifying, locating and evaluating Indian infants and toddlers with disabilities living on reservations.  </w:t>
                </w:r>
              </w:p>
              <w:p w14:paraId="67892CEC" w14:textId="366E5678" w:rsidR="00971055" w:rsidRDefault="00971055" w:rsidP="00971055">
                <w:pPr>
                  <w:spacing w:afterLines="20" w:after="48"/>
                  <w:rPr>
                    <w:rFonts w:ascii="Times New Roman" w:hAnsi="Times New Roman"/>
                    <w:sz w:val="24"/>
                    <w:szCs w:val="24"/>
                  </w:rPr>
                </w:pPr>
                <w:r w:rsidRPr="00971055">
                  <w:rPr>
                    <w:rFonts w:ascii="Times New Roman" w:hAnsi="Times New Roman"/>
                    <w:sz w:val="24"/>
                    <w:szCs w:val="24"/>
                  </w:rPr>
                  <w:t>What are your State’s mechanisms for coordination with the Indian population (i.e. Tribal councils, tribal organizations)?</w:t>
                </w:r>
              </w:p>
            </w:tc>
          </w:sdtContent>
        </w:sdt>
      </w:tr>
      <w:tr w:rsidR="0029285B" w14:paraId="685B40E3" w14:textId="77777777" w:rsidTr="0008003D">
        <w:tc>
          <w:tcPr>
            <w:tcW w:w="12060" w:type="dxa"/>
            <w:shd w:val="clear" w:color="auto" w:fill="BFBFBF" w:themeFill="background1" w:themeFillShade="BF"/>
          </w:tcPr>
          <w:sdt>
            <w:sdtPr>
              <w:rPr>
                <w:rFonts w:ascii="Times New Roman" w:hAnsi="Times New Roman"/>
                <w:sz w:val="24"/>
                <w:szCs w:val="24"/>
              </w:rPr>
              <w:id w:val="780928177"/>
              <w:lock w:val="sdtContentLocked"/>
              <w:placeholder>
                <w:docPart w:val="DefaultPlaceholder_-1854013440"/>
              </w:placeholder>
              <w15:appearance w15:val="hidden"/>
            </w:sdtPr>
            <w:sdtEndPr/>
            <w:sdtContent>
              <w:p w14:paraId="056AAC28" w14:textId="669C5A70" w:rsidR="0029285B" w:rsidRDefault="0029285B" w:rsidP="0008003D">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29285B" w14:paraId="7B94ECBD" w14:textId="77777777" w:rsidTr="0008003D">
        <w:trPr>
          <w:trHeight w:val="530"/>
        </w:trPr>
        <w:tc>
          <w:tcPr>
            <w:tcW w:w="12060" w:type="dxa"/>
          </w:tcPr>
          <w:p w14:paraId="0FD533D0" w14:textId="77777777" w:rsidR="0029285B" w:rsidRDefault="0029285B" w:rsidP="0008003D">
            <w:pPr>
              <w:spacing w:afterLines="20" w:after="48"/>
              <w:rPr>
                <w:rFonts w:ascii="Times New Roman" w:hAnsi="Times New Roman"/>
                <w:sz w:val="24"/>
                <w:szCs w:val="24"/>
              </w:rPr>
            </w:pPr>
          </w:p>
          <w:p w14:paraId="013162E5" w14:textId="77777777" w:rsidR="0029285B" w:rsidRDefault="0029285B" w:rsidP="0008003D">
            <w:pPr>
              <w:spacing w:afterLines="20" w:after="48"/>
              <w:rPr>
                <w:rFonts w:ascii="Times New Roman" w:hAnsi="Times New Roman"/>
                <w:sz w:val="24"/>
                <w:szCs w:val="24"/>
              </w:rPr>
            </w:pPr>
          </w:p>
          <w:p w14:paraId="5EABA4BC" w14:textId="77777777" w:rsidR="0029285B" w:rsidRDefault="0029285B" w:rsidP="0008003D">
            <w:pPr>
              <w:spacing w:afterLines="20" w:after="48"/>
              <w:rPr>
                <w:rFonts w:ascii="Times New Roman" w:hAnsi="Times New Roman"/>
                <w:sz w:val="24"/>
                <w:szCs w:val="24"/>
              </w:rPr>
            </w:pPr>
          </w:p>
          <w:p w14:paraId="409367E2" w14:textId="23F9C891" w:rsidR="0029285B" w:rsidRDefault="0029285B" w:rsidP="0008003D">
            <w:pPr>
              <w:spacing w:afterLines="20" w:after="48"/>
              <w:rPr>
                <w:rFonts w:ascii="Times New Roman" w:hAnsi="Times New Roman"/>
                <w:sz w:val="24"/>
                <w:szCs w:val="24"/>
              </w:rPr>
            </w:pPr>
          </w:p>
          <w:p w14:paraId="40901780" w14:textId="77777777" w:rsidR="003762CF" w:rsidRDefault="003762CF" w:rsidP="0008003D">
            <w:pPr>
              <w:spacing w:afterLines="20" w:after="48"/>
              <w:rPr>
                <w:rFonts w:ascii="Times New Roman" w:hAnsi="Times New Roman"/>
                <w:sz w:val="24"/>
                <w:szCs w:val="24"/>
              </w:rPr>
            </w:pPr>
          </w:p>
          <w:p w14:paraId="79DBAD51" w14:textId="46D04FD5" w:rsidR="00293D2A" w:rsidRDefault="00293D2A" w:rsidP="0008003D">
            <w:pPr>
              <w:spacing w:afterLines="20" w:after="48"/>
              <w:rPr>
                <w:rFonts w:ascii="Times New Roman" w:hAnsi="Times New Roman"/>
                <w:sz w:val="24"/>
                <w:szCs w:val="24"/>
              </w:rPr>
            </w:pPr>
          </w:p>
        </w:tc>
      </w:tr>
      <w:tr w:rsidR="00971055" w:rsidRPr="00971055" w14:paraId="09B29FA9" w14:textId="77777777" w:rsidTr="00971055">
        <w:tc>
          <w:tcPr>
            <w:tcW w:w="12060" w:type="dxa"/>
            <w:shd w:val="clear" w:color="auto" w:fill="17365D" w:themeFill="text2" w:themeFillShade="BF"/>
          </w:tcPr>
          <w:sdt>
            <w:sdtPr>
              <w:rPr>
                <w:rFonts w:ascii="Times New Roman" w:hAnsi="Times New Roman"/>
                <w:color w:val="FFFFFF" w:themeColor="background1"/>
                <w:sz w:val="24"/>
                <w:szCs w:val="24"/>
              </w:rPr>
              <w:id w:val="-125011947"/>
              <w:lock w:val="sdtContentLocked"/>
              <w:placeholder>
                <w:docPart w:val="DefaultPlaceholder_-1854013440"/>
              </w:placeholder>
              <w15:appearance w15:val="hidden"/>
            </w:sdtPr>
            <w:sdtEndPr/>
            <w:sdtContent>
              <w:p w14:paraId="66CE0C16" w14:textId="4248C1FB" w:rsidR="00971055" w:rsidRPr="00971055" w:rsidRDefault="00497791" w:rsidP="00971055">
                <w:pPr>
                  <w:spacing w:afterLines="20" w:after="48"/>
                  <w:rPr>
                    <w:rFonts w:ascii="Times New Roman" w:hAnsi="Times New Roman"/>
                    <w:color w:val="FFFFFF" w:themeColor="background1"/>
                    <w:sz w:val="24"/>
                    <w:szCs w:val="24"/>
                  </w:rPr>
                </w:pPr>
                <w:r>
                  <w:rPr>
                    <w:rFonts w:ascii="Times New Roman" w:hAnsi="Times New Roman"/>
                    <w:color w:val="FFFFFF" w:themeColor="background1"/>
                    <w:sz w:val="24"/>
                    <w:szCs w:val="24"/>
                  </w:rPr>
                  <w:t xml:space="preserve">CCFS5. </w:t>
                </w:r>
                <w:r w:rsidR="00971055" w:rsidRPr="00971055">
                  <w:rPr>
                    <w:rFonts w:ascii="Times New Roman" w:hAnsi="Times New Roman"/>
                    <w:color w:val="FFFFFF" w:themeColor="background1"/>
                    <w:sz w:val="24"/>
                    <w:szCs w:val="24"/>
                  </w:rPr>
                  <w:t xml:space="preserve">How does your State’s Child Find system ensure that infants and toddlers with disabilities who are homeless, or wards of the State are appropriately identified, located, and evaluated?  </w:t>
                </w:r>
              </w:p>
            </w:sdtContent>
          </w:sdt>
        </w:tc>
      </w:tr>
      <w:tr w:rsidR="00AB6C21" w14:paraId="679BB501" w14:textId="77777777" w:rsidTr="00C37B33">
        <w:tc>
          <w:tcPr>
            <w:tcW w:w="12060" w:type="dxa"/>
            <w:shd w:val="clear" w:color="auto" w:fill="BFBFBF" w:themeFill="background1" w:themeFillShade="BF"/>
          </w:tcPr>
          <w:sdt>
            <w:sdtPr>
              <w:rPr>
                <w:rFonts w:ascii="Times New Roman" w:hAnsi="Times New Roman"/>
                <w:sz w:val="24"/>
                <w:szCs w:val="24"/>
              </w:rPr>
              <w:id w:val="1503550419"/>
              <w:lock w:val="sdtContentLocked"/>
              <w:placeholder>
                <w:docPart w:val="DefaultPlaceholder_-1854013440"/>
              </w:placeholder>
              <w15:appearance w15:val="hidden"/>
            </w:sdtPr>
            <w:sdtEndPr/>
            <w:sdtContent>
              <w:p w14:paraId="1D3DD186" w14:textId="45D23887" w:rsidR="00AB6C21" w:rsidRDefault="00AB6C21" w:rsidP="00104CCD">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AB6C21" w14:paraId="59EF8539" w14:textId="77777777" w:rsidTr="00C37B33">
        <w:tc>
          <w:tcPr>
            <w:tcW w:w="12060" w:type="dxa"/>
          </w:tcPr>
          <w:p w14:paraId="5B7BD176" w14:textId="77777777" w:rsidR="00AB6C21" w:rsidRDefault="00AB6C21" w:rsidP="00104CCD">
            <w:pPr>
              <w:spacing w:afterLines="20" w:after="48"/>
              <w:rPr>
                <w:rFonts w:ascii="Times New Roman" w:hAnsi="Times New Roman"/>
                <w:sz w:val="24"/>
                <w:szCs w:val="24"/>
              </w:rPr>
            </w:pPr>
          </w:p>
          <w:p w14:paraId="381F7D80" w14:textId="77777777" w:rsidR="00AB6C21" w:rsidRDefault="00AB6C21" w:rsidP="00104CCD">
            <w:pPr>
              <w:spacing w:afterLines="20" w:after="48"/>
              <w:rPr>
                <w:rFonts w:ascii="Times New Roman" w:hAnsi="Times New Roman"/>
                <w:sz w:val="24"/>
                <w:szCs w:val="24"/>
              </w:rPr>
            </w:pPr>
          </w:p>
          <w:p w14:paraId="2B1E64FA" w14:textId="77777777" w:rsidR="00AB6C21" w:rsidRDefault="00AB6C21" w:rsidP="00104CCD">
            <w:pPr>
              <w:spacing w:afterLines="20" w:after="48"/>
              <w:rPr>
                <w:rFonts w:ascii="Times New Roman" w:hAnsi="Times New Roman"/>
                <w:sz w:val="24"/>
                <w:szCs w:val="24"/>
              </w:rPr>
            </w:pPr>
          </w:p>
          <w:p w14:paraId="10C9ED89" w14:textId="77777777" w:rsidR="00AB6C21" w:rsidRDefault="00AB6C21" w:rsidP="00104CCD">
            <w:pPr>
              <w:spacing w:afterLines="20" w:after="48"/>
              <w:rPr>
                <w:rFonts w:ascii="Times New Roman" w:hAnsi="Times New Roman"/>
                <w:sz w:val="24"/>
                <w:szCs w:val="24"/>
              </w:rPr>
            </w:pPr>
          </w:p>
          <w:p w14:paraId="48149D9E" w14:textId="2E65C1D6" w:rsidR="003762CF" w:rsidRDefault="003762CF" w:rsidP="00104CCD">
            <w:pPr>
              <w:spacing w:afterLines="20" w:after="48"/>
              <w:rPr>
                <w:rFonts w:ascii="Times New Roman" w:hAnsi="Times New Roman"/>
                <w:sz w:val="24"/>
                <w:szCs w:val="24"/>
              </w:rPr>
            </w:pPr>
          </w:p>
        </w:tc>
      </w:tr>
      <w:tr w:rsidR="00B852E8" w:rsidRPr="00B852E8" w14:paraId="793AAB40" w14:textId="77777777" w:rsidTr="00B852E8">
        <w:tc>
          <w:tcPr>
            <w:tcW w:w="12060" w:type="dxa"/>
            <w:shd w:val="clear" w:color="auto" w:fill="17365D" w:themeFill="text2" w:themeFillShade="BF"/>
          </w:tcPr>
          <w:p w14:paraId="0A075DB8" w14:textId="25568459" w:rsidR="00B852E8" w:rsidRPr="00B852E8" w:rsidRDefault="00012035" w:rsidP="00B852E8">
            <w:pPr>
              <w:spacing w:afterLines="20" w:after="48"/>
              <w:rPr>
                <w:rFonts w:ascii="Times New Roman" w:hAnsi="Times New Roman"/>
                <w:color w:val="FFFFFF" w:themeColor="background1"/>
                <w:sz w:val="24"/>
                <w:szCs w:val="24"/>
              </w:rPr>
            </w:pPr>
            <w:r>
              <w:br w:type="page"/>
            </w:r>
            <w:sdt>
              <w:sdtPr>
                <w:id w:val="104858058"/>
                <w:lock w:val="sdtContentLocked"/>
                <w:placeholder>
                  <w:docPart w:val="DefaultPlaceholder_-1854013440"/>
                </w:placeholder>
                <w15:appearance w15:val="hidden"/>
              </w:sdtPr>
              <w:sdtEndPr>
                <w:rPr>
                  <w:rFonts w:ascii="Times New Roman" w:hAnsi="Times New Roman"/>
                  <w:color w:val="FFFFFF" w:themeColor="background1"/>
                  <w:sz w:val="24"/>
                  <w:szCs w:val="24"/>
                </w:rPr>
              </w:sdtEndPr>
              <w:sdtContent>
                <w:r w:rsidR="00497791">
                  <w:rPr>
                    <w:rFonts w:ascii="Times New Roman" w:hAnsi="Times New Roman"/>
                    <w:color w:val="FFFFFF" w:themeColor="background1"/>
                    <w:sz w:val="24"/>
                    <w:szCs w:val="24"/>
                  </w:rPr>
                  <w:t xml:space="preserve">CCFS6. </w:t>
                </w:r>
                <w:r w:rsidR="00B852E8" w:rsidRPr="00B852E8">
                  <w:rPr>
                    <w:rFonts w:ascii="Times New Roman" w:hAnsi="Times New Roman"/>
                    <w:color w:val="FFFFFF" w:themeColor="background1"/>
                    <w:sz w:val="24"/>
                    <w:szCs w:val="24"/>
                  </w:rPr>
                  <w:t>How does your State coordinate with all other major State-level agencies to ensure a comprehensive Child Find system?</w:t>
                </w:r>
              </w:sdtContent>
            </w:sdt>
          </w:p>
          <w:sdt>
            <w:sdtPr>
              <w:rPr>
                <w:rFonts w:ascii="Times New Roman" w:hAnsi="Times New Roman"/>
                <w:color w:val="FFFFFF" w:themeColor="background1"/>
                <w:sz w:val="24"/>
                <w:szCs w:val="24"/>
              </w:rPr>
              <w:id w:val="-1881551812"/>
              <w:lock w:val="sdtContentLocked"/>
              <w:placeholder>
                <w:docPart w:val="DefaultPlaceholder_-1854013440"/>
              </w:placeholder>
              <w15:appearance w15:val="hidden"/>
            </w:sdtPr>
            <w:sdtEndPr/>
            <w:sdtContent>
              <w:p w14:paraId="2F520947" w14:textId="5BE6FFB7" w:rsidR="00012035" w:rsidRPr="00B852E8" w:rsidRDefault="00B852E8" w:rsidP="00B852E8">
                <w:pPr>
                  <w:spacing w:afterLines="20" w:after="48"/>
                  <w:rPr>
                    <w:rFonts w:ascii="Times New Roman" w:hAnsi="Times New Roman"/>
                    <w:color w:val="FFFFFF" w:themeColor="background1"/>
                    <w:sz w:val="24"/>
                    <w:szCs w:val="24"/>
                  </w:rPr>
                </w:pPr>
                <w:r w:rsidRPr="00B852E8">
                  <w:rPr>
                    <w:rFonts w:ascii="Times New Roman" w:hAnsi="Times New Roman"/>
                    <w:color w:val="FFFFFF" w:themeColor="background1"/>
                    <w:sz w:val="24"/>
                    <w:szCs w:val="24"/>
                  </w:rPr>
                  <w:t>These agencies could include:  MIECHV, EPSDT, health, CHIP, EH</w:t>
                </w:r>
                <w:r w:rsidR="00F201B8">
                  <w:rPr>
                    <w:rFonts w:ascii="Times New Roman" w:hAnsi="Times New Roman"/>
                    <w:color w:val="FFFFFF" w:themeColor="background1"/>
                    <w:sz w:val="24"/>
                    <w:szCs w:val="24"/>
                  </w:rPr>
                  <w:t>D</w:t>
                </w:r>
                <w:r w:rsidRPr="00B852E8">
                  <w:rPr>
                    <w:rFonts w:ascii="Times New Roman" w:hAnsi="Times New Roman"/>
                    <w:color w:val="FFFFFF" w:themeColor="background1"/>
                    <w:sz w:val="24"/>
                    <w:szCs w:val="24"/>
                  </w:rPr>
                  <w:t>I, local education agencies and schools, Early Head Start, child protection and child welfare programs including foster care and CAPTA, programs that provide services under the Family Violence Prevention and Services Act, child care programs,tribal agencies, and programs serving homeless children.</w:t>
                </w:r>
              </w:p>
            </w:sdtContent>
          </w:sdt>
        </w:tc>
      </w:tr>
      <w:tr w:rsidR="000B3A78" w14:paraId="78305792" w14:textId="77777777" w:rsidTr="0070621C">
        <w:tc>
          <w:tcPr>
            <w:tcW w:w="12060" w:type="dxa"/>
            <w:shd w:val="clear" w:color="auto" w:fill="BFBFBF" w:themeFill="background1" w:themeFillShade="BF"/>
          </w:tcPr>
          <w:sdt>
            <w:sdtPr>
              <w:rPr>
                <w:rFonts w:ascii="Times New Roman" w:hAnsi="Times New Roman"/>
                <w:sz w:val="24"/>
                <w:szCs w:val="24"/>
              </w:rPr>
              <w:id w:val="1969094859"/>
              <w:lock w:val="sdtContentLocked"/>
              <w:placeholder>
                <w:docPart w:val="DefaultPlaceholder_-1854013440"/>
              </w:placeholder>
              <w15:appearance w15:val="hidden"/>
            </w:sdtPr>
            <w:sdtEndPr/>
            <w:sdtContent>
              <w:p w14:paraId="01CEDE3C" w14:textId="41FA4ED9" w:rsidR="000B3A78" w:rsidRDefault="000B3A78" w:rsidP="0070621C">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0B3A78" w14:paraId="41781CC7" w14:textId="77777777" w:rsidTr="0070621C">
        <w:tc>
          <w:tcPr>
            <w:tcW w:w="12060" w:type="dxa"/>
          </w:tcPr>
          <w:p w14:paraId="719C6995" w14:textId="2DAA5C7D" w:rsidR="000B3A78" w:rsidRDefault="000B3A78" w:rsidP="0070621C">
            <w:pPr>
              <w:spacing w:afterLines="20" w:after="48"/>
              <w:rPr>
                <w:rFonts w:ascii="Times New Roman" w:hAnsi="Times New Roman"/>
                <w:sz w:val="24"/>
                <w:szCs w:val="24"/>
              </w:rPr>
            </w:pPr>
          </w:p>
          <w:p w14:paraId="7BAAF854" w14:textId="77777777" w:rsidR="003762CF" w:rsidRDefault="003762CF" w:rsidP="0070621C">
            <w:pPr>
              <w:spacing w:afterLines="20" w:after="48"/>
              <w:rPr>
                <w:rFonts w:ascii="Times New Roman" w:hAnsi="Times New Roman"/>
                <w:sz w:val="24"/>
                <w:szCs w:val="24"/>
              </w:rPr>
            </w:pPr>
          </w:p>
          <w:p w14:paraId="188B7F7A" w14:textId="77777777" w:rsidR="000B3A78" w:rsidRDefault="000B3A78" w:rsidP="0070621C">
            <w:pPr>
              <w:spacing w:afterLines="20" w:after="48"/>
              <w:rPr>
                <w:rFonts w:ascii="Times New Roman" w:hAnsi="Times New Roman"/>
                <w:sz w:val="24"/>
                <w:szCs w:val="24"/>
              </w:rPr>
            </w:pPr>
          </w:p>
          <w:p w14:paraId="3AA63906" w14:textId="7BCEC615" w:rsidR="000B3A78" w:rsidRDefault="000B3A78" w:rsidP="0070621C">
            <w:pPr>
              <w:spacing w:afterLines="20" w:after="48"/>
              <w:rPr>
                <w:rFonts w:ascii="Times New Roman" w:hAnsi="Times New Roman"/>
                <w:sz w:val="24"/>
                <w:szCs w:val="24"/>
              </w:rPr>
            </w:pPr>
          </w:p>
          <w:p w14:paraId="46921A20" w14:textId="77777777" w:rsidR="003762CF" w:rsidRDefault="003762CF" w:rsidP="0070621C">
            <w:pPr>
              <w:spacing w:afterLines="20" w:after="48"/>
              <w:rPr>
                <w:rFonts w:ascii="Times New Roman" w:hAnsi="Times New Roman"/>
                <w:sz w:val="24"/>
                <w:szCs w:val="24"/>
              </w:rPr>
            </w:pPr>
          </w:p>
          <w:p w14:paraId="15E65C85" w14:textId="77777777" w:rsidR="000B3A78" w:rsidRDefault="000B3A78" w:rsidP="0070621C">
            <w:pPr>
              <w:spacing w:afterLines="20" w:after="48"/>
              <w:rPr>
                <w:rFonts w:ascii="Times New Roman" w:hAnsi="Times New Roman"/>
                <w:sz w:val="24"/>
                <w:szCs w:val="24"/>
              </w:rPr>
            </w:pPr>
          </w:p>
        </w:tc>
      </w:tr>
      <w:tr w:rsidR="00003954" w14:paraId="219E7587" w14:textId="77777777" w:rsidTr="00003954">
        <w:tc>
          <w:tcPr>
            <w:tcW w:w="12060" w:type="dxa"/>
            <w:shd w:val="clear" w:color="auto" w:fill="17365D" w:themeFill="text2" w:themeFillShade="BF"/>
          </w:tcPr>
          <w:sdt>
            <w:sdtPr>
              <w:rPr>
                <w:rFonts w:ascii="Times New Roman" w:hAnsi="Times New Roman"/>
                <w:sz w:val="24"/>
                <w:szCs w:val="24"/>
              </w:rPr>
              <w:id w:val="-824505065"/>
              <w:lock w:val="sdtContentLocked"/>
              <w:placeholder>
                <w:docPart w:val="DefaultPlaceholder_-1854013440"/>
              </w:placeholder>
              <w15:appearance w15:val="hidden"/>
            </w:sdtPr>
            <w:sdtEndPr/>
            <w:sdtContent>
              <w:p w14:paraId="08C5A6D9" w14:textId="46167AB4" w:rsidR="00003954" w:rsidRPr="00003954" w:rsidRDefault="0076261D" w:rsidP="00003954">
                <w:pPr>
                  <w:spacing w:afterLines="20" w:after="48"/>
                  <w:rPr>
                    <w:rFonts w:ascii="Times New Roman" w:hAnsi="Times New Roman"/>
                    <w:color w:val="FFFFFF" w:themeColor="background1"/>
                    <w:sz w:val="24"/>
                    <w:szCs w:val="24"/>
                  </w:rPr>
                </w:pPr>
                <w:r>
                  <w:rPr>
                    <w:rFonts w:ascii="Times New Roman" w:hAnsi="Times New Roman"/>
                    <w:sz w:val="24"/>
                    <w:szCs w:val="24"/>
                  </w:rPr>
                  <w:t xml:space="preserve">CCFS7. </w:t>
                </w:r>
                <w:r w:rsidR="00003954" w:rsidRPr="00003954">
                  <w:rPr>
                    <w:rFonts w:ascii="Times New Roman" w:hAnsi="Times New Roman"/>
                    <w:sz w:val="24"/>
                    <w:szCs w:val="24"/>
                  </w:rPr>
                  <w:t>What are your State’s policies and procedures for referring a child to the Part C program?</w:t>
                </w:r>
              </w:p>
            </w:sdtContent>
          </w:sdt>
        </w:tc>
      </w:tr>
      <w:tr w:rsidR="0097102D" w14:paraId="356C803A" w14:textId="77777777" w:rsidTr="00066304">
        <w:tc>
          <w:tcPr>
            <w:tcW w:w="12060" w:type="dxa"/>
            <w:shd w:val="clear" w:color="auto" w:fill="BFBFBF" w:themeFill="background1" w:themeFillShade="BF"/>
          </w:tcPr>
          <w:sdt>
            <w:sdtPr>
              <w:rPr>
                <w:rFonts w:ascii="Times New Roman" w:hAnsi="Times New Roman"/>
                <w:sz w:val="24"/>
                <w:szCs w:val="24"/>
              </w:rPr>
              <w:id w:val="-565956390"/>
              <w:lock w:val="sdtContentLocked"/>
              <w:placeholder>
                <w:docPart w:val="DefaultPlaceholder_-1854013440"/>
              </w:placeholder>
              <w15:appearance w15:val="hidden"/>
            </w:sdtPr>
            <w:sdtEndPr/>
            <w:sdtContent>
              <w:p w14:paraId="5E3BC11E" w14:textId="52CF2099" w:rsidR="0097102D" w:rsidRDefault="0097102D" w:rsidP="00066304">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97102D" w14:paraId="149E57E2" w14:textId="77777777" w:rsidTr="00066304">
        <w:tc>
          <w:tcPr>
            <w:tcW w:w="12060" w:type="dxa"/>
          </w:tcPr>
          <w:p w14:paraId="1E80133B" w14:textId="77777777" w:rsidR="0097102D" w:rsidRDefault="0097102D" w:rsidP="00066304">
            <w:pPr>
              <w:spacing w:afterLines="20" w:after="48"/>
              <w:rPr>
                <w:rFonts w:ascii="Times New Roman" w:hAnsi="Times New Roman"/>
                <w:sz w:val="24"/>
                <w:szCs w:val="24"/>
              </w:rPr>
            </w:pPr>
          </w:p>
          <w:p w14:paraId="326E6FF6" w14:textId="77777777" w:rsidR="0097102D" w:rsidRDefault="0097102D" w:rsidP="00066304">
            <w:pPr>
              <w:spacing w:afterLines="20" w:after="48"/>
              <w:rPr>
                <w:rFonts w:ascii="Times New Roman" w:hAnsi="Times New Roman"/>
                <w:sz w:val="24"/>
                <w:szCs w:val="24"/>
              </w:rPr>
            </w:pPr>
          </w:p>
          <w:p w14:paraId="51CA0CAE" w14:textId="6905B54F" w:rsidR="0097102D" w:rsidRDefault="0097102D" w:rsidP="00066304">
            <w:pPr>
              <w:spacing w:afterLines="20" w:after="48"/>
              <w:rPr>
                <w:rFonts w:ascii="Times New Roman" w:hAnsi="Times New Roman"/>
                <w:sz w:val="24"/>
                <w:szCs w:val="24"/>
              </w:rPr>
            </w:pPr>
          </w:p>
          <w:p w14:paraId="1B098F36" w14:textId="77777777" w:rsidR="003762CF" w:rsidRDefault="003762CF" w:rsidP="00066304">
            <w:pPr>
              <w:spacing w:afterLines="20" w:after="48"/>
              <w:rPr>
                <w:rFonts w:ascii="Times New Roman" w:hAnsi="Times New Roman"/>
                <w:sz w:val="24"/>
                <w:szCs w:val="24"/>
              </w:rPr>
            </w:pPr>
          </w:p>
          <w:p w14:paraId="3B32FECD" w14:textId="77777777" w:rsidR="003762CF" w:rsidRDefault="003762CF" w:rsidP="00066304">
            <w:pPr>
              <w:spacing w:afterLines="20" w:after="48"/>
              <w:rPr>
                <w:rFonts w:ascii="Times New Roman" w:hAnsi="Times New Roman"/>
                <w:sz w:val="24"/>
                <w:szCs w:val="24"/>
              </w:rPr>
            </w:pPr>
          </w:p>
          <w:p w14:paraId="4F5540A8" w14:textId="77777777" w:rsidR="0097102D" w:rsidRDefault="0097102D" w:rsidP="00066304">
            <w:pPr>
              <w:spacing w:afterLines="20" w:after="48"/>
              <w:rPr>
                <w:rFonts w:ascii="Times New Roman" w:hAnsi="Times New Roman"/>
                <w:sz w:val="24"/>
                <w:szCs w:val="24"/>
              </w:rPr>
            </w:pPr>
          </w:p>
        </w:tc>
      </w:tr>
      <w:tr w:rsidR="00003954" w:rsidRPr="00003954" w14:paraId="5D95DA58" w14:textId="77777777" w:rsidTr="00003954">
        <w:tc>
          <w:tcPr>
            <w:tcW w:w="12060" w:type="dxa"/>
            <w:shd w:val="clear" w:color="auto" w:fill="17365D" w:themeFill="text2" w:themeFillShade="BF"/>
          </w:tcPr>
          <w:sdt>
            <w:sdtPr>
              <w:rPr>
                <w:rFonts w:ascii="Times New Roman" w:hAnsi="Times New Roman"/>
                <w:sz w:val="24"/>
                <w:szCs w:val="24"/>
              </w:rPr>
              <w:id w:val="1884668283"/>
              <w:lock w:val="sdtContentLocked"/>
              <w:placeholder>
                <w:docPart w:val="DefaultPlaceholder_-1854013440"/>
              </w:placeholder>
              <w15:appearance w15:val="hidden"/>
            </w:sdtPr>
            <w:sdtEndPr/>
            <w:sdtContent>
              <w:p w14:paraId="67A5C57A" w14:textId="2DD3149E" w:rsidR="00003954" w:rsidRPr="00003954" w:rsidRDefault="0076261D" w:rsidP="00003954">
                <w:pPr>
                  <w:spacing w:afterLines="20" w:after="48"/>
                  <w:rPr>
                    <w:rFonts w:ascii="Times New Roman" w:hAnsi="Times New Roman"/>
                    <w:color w:val="FFFFFF" w:themeColor="background1"/>
                    <w:sz w:val="24"/>
                    <w:szCs w:val="24"/>
                  </w:rPr>
                </w:pPr>
                <w:r>
                  <w:rPr>
                    <w:rFonts w:ascii="Times New Roman" w:hAnsi="Times New Roman"/>
                    <w:sz w:val="24"/>
                    <w:szCs w:val="24"/>
                  </w:rPr>
                  <w:t xml:space="preserve">CCFS8. </w:t>
                </w:r>
                <w:r w:rsidR="00003954" w:rsidRPr="00003954">
                  <w:rPr>
                    <w:rFonts w:ascii="Times New Roman" w:hAnsi="Times New Roman"/>
                    <w:sz w:val="24"/>
                    <w:szCs w:val="24"/>
                  </w:rPr>
                  <w:t>How does your State utilize the Interagency Coordinating Council (ICC) to ensure a coordin</w:t>
                </w:r>
                <w:r w:rsidR="00F136CA">
                  <w:rPr>
                    <w:rFonts w:ascii="Times New Roman" w:hAnsi="Times New Roman"/>
                    <w:sz w:val="24"/>
                    <w:szCs w:val="24"/>
                  </w:rPr>
                  <w:t>ation of the</w:t>
                </w:r>
                <w:r w:rsidR="00003954" w:rsidRPr="00003954">
                  <w:rPr>
                    <w:rFonts w:ascii="Times New Roman" w:hAnsi="Times New Roman"/>
                    <w:sz w:val="24"/>
                    <w:szCs w:val="24"/>
                  </w:rPr>
                  <w:t xml:space="preserve"> Child Find system with other State level agencies?  Please describe.</w:t>
                </w:r>
              </w:p>
            </w:sdtContent>
          </w:sdt>
        </w:tc>
      </w:tr>
      <w:tr w:rsidR="00842592" w14:paraId="380EDC85" w14:textId="77777777" w:rsidTr="00553F48">
        <w:tc>
          <w:tcPr>
            <w:tcW w:w="12060" w:type="dxa"/>
            <w:shd w:val="clear" w:color="auto" w:fill="BFBFBF" w:themeFill="background1" w:themeFillShade="BF"/>
          </w:tcPr>
          <w:sdt>
            <w:sdtPr>
              <w:rPr>
                <w:rFonts w:ascii="Times New Roman" w:hAnsi="Times New Roman"/>
                <w:sz w:val="24"/>
                <w:szCs w:val="24"/>
              </w:rPr>
              <w:id w:val="-1905362315"/>
              <w:lock w:val="sdtContentLocked"/>
              <w:placeholder>
                <w:docPart w:val="DefaultPlaceholder_-1854013440"/>
              </w:placeholder>
              <w15:appearance w15:val="hidden"/>
            </w:sdtPr>
            <w:sdtEndPr/>
            <w:sdtContent>
              <w:p w14:paraId="2F1AF3FC" w14:textId="58DA3BDE" w:rsidR="00842592" w:rsidRDefault="00842592" w:rsidP="00553F48">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842592" w14:paraId="5F39875A" w14:textId="77777777" w:rsidTr="00553F48">
        <w:tc>
          <w:tcPr>
            <w:tcW w:w="12060" w:type="dxa"/>
          </w:tcPr>
          <w:p w14:paraId="2D2EA938" w14:textId="77777777" w:rsidR="00842592" w:rsidRDefault="00842592" w:rsidP="00553F48">
            <w:pPr>
              <w:spacing w:afterLines="20" w:after="48"/>
              <w:rPr>
                <w:rFonts w:ascii="Times New Roman" w:hAnsi="Times New Roman"/>
                <w:sz w:val="24"/>
                <w:szCs w:val="24"/>
              </w:rPr>
            </w:pPr>
          </w:p>
          <w:p w14:paraId="721E8715" w14:textId="77777777" w:rsidR="00842592" w:rsidRDefault="00842592" w:rsidP="00553F48">
            <w:pPr>
              <w:spacing w:afterLines="20" w:after="48"/>
              <w:rPr>
                <w:rFonts w:ascii="Times New Roman" w:hAnsi="Times New Roman"/>
                <w:sz w:val="24"/>
                <w:szCs w:val="24"/>
              </w:rPr>
            </w:pPr>
          </w:p>
          <w:p w14:paraId="1831243F" w14:textId="77777777" w:rsidR="00842592" w:rsidRDefault="00842592" w:rsidP="00553F48">
            <w:pPr>
              <w:spacing w:afterLines="20" w:after="48"/>
              <w:rPr>
                <w:rFonts w:ascii="Times New Roman" w:hAnsi="Times New Roman"/>
                <w:sz w:val="24"/>
                <w:szCs w:val="24"/>
              </w:rPr>
            </w:pPr>
          </w:p>
          <w:p w14:paraId="304842DB" w14:textId="77777777" w:rsidR="00842592" w:rsidRDefault="00842592" w:rsidP="00553F48">
            <w:pPr>
              <w:spacing w:afterLines="20" w:after="48"/>
              <w:rPr>
                <w:rFonts w:ascii="Times New Roman" w:hAnsi="Times New Roman"/>
                <w:sz w:val="24"/>
                <w:szCs w:val="24"/>
              </w:rPr>
            </w:pPr>
          </w:p>
        </w:tc>
      </w:tr>
      <w:tr w:rsidR="00003954" w:rsidRPr="00003954" w14:paraId="185B6404" w14:textId="77777777" w:rsidTr="00003954">
        <w:tc>
          <w:tcPr>
            <w:tcW w:w="12060" w:type="dxa"/>
            <w:shd w:val="clear" w:color="auto" w:fill="17365D" w:themeFill="text2" w:themeFillShade="BF"/>
          </w:tcPr>
          <w:sdt>
            <w:sdtPr>
              <w:rPr>
                <w:rFonts w:ascii="Times New Roman" w:hAnsi="Times New Roman"/>
                <w:sz w:val="24"/>
                <w:szCs w:val="24"/>
              </w:rPr>
              <w:id w:val="-120693831"/>
              <w:lock w:val="sdtContentLocked"/>
              <w:placeholder>
                <w:docPart w:val="DefaultPlaceholder_-1854013440"/>
              </w:placeholder>
              <w15:appearance w15:val="hidden"/>
            </w:sdtPr>
            <w:sdtEndPr/>
            <w:sdtContent>
              <w:p w14:paraId="312FF875" w14:textId="30F32F3A" w:rsidR="00003954" w:rsidRPr="00003954" w:rsidRDefault="0076261D" w:rsidP="00003954">
                <w:pPr>
                  <w:spacing w:afterLines="20" w:after="48"/>
                  <w:rPr>
                    <w:rFonts w:ascii="Times New Roman" w:hAnsi="Times New Roman"/>
                    <w:color w:val="FFFFFF" w:themeColor="background1"/>
                    <w:sz w:val="24"/>
                    <w:szCs w:val="24"/>
                  </w:rPr>
                </w:pPr>
                <w:r>
                  <w:rPr>
                    <w:rFonts w:ascii="Times New Roman" w:hAnsi="Times New Roman"/>
                    <w:sz w:val="24"/>
                    <w:szCs w:val="24"/>
                  </w:rPr>
                  <w:t xml:space="preserve">CCFS9. </w:t>
                </w:r>
                <w:r w:rsidR="00003954" w:rsidRPr="00003954">
                  <w:rPr>
                    <w:rFonts w:ascii="Times New Roman" w:hAnsi="Times New Roman"/>
                    <w:sz w:val="24"/>
                    <w:szCs w:val="24"/>
                  </w:rPr>
                  <w:t>What memoradums of understanding or interagency agreements does your State have with other State agencies to ensure a well-coordinated comprehensive Child Find system?  Please describe.</w:t>
                </w:r>
              </w:p>
            </w:sdtContent>
          </w:sdt>
        </w:tc>
      </w:tr>
      <w:tr w:rsidR="00842592" w14:paraId="1DBF0602" w14:textId="77777777" w:rsidTr="00553F48">
        <w:tc>
          <w:tcPr>
            <w:tcW w:w="12060" w:type="dxa"/>
            <w:shd w:val="clear" w:color="auto" w:fill="BFBFBF" w:themeFill="background1" w:themeFillShade="BF"/>
          </w:tcPr>
          <w:sdt>
            <w:sdtPr>
              <w:rPr>
                <w:rFonts w:ascii="Times New Roman" w:hAnsi="Times New Roman"/>
                <w:sz w:val="24"/>
                <w:szCs w:val="24"/>
              </w:rPr>
              <w:id w:val="1360705344"/>
              <w:lock w:val="sdtContentLocked"/>
              <w:placeholder>
                <w:docPart w:val="DefaultPlaceholder_-1854013440"/>
              </w:placeholder>
              <w15:appearance w15:val="hidden"/>
            </w:sdtPr>
            <w:sdtEndPr/>
            <w:sdtContent>
              <w:p w14:paraId="2C0D8549" w14:textId="7B7A9406" w:rsidR="00842592" w:rsidRDefault="00842592" w:rsidP="00553F48">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842592" w14:paraId="1A0F5CD8" w14:textId="77777777" w:rsidTr="00553F48">
        <w:tc>
          <w:tcPr>
            <w:tcW w:w="12060" w:type="dxa"/>
          </w:tcPr>
          <w:p w14:paraId="44562EF4" w14:textId="77777777" w:rsidR="00842592" w:rsidRDefault="00842592" w:rsidP="00553F48">
            <w:pPr>
              <w:spacing w:afterLines="20" w:after="48"/>
              <w:rPr>
                <w:rFonts w:ascii="Times New Roman" w:hAnsi="Times New Roman"/>
                <w:sz w:val="24"/>
                <w:szCs w:val="24"/>
              </w:rPr>
            </w:pPr>
          </w:p>
          <w:p w14:paraId="39541145" w14:textId="77777777" w:rsidR="00842592" w:rsidRDefault="00842592" w:rsidP="00553F48">
            <w:pPr>
              <w:spacing w:afterLines="20" w:after="48"/>
              <w:rPr>
                <w:rFonts w:ascii="Times New Roman" w:hAnsi="Times New Roman"/>
                <w:sz w:val="24"/>
                <w:szCs w:val="24"/>
              </w:rPr>
            </w:pPr>
          </w:p>
          <w:p w14:paraId="25CBE4A5" w14:textId="77777777" w:rsidR="00842592" w:rsidRDefault="00842592" w:rsidP="00553F48">
            <w:pPr>
              <w:spacing w:afterLines="20" w:after="48"/>
              <w:rPr>
                <w:rFonts w:ascii="Times New Roman" w:hAnsi="Times New Roman"/>
                <w:sz w:val="24"/>
                <w:szCs w:val="24"/>
              </w:rPr>
            </w:pPr>
          </w:p>
        </w:tc>
      </w:tr>
      <w:tr w:rsidR="00003954" w:rsidRPr="00003954" w14:paraId="1423C8A2" w14:textId="77777777" w:rsidTr="00003954">
        <w:tc>
          <w:tcPr>
            <w:tcW w:w="12060" w:type="dxa"/>
            <w:shd w:val="clear" w:color="auto" w:fill="17365D" w:themeFill="text2" w:themeFillShade="BF"/>
          </w:tcPr>
          <w:sdt>
            <w:sdtPr>
              <w:rPr>
                <w:rFonts w:ascii="Times New Roman" w:hAnsi="Times New Roman"/>
              </w:rPr>
              <w:id w:val="-865757503"/>
              <w:lock w:val="sdtContentLocked"/>
              <w:placeholder>
                <w:docPart w:val="DefaultPlaceholder_-1854013440"/>
              </w:placeholder>
              <w15:appearance w15:val="hidden"/>
            </w:sdtPr>
            <w:sdtEndPr/>
            <w:sdtContent>
              <w:p w14:paraId="070634C9" w14:textId="4345C211" w:rsidR="00003954" w:rsidRPr="00003954" w:rsidRDefault="0076261D" w:rsidP="00003954">
                <w:pPr>
                  <w:spacing w:after="120"/>
                  <w:rPr>
                    <w:rFonts w:ascii="Times New Roman" w:hAnsi="Times New Roman"/>
                    <w:color w:val="FFFFFF" w:themeColor="background1"/>
                    <w:sz w:val="24"/>
                    <w:szCs w:val="24"/>
                  </w:rPr>
                </w:pPr>
                <w:r>
                  <w:rPr>
                    <w:rFonts w:ascii="Times New Roman" w:hAnsi="Times New Roman"/>
                  </w:rPr>
                  <w:t xml:space="preserve">CCFS10. </w:t>
                </w:r>
                <w:r w:rsidR="00003954" w:rsidRPr="00003954">
                  <w:rPr>
                    <w:rFonts w:ascii="Times New Roman" w:hAnsi="Times New Roman"/>
                  </w:rPr>
                  <w:t>What are the Child Find provisions within your interagency agreements or memorandums of understanding with other State agencies?</w:t>
                </w:r>
              </w:p>
            </w:sdtContent>
          </w:sdt>
        </w:tc>
      </w:tr>
      <w:tr w:rsidR="00842592" w14:paraId="6EEEAD1A" w14:textId="77777777" w:rsidTr="00553F48">
        <w:tc>
          <w:tcPr>
            <w:tcW w:w="12060" w:type="dxa"/>
            <w:shd w:val="clear" w:color="auto" w:fill="BFBFBF" w:themeFill="background1" w:themeFillShade="BF"/>
          </w:tcPr>
          <w:sdt>
            <w:sdtPr>
              <w:rPr>
                <w:rFonts w:ascii="Times New Roman" w:hAnsi="Times New Roman"/>
                <w:sz w:val="24"/>
                <w:szCs w:val="24"/>
              </w:rPr>
              <w:id w:val="-884874260"/>
              <w:lock w:val="sdtContentLocked"/>
              <w:placeholder>
                <w:docPart w:val="DefaultPlaceholder_-1854013440"/>
              </w:placeholder>
              <w15:appearance w15:val="hidden"/>
            </w:sdtPr>
            <w:sdtEndPr/>
            <w:sdtContent>
              <w:p w14:paraId="69E0C4E6" w14:textId="61571A84" w:rsidR="00842592" w:rsidRDefault="00842592" w:rsidP="00277AE7">
                <w:pPr>
                  <w:spacing w:after="120"/>
                  <w:jc w:val="center"/>
                  <w:rPr>
                    <w:rFonts w:ascii="Times New Roman" w:hAnsi="Times New Roman"/>
                    <w:sz w:val="24"/>
                    <w:szCs w:val="24"/>
                  </w:rPr>
                </w:pPr>
                <w:r>
                  <w:rPr>
                    <w:rFonts w:ascii="Times New Roman" w:hAnsi="Times New Roman"/>
                    <w:sz w:val="24"/>
                    <w:szCs w:val="24"/>
                  </w:rPr>
                  <w:t>State Response</w:t>
                </w:r>
              </w:p>
            </w:sdtContent>
          </w:sdt>
        </w:tc>
      </w:tr>
      <w:tr w:rsidR="00842592" w14:paraId="6D8023EB" w14:textId="77777777" w:rsidTr="00553F48">
        <w:tc>
          <w:tcPr>
            <w:tcW w:w="12060" w:type="dxa"/>
          </w:tcPr>
          <w:p w14:paraId="5573C0D2" w14:textId="77777777" w:rsidR="00842592" w:rsidRDefault="00842592" w:rsidP="00553F48">
            <w:pPr>
              <w:spacing w:afterLines="20" w:after="48"/>
              <w:rPr>
                <w:rFonts w:ascii="Times New Roman" w:hAnsi="Times New Roman"/>
                <w:sz w:val="24"/>
                <w:szCs w:val="24"/>
              </w:rPr>
            </w:pPr>
          </w:p>
          <w:p w14:paraId="54B9143A" w14:textId="77777777" w:rsidR="00842592" w:rsidRDefault="00842592" w:rsidP="00553F48">
            <w:pPr>
              <w:spacing w:afterLines="20" w:after="48"/>
              <w:rPr>
                <w:rFonts w:ascii="Times New Roman" w:hAnsi="Times New Roman"/>
                <w:sz w:val="24"/>
                <w:szCs w:val="24"/>
              </w:rPr>
            </w:pPr>
          </w:p>
          <w:p w14:paraId="35CEF148" w14:textId="77777777" w:rsidR="00371EA0" w:rsidRDefault="00371EA0" w:rsidP="00553F48">
            <w:pPr>
              <w:spacing w:afterLines="20" w:after="48"/>
              <w:rPr>
                <w:rFonts w:ascii="Times New Roman" w:hAnsi="Times New Roman"/>
                <w:sz w:val="24"/>
                <w:szCs w:val="24"/>
              </w:rPr>
            </w:pPr>
          </w:p>
          <w:p w14:paraId="38D8BAB9" w14:textId="77777777" w:rsidR="00842592" w:rsidRDefault="00842592" w:rsidP="00553F48">
            <w:pPr>
              <w:spacing w:afterLines="20" w:after="48"/>
              <w:rPr>
                <w:rFonts w:ascii="Times New Roman" w:hAnsi="Times New Roman"/>
                <w:sz w:val="24"/>
                <w:szCs w:val="24"/>
              </w:rPr>
            </w:pPr>
          </w:p>
        </w:tc>
      </w:tr>
      <w:tr w:rsidR="00003954" w:rsidRPr="00003954" w14:paraId="44AAF9D0" w14:textId="77777777" w:rsidTr="00003954">
        <w:tc>
          <w:tcPr>
            <w:tcW w:w="12060" w:type="dxa"/>
            <w:shd w:val="clear" w:color="auto" w:fill="17365D" w:themeFill="text2" w:themeFillShade="BF"/>
          </w:tcPr>
          <w:sdt>
            <w:sdtPr>
              <w:rPr>
                <w:rFonts w:ascii="Times New Roman" w:hAnsi="Times New Roman"/>
                <w:sz w:val="24"/>
                <w:szCs w:val="24"/>
              </w:rPr>
              <w:id w:val="-192456462"/>
              <w:lock w:val="sdtContentLocked"/>
              <w:placeholder>
                <w:docPart w:val="DefaultPlaceholder_-1854013440"/>
              </w:placeholder>
              <w15:appearance w15:val="hidden"/>
            </w:sdtPr>
            <w:sdtEndPr/>
            <w:sdtContent>
              <w:p w14:paraId="08B28BD4" w14:textId="5062D2F8" w:rsidR="00003954" w:rsidRPr="00003954" w:rsidRDefault="0076261D" w:rsidP="00003954">
                <w:pPr>
                  <w:spacing w:afterLines="20" w:after="48"/>
                  <w:rPr>
                    <w:rFonts w:ascii="Times New Roman" w:hAnsi="Times New Roman"/>
                    <w:color w:val="FFFFFF" w:themeColor="background1"/>
                    <w:sz w:val="24"/>
                    <w:szCs w:val="24"/>
                  </w:rPr>
                </w:pPr>
                <w:r>
                  <w:rPr>
                    <w:rFonts w:ascii="Times New Roman" w:hAnsi="Times New Roman"/>
                    <w:sz w:val="24"/>
                    <w:szCs w:val="24"/>
                  </w:rPr>
                  <w:t xml:space="preserve">CCFS11. </w:t>
                </w:r>
                <w:r w:rsidR="00003954" w:rsidRPr="00003954">
                  <w:rPr>
                    <w:rFonts w:ascii="Times New Roman" w:hAnsi="Times New Roman"/>
                    <w:sz w:val="24"/>
                    <w:szCs w:val="24"/>
                  </w:rPr>
                  <w:t>If your State does not have a system to ensure that Child Find requirements are met, what steps will be taken to meet these requirements?  What is the timeline for taking these steps?</w:t>
                </w:r>
              </w:p>
            </w:sdtContent>
          </w:sdt>
        </w:tc>
      </w:tr>
      <w:tr w:rsidR="0005509A" w14:paraId="67342CD9" w14:textId="77777777" w:rsidTr="00553F48">
        <w:tc>
          <w:tcPr>
            <w:tcW w:w="12060" w:type="dxa"/>
            <w:shd w:val="clear" w:color="auto" w:fill="BFBFBF" w:themeFill="background1" w:themeFillShade="BF"/>
          </w:tcPr>
          <w:sdt>
            <w:sdtPr>
              <w:rPr>
                <w:rFonts w:ascii="Times New Roman" w:hAnsi="Times New Roman"/>
                <w:sz w:val="24"/>
                <w:szCs w:val="24"/>
              </w:rPr>
              <w:id w:val="-88470107"/>
              <w:lock w:val="sdtContentLocked"/>
              <w:placeholder>
                <w:docPart w:val="DefaultPlaceholder_-1854013440"/>
              </w:placeholder>
              <w15:appearance w15:val="hidden"/>
            </w:sdtPr>
            <w:sdtEndPr/>
            <w:sdtContent>
              <w:p w14:paraId="7E0D81A9" w14:textId="042E4018" w:rsidR="0005509A" w:rsidRDefault="0005509A" w:rsidP="00553F48">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05509A" w14:paraId="000314B3" w14:textId="77777777" w:rsidTr="00553F48">
        <w:tc>
          <w:tcPr>
            <w:tcW w:w="12060" w:type="dxa"/>
          </w:tcPr>
          <w:p w14:paraId="57A975CB" w14:textId="77777777" w:rsidR="0005509A" w:rsidRDefault="0005509A" w:rsidP="00553F48">
            <w:pPr>
              <w:spacing w:afterLines="20" w:after="48"/>
              <w:rPr>
                <w:rFonts w:ascii="Times New Roman" w:hAnsi="Times New Roman"/>
                <w:sz w:val="24"/>
                <w:szCs w:val="24"/>
              </w:rPr>
            </w:pPr>
          </w:p>
          <w:p w14:paraId="1B18DB58" w14:textId="77777777" w:rsidR="0005509A" w:rsidRDefault="0005509A" w:rsidP="00553F48">
            <w:pPr>
              <w:spacing w:afterLines="20" w:after="48"/>
              <w:rPr>
                <w:rFonts w:ascii="Times New Roman" w:hAnsi="Times New Roman"/>
                <w:sz w:val="24"/>
                <w:szCs w:val="24"/>
              </w:rPr>
            </w:pPr>
          </w:p>
          <w:p w14:paraId="23A37658" w14:textId="27AE08D7" w:rsidR="0005509A" w:rsidRDefault="0005509A" w:rsidP="00553F48">
            <w:pPr>
              <w:spacing w:afterLines="20" w:after="48"/>
              <w:rPr>
                <w:rFonts w:ascii="Times New Roman" w:hAnsi="Times New Roman"/>
                <w:sz w:val="24"/>
                <w:szCs w:val="24"/>
              </w:rPr>
            </w:pPr>
          </w:p>
          <w:p w14:paraId="5A95E9E9" w14:textId="77777777" w:rsidR="00371EA0" w:rsidRDefault="00371EA0" w:rsidP="00553F48">
            <w:pPr>
              <w:spacing w:afterLines="20" w:after="48"/>
              <w:rPr>
                <w:rFonts w:ascii="Times New Roman" w:hAnsi="Times New Roman"/>
                <w:sz w:val="24"/>
                <w:szCs w:val="24"/>
              </w:rPr>
            </w:pPr>
          </w:p>
          <w:p w14:paraId="50FFCA5C" w14:textId="77777777" w:rsidR="0005509A" w:rsidRDefault="0005509A" w:rsidP="00553F48">
            <w:pPr>
              <w:spacing w:afterLines="20" w:after="48"/>
              <w:rPr>
                <w:rFonts w:ascii="Times New Roman" w:hAnsi="Times New Roman"/>
                <w:sz w:val="24"/>
                <w:szCs w:val="24"/>
              </w:rPr>
            </w:pPr>
          </w:p>
        </w:tc>
      </w:tr>
    </w:tbl>
    <w:sdt>
      <w:sdtPr>
        <w:rPr>
          <w:rFonts w:ascii="Times New Roman" w:hAnsi="Times New Roman" w:cs="Times New Roman"/>
          <w:b/>
          <w:sz w:val="24"/>
          <w:szCs w:val="24"/>
        </w:rPr>
        <w:id w:val="240918441"/>
        <w:lock w:val="sdtContentLocked"/>
        <w:placeholder>
          <w:docPart w:val="DefaultPlaceholder_-1854013440"/>
        </w:placeholder>
        <w15:appearance w15:val="hidden"/>
      </w:sdtPr>
      <w:sdtEndPr>
        <w:rPr>
          <w:rFonts w:cstheme="minorBidi"/>
          <w:b w:val="0"/>
        </w:rPr>
      </w:sdtEndPr>
      <w:sdtContent>
        <w:p w14:paraId="113DD260" w14:textId="6E031449" w:rsidR="001A2AA3" w:rsidRPr="006B5B9C" w:rsidRDefault="006B5B9C" w:rsidP="003E75E9">
          <w:pPr>
            <w:ind w:firstLine="360"/>
            <w:rPr>
              <w:rFonts w:ascii="Times New Roman" w:hAnsi="Times New Roman"/>
              <w:b/>
              <w:sz w:val="24"/>
              <w:szCs w:val="24"/>
            </w:rPr>
          </w:pPr>
          <w:r w:rsidRPr="006B5B9C">
            <w:rPr>
              <w:rFonts w:ascii="Times New Roman" w:hAnsi="Times New Roman" w:cs="Times New Roman"/>
              <w:b/>
              <w:sz w:val="24"/>
              <w:szCs w:val="24"/>
            </w:rPr>
            <w:t>Comprehensive Child Find System: Summary</w:t>
          </w:r>
        </w:p>
        <w:p w14:paraId="46BB0CE2" w14:textId="3E606DE9" w:rsidR="00371EA0" w:rsidRPr="00D705C0" w:rsidRDefault="00097B9D" w:rsidP="00AA072B">
          <w:pPr>
            <w:rPr>
              <w:rFonts w:ascii="Times New Roman" w:hAnsi="Times New Roman"/>
              <w:sz w:val="24"/>
              <w:szCs w:val="24"/>
            </w:rPr>
          </w:pPr>
          <w:r w:rsidRPr="00F37531">
            <w:rPr>
              <w:rFonts w:ascii="Times New Roman" w:hAnsi="Times New Roman"/>
              <w:sz w:val="24"/>
              <w:szCs w:val="24"/>
            </w:rPr>
            <w:t xml:space="preserve">For component </w:t>
          </w:r>
          <w:r w:rsidRPr="00F37531">
            <w:rPr>
              <w:rFonts w:ascii="Times New Roman" w:hAnsi="Times New Roman" w:cs="Times New Roman"/>
              <w:sz w:val="24"/>
              <w:szCs w:val="24"/>
            </w:rPr>
            <w:t>Comprehensive Child Find System: 34 CFR §303.302, please</w:t>
          </w:r>
          <w:r w:rsidR="002D510A" w:rsidRPr="00F37531">
            <w:rPr>
              <w:rFonts w:ascii="Times New Roman" w:hAnsi="Times New Roman"/>
              <w:sz w:val="24"/>
              <w:szCs w:val="24"/>
            </w:rPr>
            <w:t xml:space="preserve"> summarize strengths and areas for improvement</w:t>
          </w:r>
          <w:r w:rsidR="00F37531" w:rsidRPr="00F37531">
            <w:rPr>
              <w:rFonts w:ascii="Times New Roman" w:hAnsi="Times New Roman"/>
              <w:sz w:val="24"/>
              <w:szCs w:val="24"/>
            </w:rPr>
            <w:t xml:space="preserve"> based on the information provided above</w:t>
          </w:r>
          <w:r w:rsidR="002D510A" w:rsidRPr="00F37531">
            <w:rPr>
              <w:rFonts w:ascii="Times New Roman" w:hAnsi="Times New Roman"/>
              <w:sz w:val="24"/>
              <w:szCs w:val="24"/>
            </w:rPr>
            <w:t xml:space="preserve">. </w:t>
          </w:r>
          <w:r w:rsidRPr="00F37531">
            <w:rPr>
              <w:rFonts w:ascii="Times New Roman" w:hAnsi="Times New Roman"/>
              <w:sz w:val="24"/>
              <w:szCs w:val="24"/>
            </w:rPr>
            <w:t xml:space="preserve"> </w:t>
          </w:r>
        </w:p>
      </w:sdtContent>
    </w:sdt>
    <w:tbl>
      <w:tblPr>
        <w:tblStyle w:val="TableGrid"/>
        <w:tblW w:w="0" w:type="auto"/>
        <w:tblLook w:val="04A0" w:firstRow="1" w:lastRow="0" w:firstColumn="1" w:lastColumn="0" w:noHBand="0" w:noVBand="1"/>
      </w:tblPr>
      <w:tblGrid>
        <w:gridCol w:w="6475"/>
        <w:gridCol w:w="6475"/>
      </w:tblGrid>
      <w:sdt>
        <w:sdtPr>
          <w:rPr>
            <w:rFonts w:ascii="Times New Roman" w:hAnsi="Times New Roman" w:cs="Times New Roman"/>
            <w:sz w:val="24"/>
            <w:szCs w:val="24"/>
          </w:rPr>
          <w:id w:val="-1927334310"/>
          <w:lock w:val="sdtContentLocked"/>
          <w15:repeatingSection>
            <w15:doNotAllowInsertDeleteSection w:val="1"/>
          </w15:repeatingSection>
        </w:sdtPr>
        <w:sdtContent>
          <w:sdt>
            <w:sdtPr>
              <w:rPr>
                <w:rFonts w:ascii="Times New Roman" w:hAnsi="Times New Roman" w:cs="Times New Roman"/>
                <w:sz w:val="24"/>
                <w:szCs w:val="24"/>
              </w:rPr>
              <w:id w:val="1672519931"/>
              <w:lock w:val="sdtContentLocked"/>
              <w:placeholder>
                <w:docPart w:val="DefaultPlaceholder_-1854013435"/>
              </w:placeholder>
              <w15:repeatingSectionItem/>
            </w:sdtPr>
            <w:sdtContent>
              <w:tr w:rsidR="00D705C0" w:rsidRPr="00830D4D" w14:paraId="34262D93" w14:textId="77777777" w:rsidTr="00D705C0">
                <w:tc>
                  <w:tcPr>
                    <w:tcW w:w="6475" w:type="dxa"/>
                    <w:shd w:val="clear" w:color="auto" w:fill="D9D9D9" w:themeFill="background1" w:themeFillShade="D9"/>
                  </w:tcPr>
                  <w:p w14:paraId="58D9777B" w14:textId="43B9B635" w:rsidR="00D705C0" w:rsidRPr="00830D4D" w:rsidRDefault="00D705C0" w:rsidP="00F450AE">
                    <w:pPr>
                      <w:jc w:val="center"/>
                      <w:rPr>
                        <w:rFonts w:ascii="Times New Roman" w:hAnsi="Times New Roman" w:cs="Times New Roman"/>
                        <w:sz w:val="24"/>
                        <w:szCs w:val="24"/>
                      </w:rPr>
                    </w:pPr>
                    <w:r w:rsidRPr="00830D4D">
                      <w:rPr>
                        <w:rFonts w:ascii="Times New Roman" w:hAnsi="Times New Roman" w:cs="Times New Roman"/>
                        <w:sz w:val="24"/>
                        <w:szCs w:val="24"/>
                      </w:rPr>
                      <w:t>Strengths</w:t>
                    </w:r>
                  </w:p>
                </w:tc>
                <w:tc>
                  <w:tcPr>
                    <w:tcW w:w="6475" w:type="dxa"/>
                    <w:shd w:val="clear" w:color="auto" w:fill="D9D9D9" w:themeFill="background1" w:themeFillShade="D9"/>
                  </w:tcPr>
                  <w:p w14:paraId="29C98CAA" w14:textId="08551956" w:rsidR="00D705C0" w:rsidRPr="00830D4D" w:rsidRDefault="00D705C0" w:rsidP="00F450AE">
                    <w:pPr>
                      <w:jc w:val="center"/>
                      <w:rPr>
                        <w:rFonts w:ascii="Times New Roman" w:hAnsi="Times New Roman" w:cs="Times New Roman"/>
                        <w:sz w:val="24"/>
                        <w:szCs w:val="24"/>
                      </w:rPr>
                    </w:pPr>
                    <w:r w:rsidRPr="00830D4D">
                      <w:rPr>
                        <w:rFonts w:ascii="Times New Roman" w:hAnsi="Times New Roman" w:cs="Times New Roman"/>
                        <w:sz w:val="24"/>
                        <w:szCs w:val="24"/>
                      </w:rPr>
                      <w:t>Areas for Improvement</w:t>
                    </w:r>
                  </w:p>
                </w:tc>
              </w:tr>
            </w:sdtContent>
          </w:sdt>
        </w:sdtContent>
      </w:sdt>
      <w:tr w:rsidR="00D705C0" w14:paraId="7BA04362" w14:textId="77777777" w:rsidTr="00F450AE">
        <w:tc>
          <w:tcPr>
            <w:tcW w:w="6475" w:type="dxa"/>
          </w:tcPr>
          <w:p w14:paraId="37AF35BF" w14:textId="77777777" w:rsidR="00D705C0" w:rsidRDefault="00D705C0" w:rsidP="00F450AE"/>
          <w:p w14:paraId="57ADB5F4" w14:textId="77777777" w:rsidR="00D705C0" w:rsidRDefault="00D705C0" w:rsidP="00F450AE"/>
          <w:p w14:paraId="3E2A3C1D" w14:textId="77777777" w:rsidR="00D705C0" w:rsidRDefault="00D705C0" w:rsidP="00F450AE"/>
          <w:p w14:paraId="755102A4" w14:textId="77777777" w:rsidR="00D705C0" w:rsidRDefault="00D705C0" w:rsidP="00F450AE"/>
          <w:p w14:paraId="3FDF532D" w14:textId="77777777" w:rsidR="00D705C0" w:rsidRDefault="00D705C0" w:rsidP="00F450AE"/>
          <w:p w14:paraId="7586BA17" w14:textId="77777777" w:rsidR="00D705C0" w:rsidRDefault="00D705C0" w:rsidP="00F450AE"/>
          <w:p w14:paraId="4C9DEEE7" w14:textId="77777777" w:rsidR="00D705C0" w:rsidRDefault="00D705C0" w:rsidP="00F450AE"/>
          <w:p w14:paraId="61E2F925" w14:textId="77777777" w:rsidR="00D705C0" w:rsidRDefault="00D705C0" w:rsidP="00F450AE"/>
          <w:p w14:paraId="5B7CE97D" w14:textId="77777777" w:rsidR="00D705C0" w:rsidRDefault="00D705C0" w:rsidP="00F450AE"/>
          <w:p w14:paraId="62165393" w14:textId="77777777" w:rsidR="00D705C0" w:rsidRDefault="00D705C0" w:rsidP="00F450AE"/>
          <w:p w14:paraId="0D910F37" w14:textId="77777777" w:rsidR="00D705C0" w:rsidRDefault="00D705C0" w:rsidP="00F450AE"/>
        </w:tc>
        <w:tc>
          <w:tcPr>
            <w:tcW w:w="6475" w:type="dxa"/>
          </w:tcPr>
          <w:p w14:paraId="1101582C" w14:textId="77777777" w:rsidR="00D705C0" w:rsidRDefault="00D705C0" w:rsidP="00F450AE"/>
        </w:tc>
      </w:tr>
    </w:tbl>
    <w:p w14:paraId="012B1DC9" w14:textId="77777777" w:rsidR="00371EA0" w:rsidRDefault="00371EA0" w:rsidP="00AA072B">
      <w:pPr>
        <w:rPr>
          <w:rFonts w:ascii="Times New Roman" w:hAnsi="Times New Roman"/>
          <w:b/>
          <w:sz w:val="28"/>
          <w:szCs w:val="28"/>
        </w:rPr>
      </w:pPr>
    </w:p>
    <w:p w14:paraId="354E1DA2" w14:textId="77777777" w:rsidR="00371EA0" w:rsidRDefault="00371EA0" w:rsidP="00AA072B">
      <w:pPr>
        <w:rPr>
          <w:rFonts w:ascii="Times New Roman" w:hAnsi="Times New Roman"/>
          <w:b/>
          <w:sz w:val="28"/>
          <w:szCs w:val="28"/>
        </w:rPr>
      </w:pPr>
    </w:p>
    <w:sdt>
      <w:sdtPr>
        <w:rPr>
          <w:rFonts w:ascii="Times New Roman" w:hAnsi="Times New Roman"/>
          <w:b/>
          <w:sz w:val="28"/>
          <w:szCs w:val="28"/>
        </w:rPr>
        <w:alias w:val="Public Awareness Program"/>
        <w:tag w:val="Public Awareness Program"/>
        <w:id w:val="-1576579564"/>
        <w:lock w:val="sdtContentLocked"/>
        <w:placeholder>
          <w:docPart w:val="DefaultPlaceholder_-1854013440"/>
        </w:placeholder>
        <w15:appearance w15:val="hidden"/>
      </w:sdtPr>
      <w:sdtEndPr/>
      <w:sdtContent>
        <w:p w14:paraId="4349358D" w14:textId="61FA0E51" w:rsidR="001901E9" w:rsidRDefault="00B04E71" w:rsidP="00AA072B">
          <w:pPr>
            <w:rPr>
              <w:rFonts w:ascii="Times New Roman" w:hAnsi="Times New Roman"/>
              <w:b/>
              <w:sz w:val="28"/>
              <w:szCs w:val="28"/>
            </w:rPr>
          </w:pPr>
          <w:r w:rsidRPr="00B04E71">
            <w:rPr>
              <w:rFonts w:ascii="Times New Roman" w:hAnsi="Times New Roman"/>
              <w:b/>
              <w:sz w:val="28"/>
              <w:szCs w:val="28"/>
            </w:rPr>
            <w:t xml:space="preserve">Public </w:t>
          </w:r>
          <w:r w:rsidR="004100A1">
            <w:rPr>
              <w:rFonts w:ascii="Times New Roman" w:hAnsi="Times New Roman"/>
              <w:b/>
              <w:sz w:val="28"/>
              <w:szCs w:val="28"/>
            </w:rPr>
            <w:t>A</w:t>
          </w:r>
          <w:r w:rsidRPr="00B04E71">
            <w:rPr>
              <w:rFonts w:ascii="Times New Roman" w:hAnsi="Times New Roman"/>
              <w:b/>
              <w:sz w:val="28"/>
              <w:szCs w:val="28"/>
            </w:rPr>
            <w:t xml:space="preserve">wareness </w:t>
          </w:r>
          <w:r w:rsidR="004100A1">
            <w:rPr>
              <w:rFonts w:ascii="Times New Roman" w:hAnsi="Times New Roman"/>
              <w:b/>
              <w:sz w:val="28"/>
              <w:szCs w:val="28"/>
            </w:rPr>
            <w:t>P</w:t>
          </w:r>
          <w:r w:rsidRPr="00B04E71">
            <w:rPr>
              <w:rFonts w:ascii="Times New Roman" w:hAnsi="Times New Roman"/>
              <w:b/>
              <w:sz w:val="28"/>
              <w:szCs w:val="28"/>
            </w:rPr>
            <w:t>rogram--</w:t>
          </w:r>
          <w:r w:rsidR="001A2AA3">
            <w:rPr>
              <w:rFonts w:ascii="Times New Roman" w:hAnsi="Times New Roman"/>
              <w:b/>
              <w:sz w:val="28"/>
              <w:szCs w:val="28"/>
            </w:rPr>
            <w:t>I</w:t>
          </w:r>
          <w:r w:rsidRPr="00B04E71">
            <w:rPr>
              <w:rFonts w:ascii="Times New Roman" w:hAnsi="Times New Roman"/>
              <w:b/>
              <w:sz w:val="28"/>
              <w:szCs w:val="28"/>
            </w:rPr>
            <w:t xml:space="preserve">nformation for </w:t>
          </w:r>
          <w:r w:rsidR="001A2AA3">
            <w:rPr>
              <w:rFonts w:ascii="Times New Roman" w:hAnsi="Times New Roman"/>
              <w:b/>
              <w:sz w:val="28"/>
              <w:szCs w:val="28"/>
            </w:rPr>
            <w:t>P</w:t>
          </w:r>
          <w:r w:rsidRPr="00B04E71">
            <w:rPr>
              <w:rFonts w:ascii="Times New Roman" w:hAnsi="Times New Roman"/>
              <w:b/>
              <w:sz w:val="28"/>
              <w:szCs w:val="28"/>
            </w:rPr>
            <w:t>arent</w:t>
          </w:r>
          <w:r w:rsidR="003E2725">
            <w:rPr>
              <w:rFonts w:ascii="Times New Roman" w:hAnsi="Times New Roman"/>
              <w:b/>
              <w:sz w:val="28"/>
              <w:szCs w:val="28"/>
            </w:rPr>
            <w:t>s:</w:t>
          </w:r>
          <w:r w:rsidR="005C5728">
            <w:rPr>
              <w:rFonts w:ascii="Times New Roman" w:hAnsi="Times New Roman"/>
              <w:b/>
              <w:sz w:val="28"/>
              <w:szCs w:val="28"/>
            </w:rPr>
            <w:t xml:space="preserve"> </w:t>
          </w:r>
          <w:r w:rsidR="005C5728" w:rsidRPr="005C5728">
            <w:rPr>
              <w:rFonts w:ascii="Times New Roman" w:hAnsi="Times New Roman"/>
              <w:b/>
              <w:sz w:val="28"/>
              <w:szCs w:val="28"/>
            </w:rPr>
            <w:t xml:space="preserve">34 CFR §303.301  </w:t>
          </w:r>
        </w:p>
      </w:sdtContent>
    </w:sdt>
    <w:p w14:paraId="6A982F8C" w14:textId="2EC928E9" w:rsidR="001A2AA3" w:rsidRPr="008F24C9" w:rsidRDefault="001A2AA3" w:rsidP="00D80A71">
      <w:pPr>
        <w:pStyle w:val="ListParagraph"/>
        <w:spacing w:after="120"/>
        <w:ind w:left="1170"/>
      </w:pPr>
    </w:p>
    <w:tbl>
      <w:tblPr>
        <w:tblStyle w:val="TableGrid"/>
        <w:tblW w:w="0" w:type="auto"/>
        <w:tblInd w:w="828" w:type="dxa"/>
        <w:tblLook w:val="04A0" w:firstRow="1" w:lastRow="0" w:firstColumn="1" w:lastColumn="0" w:noHBand="0" w:noVBand="1"/>
      </w:tblPr>
      <w:tblGrid>
        <w:gridCol w:w="12060"/>
      </w:tblGrid>
      <w:tr w:rsidR="00D80A71" w:rsidRPr="00D80A71" w14:paraId="60EFF590" w14:textId="77777777" w:rsidTr="00D80A71">
        <w:tc>
          <w:tcPr>
            <w:tcW w:w="12060" w:type="dxa"/>
            <w:shd w:val="clear" w:color="auto" w:fill="17365D" w:themeFill="text2" w:themeFillShade="BF"/>
          </w:tcPr>
          <w:sdt>
            <w:sdtPr>
              <w:rPr>
                <w:rFonts w:ascii="Times New Roman" w:hAnsi="Times New Roman"/>
                <w:sz w:val="24"/>
                <w:szCs w:val="24"/>
              </w:rPr>
              <w:id w:val="-564269687"/>
              <w:lock w:val="sdtContentLocked"/>
              <w:placeholder>
                <w:docPart w:val="DefaultPlaceholder_-1854013440"/>
              </w:placeholder>
              <w15:appearance w15:val="hidden"/>
            </w:sdtPr>
            <w:sdtEndPr>
              <w:rPr>
                <w:rFonts w:asciiTheme="minorHAnsi" w:hAnsiTheme="minorHAnsi"/>
                <w:sz w:val="22"/>
                <w:szCs w:val="22"/>
              </w:rPr>
            </w:sdtEndPr>
            <w:sdtContent>
              <w:p w14:paraId="40ED0BF1" w14:textId="35B4ABC8" w:rsidR="00D80A71" w:rsidRPr="00D80A71" w:rsidRDefault="0076261D" w:rsidP="00D80A71">
                <w:pPr>
                  <w:spacing w:afterLines="20" w:after="48"/>
                  <w:rPr>
                    <w:rFonts w:ascii="Times New Roman" w:hAnsi="Times New Roman"/>
                    <w:color w:val="FFFFFF" w:themeColor="background1"/>
                    <w:sz w:val="24"/>
                    <w:szCs w:val="24"/>
                  </w:rPr>
                </w:pPr>
                <w:r>
                  <w:rPr>
                    <w:rFonts w:ascii="Times New Roman" w:hAnsi="Times New Roman"/>
                    <w:sz w:val="24"/>
                    <w:szCs w:val="24"/>
                  </w:rPr>
                  <w:t xml:space="preserve">PAP1. </w:t>
                </w:r>
                <w:r w:rsidR="00D80A71" w:rsidRPr="00B925D5">
                  <w:rPr>
                    <w:rFonts w:ascii="Times New Roman" w:hAnsi="Times New Roman"/>
                    <w:sz w:val="24"/>
                    <w:szCs w:val="24"/>
                  </w:rPr>
                  <w:t xml:space="preserve">How does your State’s public awareness program </w:t>
                </w:r>
                <w:r w:rsidR="00D80A71">
                  <w:rPr>
                    <w:rFonts w:ascii="Times New Roman" w:hAnsi="Times New Roman"/>
                    <w:sz w:val="24"/>
                    <w:szCs w:val="24"/>
                  </w:rPr>
                  <w:t>provide information that describes the availability of early intervention services?</w:t>
                </w:r>
                <w:r w:rsidR="00D80A71" w:rsidRPr="00B925D5">
                  <w:rPr>
                    <w:rFonts w:ascii="Times New Roman" w:hAnsi="Times New Roman"/>
                    <w:sz w:val="24"/>
                    <w:szCs w:val="24"/>
                  </w:rPr>
                  <w:t xml:space="preserve"> </w:t>
                </w:r>
                <w:r w:rsidR="00D80A71">
                  <w:t xml:space="preserve">                </w:t>
                </w:r>
              </w:p>
            </w:sdtContent>
          </w:sdt>
        </w:tc>
      </w:tr>
      <w:tr w:rsidR="00B04E71" w14:paraId="1BB471B3" w14:textId="77777777" w:rsidTr="00AB6A01">
        <w:tc>
          <w:tcPr>
            <w:tcW w:w="12060" w:type="dxa"/>
            <w:shd w:val="clear" w:color="auto" w:fill="BFBFBF" w:themeFill="background1" w:themeFillShade="BF"/>
          </w:tcPr>
          <w:sdt>
            <w:sdtPr>
              <w:rPr>
                <w:rFonts w:ascii="Times New Roman" w:hAnsi="Times New Roman"/>
                <w:sz w:val="24"/>
                <w:szCs w:val="24"/>
              </w:rPr>
              <w:id w:val="670216189"/>
              <w:lock w:val="sdtContentLocked"/>
              <w:placeholder>
                <w:docPart w:val="DefaultPlaceholder_-1854013440"/>
              </w:placeholder>
              <w15:appearance w15:val="hidden"/>
            </w:sdtPr>
            <w:sdtEndPr/>
            <w:sdtContent>
              <w:p w14:paraId="6B64F914" w14:textId="3125D8C1" w:rsidR="00B04E71" w:rsidRDefault="00B04E71" w:rsidP="00AB6A01">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B04E71" w14:paraId="1D8ABF15" w14:textId="77777777" w:rsidTr="00AB6A01">
        <w:tc>
          <w:tcPr>
            <w:tcW w:w="12060" w:type="dxa"/>
          </w:tcPr>
          <w:p w14:paraId="747A9633" w14:textId="77777777" w:rsidR="00B04E71" w:rsidRDefault="00B04E71" w:rsidP="00AB6A01">
            <w:pPr>
              <w:spacing w:afterLines="20" w:after="48"/>
              <w:rPr>
                <w:rFonts w:ascii="Times New Roman" w:hAnsi="Times New Roman"/>
                <w:sz w:val="24"/>
                <w:szCs w:val="24"/>
              </w:rPr>
            </w:pPr>
          </w:p>
          <w:p w14:paraId="1DE108E2" w14:textId="77777777" w:rsidR="00B04E71" w:rsidRDefault="00B04E71" w:rsidP="00AB6A01">
            <w:pPr>
              <w:spacing w:afterLines="20" w:after="48"/>
              <w:rPr>
                <w:rFonts w:ascii="Times New Roman" w:hAnsi="Times New Roman"/>
                <w:sz w:val="24"/>
                <w:szCs w:val="24"/>
              </w:rPr>
            </w:pPr>
          </w:p>
          <w:p w14:paraId="5D1E7E5F" w14:textId="122729A9" w:rsidR="00B04E71" w:rsidRDefault="00B04E71" w:rsidP="00AB6A01">
            <w:pPr>
              <w:spacing w:afterLines="20" w:after="48"/>
              <w:rPr>
                <w:rFonts w:ascii="Times New Roman" w:hAnsi="Times New Roman"/>
                <w:sz w:val="24"/>
                <w:szCs w:val="24"/>
              </w:rPr>
            </w:pPr>
          </w:p>
          <w:p w14:paraId="0375EE1F" w14:textId="77777777" w:rsidR="00371EA0" w:rsidRDefault="00371EA0" w:rsidP="00AB6A01">
            <w:pPr>
              <w:spacing w:afterLines="20" w:after="48"/>
              <w:rPr>
                <w:rFonts w:ascii="Times New Roman" w:hAnsi="Times New Roman"/>
                <w:sz w:val="24"/>
                <w:szCs w:val="24"/>
              </w:rPr>
            </w:pPr>
          </w:p>
          <w:p w14:paraId="75E2EC28" w14:textId="77777777" w:rsidR="00B04E71" w:rsidRDefault="00B04E71" w:rsidP="00AB6A01">
            <w:pPr>
              <w:spacing w:afterLines="20" w:after="48"/>
              <w:rPr>
                <w:rFonts w:ascii="Times New Roman" w:hAnsi="Times New Roman"/>
                <w:sz w:val="24"/>
                <w:szCs w:val="24"/>
              </w:rPr>
            </w:pPr>
          </w:p>
        </w:tc>
      </w:tr>
      <w:tr w:rsidR="00D80A71" w:rsidRPr="00D80A71" w14:paraId="7ACED8A7" w14:textId="77777777" w:rsidTr="00D80A71">
        <w:tc>
          <w:tcPr>
            <w:tcW w:w="12060" w:type="dxa"/>
            <w:shd w:val="clear" w:color="auto" w:fill="17365D" w:themeFill="text2" w:themeFillShade="BF"/>
          </w:tcPr>
          <w:sdt>
            <w:sdtPr>
              <w:rPr>
                <w:rFonts w:ascii="Times New Roman" w:hAnsi="Times New Roman"/>
                <w:color w:val="FFFFFF" w:themeColor="background1"/>
                <w:sz w:val="24"/>
                <w:szCs w:val="24"/>
              </w:rPr>
              <w:id w:val="-300621262"/>
              <w:lock w:val="sdtContentLocked"/>
              <w:placeholder>
                <w:docPart w:val="DefaultPlaceholder_-1854013440"/>
              </w:placeholder>
              <w15:appearance w15:val="hidden"/>
            </w:sdtPr>
            <w:sdtEndPr/>
            <w:sdtContent>
              <w:p w14:paraId="62B5FD9A" w14:textId="1CD44DB6" w:rsidR="00D80A71" w:rsidRPr="00D80A71" w:rsidRDefault="0076261D" w:rsidP="000D45D7">
                <w:pPr>
                  <w:autoSpaceDE w:val="0"/>
                  <w:autoSpaceDN w:val="0"/>
                  <w:spacing w:before="40" w:after="40"/>
                  <w:contextualSpacing/>
                  <w:rPr>
                    <w:rFonts w:ascii="Times New Roman" w:hAnsi="Times New Roman"/>
                    <w:color w:val="FFFFFF" w:themeColor="background1"/>
                    <w:sz w:val="24"/>
                    <w:szCs w:val="24"/>
                  </w:rPr>
                </w:pPr>
                <w:r>
                  <w:rPr>
                    <w:rFonts w:ascii="Times New Roman" w:hAnsi="Times New Roman"/>
                    <w:color w:val="FFFFFF" w:themeColor="background1"/>
                    <w:sz w:val="24"/>
                    <w:szCs w:val="24"/>
                  </w:rPr>
                  <w:t>PAP</w:t>
                </w:r>
                <w:r w:rsidR="007E63A0">
                  <w:rPr>
                    <w:rFonts w:ascii="Times New Roman" w:hAnsi="Times New Roman"/>
                    <w:color w:val="FFFFFF" w:themeColor="background1"/>
                    <w:sz w:val="24"/>
                    <w:szCs w:val="24"/>
                  </w:rPr>
                  <w:t xml:space="preserve">2. </w:t>
                </w:r>
                <w:r w:rsidR="00655EE8" w:rsidRPr="000D45D7">
                  <w:rPr>
                    <w:rFonts w:ascii="Times New Roman" w:hAnsi="Times New Roman"/>
                    <w:color w:val="FFFFFF" w:themeColor="background1"/>
                    <w:sz w:val="24"/>
                    <w:szCs w:val="24"/>
                  </w:rPr>
                  <w:t>How does your State’s public awareness program inform</w:t>
                </w:r>
                <w:r w:rsidR="002C44D8">
                  <w:rPr>
                    <w:rFonts w:ascii="Times New Roman" w:hAnsi="Times New Roman"/>
                    <w:color w:val="FFFFFF" w:themeColor="background1"/>
                    <w:sz w:val="24"/>
                    <w:szCs w:val="24"/>
                  </w:rPr>
                  <w:t xml:space="preserve"> </w:t>
                </w:r>
                <w:r w:rsidR="00655EE8" w:rsidRPr="000D45D7">
                  <w:rPr>
                    <w:rFonts w:ascii="Times New Roman" w:hAnsi="Times New Roman"/>
                    <w:color w:val="FFFFFF" w:themeColor="background1"/>
                    <w:sz w:val="24"/>
                    <w:szCs w:val="24"/>
                  </w:rPr>
                  <w:t>parents and families of infants and toddlers with disabilities about the Part C referral process?</w:t>
                </w:r>
              </w:p>
            </w:sdtContent>
          </w:sdt>
        </w:tc>
      </w:tr>
      <w:tr w:rsidR="00B04E71" w14:paraId="68F581DC" w14:textId="77777777" w:rsidTr="00AB6A01">
        <w:tc>
          <w:tcPr>
            <w:tcW w:w="12060" w:type="dxa"/>
            <w:shd w:val="clear" w:color="auto" w:fill="BFBFBF" w:themeFill="background1" w:themeFillShade="BF"/>
          </w:tcPr>
          <w:sdt>
            <w:sdtPr>
              <w:rPr>
                <w:rFonts w:ascii="Times New Roman" w:hAnsi="Times New Roman"/>
                <w:sz w:val="24"/>
                <w:szCs w:val="24"/>
              </w:rPr>
              <w:id w:val="-766312581"/>
              <w:lock w:val="sdtContentLocked"/>
              <w:placeholder>
                <w:docPart w:val="DefaultPlaceholder_-1854013440"/>
              </w:placeholder>
              <w15:appearance w15:val="hidden"/>
            </w:sdtPr>
            <w:sdtEndPr/>
            <w:sdtContent>
              <w:p w14:paraId="324A56ED" w14:textId="09BB1538" w:rsidR="00B04E71" w:rsidRDefault="00B04E71" w:rsidP="00AB6A01">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B04E71" w14:paraId="695E9EC0" w14:textId="77777777" w:rsidTr="00AB6A01">
        <w:tc>
          <w:tcPr>
            <w:tcW w:w="12060" w:type="dxa"/>
          </w:tcPr>
          <w:p w14:paraId="2D83C4DE" w14:textId="77777777" w:rsidR="00B04E71" w:rsidRDefault="00B04E71" w:rsidP="00AB6A01">
            <w:pPr>
              <w:spacing w:afterLines="20" w:after="48"/>
              <w:rPr>
                <w:rFonts w:ascii="Times New Roman" w:hAnsi="Times New Roman"/>
                <w:sz w:val="24"/>
                <w:szCs w:val="24"/>
              </w:rPr>
            </w:pPr>
          </w:p>
          <w:p w14:paraId="33243A5D" w14:textId="77777777" w:rsidR="00B04E71" w:rsidRDefault="00B04E71" w:rsidP="00AB6A01">
            <w:pPr>
              <w:spacing w:afterLines="20" w:after="48"/>
              <w:rPr>
                <w:rFonts w:ascii="Times New Roman" w:hAnsi="Times New Roman"/>
                <w:sz w:val="24"/>
                <w:szCs w:val="24"/>
              </w:rPr>
            </w:pPr>
          </w:p>
          <w:p w14:paraId="0FDFC0BA" w14:textId="77777777" w:rsidR="00B04E71" w:rsidRDefault="00B04E71" w:rsidP="00AB6A01">
            <w:pPr>
              <w:spacing w:afterLines="20" w:after="48"/>
              <w:rPr>
                <w:rFonts w:ascii="Times New Roman" w:hAnsi="Times New Roman"/>
                <w:sz w:val="24"/>
                <w:szCs w:val="24"/>
              </w:rPr>
            </w:pPr>
          </w:p>
          <w:p w14:paraId="348CA1C7" w14:textId="18EEBDE2" w:rsidR="00B04E71" w:rsidRDefault="00B04E71" w:rsidP="00AB6A01">
            <w:pPr>
              <w:spacing w:afterLines="20" w:after="48"/>
              <w:rPr>
                <w:rFonts w:ascii="Times New Roman" w:hAnsi="Times New Roman"/>
                <w:sz w:val="24"/>
                <w:szCs w:val="24"/>
              </w:rPr>
            </w:pPr>
          </w:p>
          <w:p w14:paraId="19F73B41" w14:textId="77777777" w:rsidR="006E5B2A" w:rsidRDefault="006E5B2A" w:rsidP="00AB6A01">
            <w:pPr>
              <w:spacing w:afterLines="20" w:after="48"/>
              <w:rPr>
                <w:rFonts w:ascii="Times New Roman" w:hAnsi="Times New Roman"/>
                <w:sz w:val="24"/>
                <w:szCs w:val="24"/>
              </w:rPr>
            </w:pPr>
          </w:p>
          <w:p w14:paraId="15F1693A" w14:textId="2FD5B4FA" w:rsidR="00371EA0" w:rsidRDefault="00371EA0" w:rsidP="00AB6A01">
            <w:pPr>
              <w:spacing w:afterLines="20" w:after="48"/>
              <w:rPr>
                <w:rFonts w:ascii="Times New Roman" w:hAnsi="Times New Roman"/>
                <w:sz w:val="24"/>
                <w:szCs w:val="24"/>
              </w:rPr>
            </w:pPr>
          </w:p>
        </w:tc>
      </w:tr>
      <w:tr w:rsidR="00D80A71" w:rsidRPr="00D80A71" w14:paraId="258F9F14" w14:textId="77777777" w:rsidTr="00D80A71">
        <w:tc>
          <w:tcPr>
            <w:tcW w:w="12060" w:type="dxa"/>
            <w:shd w:val="clear" w:color="auto" w:fill="17365D" w:themeFill="text2" w:themeFillShade="BF"/>
          </w:tcPr>
          <w:sdt>
            <w:sdtPr>
              <w:rPr>
                <w:rFonts w:ascii="Times New Roman" w:hAnsi="Times New Roman"/>
                <w:sz w:val="24"/>
                <w:szCs w:val="24"/>
              </w:rPr>
              <w:id w:val="-880855161"/>
              <w:lock w:val="sdtContentLocked"/>
              <w:placeholder>
                <w:docPart w:val="DefaultPlaceholder_-1854013440"/>
              </w:placeholder>
              <w15:appearance w15:val="hidden"/>
            </w:sdtPr>
            <w:sdtEndPr/>
            <w:sdtContent>
              <w:p w14:paraId="6C8AD80F" w14:textId="219ED78F" w:rsidR="00D80A71" w:rsidRPr="00D80A71" w:rsidRDefault="009C33B4" w:rsidP="00D80A71">
                <w:pPr>
                  <w:spacing w:afterLines="20" w:after="48"/>
                  <w:rPr>
                    <w:rFonts w:ascii="Times New Roman" w:hAnsi="Times New Roman"/>
                    <w:color w:val="FFFFFF" w:themeColor="background1"/>
                    <w:sz w:val="24"/>
                    <w:szCs w:val="24"/>
                  </w:rPr>
                </w:pPr>
                <w:r>
                  <w:rPr>
                    <w:rFonts w:ascii="Times New Roman" w:hAnsi="Times New Roman"/>
                    <w:sz w:val="24"/>
                    <w:szCs w:val="24"/>
                  </w:rPr>
                  <w:t xml:space="preserve">PAP3. </w:t>
                </w:r>
                <w:r w:rsidR="00D80A71" w:rsidRPr="0022081B">
                  <w:rPr>
                    <w:rFonts w:ascii="Times New Roman" w:hAnsi="Times New Roman"/>
                    <w:sz w:val="24"/>
                    <w:szCs w:val="24"/>
                  </w:rPr>
                  <w:t>How do</w:t>
                </w:r>
                <w:r w:rsidR="00D80A71">
                  <w:rPr>
                    <w:rFonts w:ascii="Times New Roman" w:hAnsi="Times New Roman"/>
                    <w:sz w:val="24"/>
                    <w:szCs w:val="24"/>
                  </w:rPr>
                  <w:t>es</w:t>
                </w:r>
                <w:r w:rsidR="00D80A71" w:rsidRPr="0022081B">
                  <w:rPr>
                    <w:rFonts w:ascii="Times New Roman" w:hAnsi="Times New Roman"/>
                    <w:sz w:val="24"/>
                    <w:szCs w:val="24"/>
                  </w:rPr>
                  <w:t xml:space="preserve"> you</w:t>
                </w:r>
                <w:r w:rsidR="00D80A71">
                  <w:rPr>
                    <w:rFonts w:ascii="Times New Roman" w:hAnsi="Times New Roman"/>
                    <w:sz w:val="24"/>
                    <w:szCs w:val="24"/>
                  </w:rPr>
                  <w:t>r State</w:t>
                </w:r>
                <w:r w:rsidR="00D80A71" w:rsidRPr="0022081B">
                  <w:rPr>
                    <w:rFonts w:ascii="Times New Roman" w:hAnsi="Times New Roman"/>
                    <w:sz w:val="24"/>
                    <w:szCs w:val="24"/>
                  </w:rPr>
                  <w:t xml:space="preserve"> ensure dissemination to all primary referral sources (especially hospitals and physicians) on the information to be given to parents, especially those with premature infants, or infants with other physical risk factors associated with learning or developmental complications?   </w:t>
                </w:r>
              </w:p>
            </w:sdtContent>
          </w:sdt>
        </w:tc>
      </w:tr>
      <w:tr w:rsidR="00B04E71" w14:paraId="1B28036C" w14:textId="77777777" w:rsidTr="00AB6A01">
        <w:tc>
          <w:tcPr>
            <w:tcW w:w="12060" w:type="dxa"/>
            <w:shd w:val="clear" w:color="auto" w:fill="BFBFBF" w:themeFill="background1" w:themeFillShade="BF"/>
          </w:tcPr>
          <w:sdt>
            <w:sdtPr>
              <w:rPr>
                <w:rFonts w:ascii="Times New Roman" w:hAnsi="Times New Roman"/>
                <w:sz w:val="24"/>
                <w:szCs w:val="24"/>
              </w:rPr>
              <w:id w:val="1060358217"/>
              <w:lock w:val="sdtContentLocked"/>
              <w:placeholder>
                <w:docPart w:val="DefaultPlaceholder_-1854013440"/>
              </w:placeholder>
              <w15:appearance w15:val="hidden"/>
            </w:sdtPr>
            <w:sdtEndPr/>
            <w:sdtContent>
              <w:p w14:paraId="543BF4B7" w14:textId="771FF226" w:rsidR="00B04E71" w:rsidRDefault="00B04E71" w:rsidP="00AB6A01">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B04E71" w14:paraId="24F1A894" w14:textId="77777777" w:rsidTr="00AB6A01">
        <w:tc>
          <w:tcPr>
            <w:tcW w:w="12060" w:type="dxa"/>
          </w:tcPr>
          <w:p w14:paraId="69181222" w14:textId="77777777" w:rsidR="00B04E71" w:rsidRDefault="00B04E71" w:rsidP="00AB6A01">
            <w:pPr>
              <w:spacing w:afterLines="20" w:after="48"/>
              <w:rPr>
                <w:rFonts w:ascii="Times New Roman" w:hAnsi="Times New Roman"/>
                <w:sz w:val="24"/>
                <w:szCs w:val="24"/>
              </w:rPr>
            </w:pPr>
          </w:p>
          <w:p w14:paraId="5B7CA2A1" w14:textId="10D399CF" w:rsidR="00B04E71" w:rsidRDefault="00B04E71" w:rsidP="00AB6A01">
            <w:pPr>
              <w:spacing w:afterLines="20" w:after="48"/>
              <w:rPr>
                <w:rFonts w:ascii="Times New Roman" w:hAnsi="Times New Roman"/>
                <w:sz w:val="24"/>
                <w:szCs w:val="24"/>
              </w:rPr>
            </w:pPr>
          </w:p>
          <w:p w14:paraId="20C05864" w14:textId="77777777" w:rsidR="00371EA0" w:rsidRDefault="00371EA0" w:rsidP="00AB6A01">
            <w:pPr>
              <w:spacing w:afterLines="20" w:after="48"/>
              <w:rPr>
                <w:rFonts w:ascii="Times New Roman" w:hAnsi="Times New Roman"/>
                <w:sz w:val="24"/>
                <w:szCs w:val="24"/>
              </w:rPr>
            </w:pPr>
          </w:p>
          <w:p w14:paraId="5777D321" w14:textId="77777777" w:rsidR="00B04E71" w:rsidRDefault="00B04E71" w:rsidP="00AB6A01">
            <w:pPr>
              <w:spacing w:afterLines="20" w:after="48"/>
              <w:rPr>
                <w:rFonts w:ascii="Times New Roman" w:hAnsi="Times New Roman"/>
                <w:sz w:val="24"/>
                <w:szCs w:val="24"/>
              </w:rPr>
            </w:pPr>
          </w:p>
          <w:p w14:paraId="2AEB6E42" w14:textId="77777777" w:rsidR="00B04E71" w:rsidRDefault="00B04E71" w:rsidP="00AB6A01">
            <w:pPr>
              <w:spacing w:afterLines="20" w:after="48"/>
              <w:rPr>
                <w:rFonts w:ascii="Times New Roman" w:hAnsi="Times New Roman"/>
                <w:sz w:val="24"/>
                <w:szCs w:val="24"/>
              </w:rPr>
            </w:pPr>
          </w:p>
        </w:tc>
      </w:tr>
      <w:tr w:rsidR="00D80A71" w:rsidRPr="00D80A71" w14:paraId="49E5A892" w14:textId="77777777" w:rsidTr="00D80A71">
        <w:tc>
          <w:tcPr>
            <w:tcW w:w="12060" w:type="dxa"/>
            <w:shd w:val="clear" w:color="auto" w:fill="17365D" w:themeFill="text2" w:themeFillShade="BF"/>
          </w:tcPr>
          <w:sdt>
            <w:sdtPr>
              <w:rPr>
                <w:rFonts w:ascii="Times New Roman" w:hAnsi="Times New Roman"/>
                <w:sz w:val="24"/>
                <w:szCs w:val="24"/>
              </w:rPr>
              <w:id w:val="-1104496281"/>
              <w:lock w:val="sdtContentLocked"/>
              <w:placeholder>
                <w:docPart w:val="DefaultPlaceholder_-1854013440"/>
              </w:placeholder>
              <w15:appearance w15:val="hidden"/>
            </w:sdtPr>
            <w:sdtEndPr/>
            <w:sdtContent>
              <w:p w14:paraId="7D5891FE" w14:textId="59E5C724" w:rsidR="00D80A71" w:rsidRPr="00D80A71" w:rsidRDefault="009C33B4" w:rsidP="00D80A71">
                <w:pPr>
                  <w:spacing w:after="120"/>
                  <w:rPr>
                    <w:rFonts w:ascii="Times New Roman" w:hAnsi="Times New Roman"/>
                    <w:color w:val="FFFFFF" w:themeColor="background1"/>
                    <w:sz w:val="24"/>
                    <w:szCs w:val="24"/>
                  </w:rPr>
                </w:pPr>
                <w:r>
                  <w:rPr>
                    <w:rFonts w:ascii="Times New Roman" w:hAnsi="Times New Roman"/>
                    <w:sz w:val="24"/>
                    <w:szCs w:val="24"/>
                  </w:rPr>
                  <w:t xml:space="preserve">PAP4. </w:t>
                </w:r>
                <w:r w:rsidR="00D80A71" w:rsidRPr="0022081B">
                  <w:rPr>
                    <w:rFonts w:ascii="Times New Roman" w:hAnsi="Times New Roman"/>
                    <w:sz w:val="24"/>
                    <w:szCs w:val="24"/>
                  </w:rPr>
                  <w:t>What procedures ha</w:t>
                </w:r>
                <w:r w:rsidR="00D80A71">
                  <w:rPr>
                    <w:rFonts w:ascii="Times New Roman" w:hAnsi="Times New Roman"/>
                    <w:sz w:val="24"/>
                    <w:szCs w:val="24"/>
                  </w:rPr>
                  <w:t>s</w:t>
                </w:r>
                <w:r w:rsidR="00D80A71" w:rsidRPr="0022081B">
                  <w:rPr>
                    <w:rFonts w:ascii="Times New Roman" w:hAnsi="Times New Roman"/>
                    <w:sz w:val="24"/>
                    <w:szCs w:val="24"/>
                  </w:rPr>
                  <w:t xml:space="preserve"> you</w:t>
                </w:r>
                <w:r w:rsidR="00D80A71">
                  <w:rPr>
                    <w:rFonts w:ascii="Times New Roman" w:hAnsi="Times New Roman"/>
                    <w:sz w:val="24"/>
                    <w:szCs w:val="24"/>
                  </w:rPr>
                  <w:t>r</w:t>
                </w:r>
                <w:r w:rsidR="00D80A71" w:rsidRPr="0022081B">
                  <w:rPr>
                    <w:rFonts w:ascii="Times New Roman" w:hAnsi="Times New Roman"/>
                    <w:sz w:val="24"/>
                    <w:szCs w:val="24"/>
                  </w:rPr>
                  <w:t xml:space="preserve"> </w:t>
                </w:r>
                <w:r w:rsidR="00D80A71">
                  <w:rPr>
                    <w:rFonts w:ascii="Times New Roman" w:hAnsi="Times New Roman"/>
                    <w:sz w:val="24"/>
                    <w:szCs w:val="24"/>
                  </w:rPr>
                  <w:t xml:space="preserve">State </w:t>
                </w:r>
                <w:r w:rsidR="00D80A71" w:rsidRPr="0022081B">
                  <w:rPr>
                    <w:rFonts w:ascii="Times New Roman" w:hAnsi="Times New Roman"/>
                    <w:sz w:val="24"/>
                    <w:szCs w:val="24"/>
                  </w:rPr>
                  <w:t xml:space="preserve">adopted to assist primary referral sources </w:t>
                </w:r>
                <w:r w:rsidR="00D80A71">
                  <w:rPr>
                    <w:rFonts w:ascii="Times New Roman" w:hAnsi="Times New Roman"/>
                    <w:sz w:val="24"/>
                    <w:szCs w:val="24"/>
                  </w:rPr>
                  <w:t xml:space="preserve">to </w:t>
                </w:r>
                <w:r w:rsidR="00D80A71" w:rsidRPr="0022081B">
                  <w:rPr>
                    <w:rFonts w:ascii="Times New Roman" w:hAnsi="Times New Roman"/>
                    <w:sz w:val="24"/>
                    <w:szCs w:val="24"/>
                  </w:rPr>
                  <w:t>disseminate information to parents of infants and toddler</w:t>
                </w:r>
                <w:r w:rsidR="00746B3F">
                  <w:rPr>
                    <w:rFonts w:ascii="Times New Roman" w:hAnsi="Times New Roman"/>
                    <w:sz w:val="24"/>
                    <w:szCs w:val="24"/>
                  </w:rPr>
                  <w:t>s</w:t>
                </w:r>
                <w:r w:rsidR="00D80A71" w:rsidRPr="0022081B">
                  <w:rPr>
                    <w:rFonts w:ascii="Times New Roman" w:hAnsi="Times New Roman"/>
                    <w:sz w:val="24"/>
                    <w:szCs w:val="24"/>
                  </w:rPr>
                  <w:t xml:space="preserve"> with disabilities on</w:t>
                </w:r>
                <w:r w:rsidR="00D80A71">
                  <w:rPr>
                    <w:rFonts w:ascii="Times New Roman" w:hAnsi="Times New Roman"/>
                    <w:sz w:val="24"/>
                    <w:szCs w:val="24"/>
                  </w:rPr>
                  <w:t xml:space="preserve"> the State’s child find system?</w:t>
                </w:r>
              </w:p>
            </w:sdtContent>
          </w:sdt>
        </w:tc>
      </w:tr>
      <w:tr w:rsidR="004C41D9" w14:paraId="216301FB" w14:textId="77777777" w:rsidTr="003E0CCB">
        <w:tc>
          <w:tcPr>
            <w:tcW w:w="12060" w:type="dxa"/>
            <w:shd w:val="clear" w:color="auto" w:fill="BFBFBF" w:themeFill="background1" w:themeFillShade="BF"/>
          </w:tcPr>
          <w:sdt>
            <w:sdtPr>
              <w:rPr>
                <w:rFonts w:ascii="Times New Roman" w:hAnsi="Times New Roman"/>
                <w:sz w:val="24"/>
                <w:szCs w:val="24"/>
              </w:rPr>
              <w:id w:val="1679536792"/>
              <w:lock w:val="sdtContentLocked"/>
              <w:placeholder>
                <w:docPart w:val="DefaultPlaceholder_-1854013440"/>
              </w:placeholder>
              <w15:appearance w15:val="hidden"/>
            </w:sdtPr>
            <w:sdtEndPr/>
            <w:sdtContent>
              <w:p w14:paraId="75ED0844" w14:textId="35B313DD" w:rsidR="004C41D9" w:rsidRDefault="004C41D9" w:rsidP="00AA072B">
                <w:pPr>
                  <w:spacing w:after="120"/>
                  <w:jc w:val="center"/>
                  <w:rPr>
                    <w:rFonts w:ascii="Times New Roman" w:hAnsi="Times New Roman"/>
                    <w:sz w:val="24"/>
                    <w:szCs w:val="24"/>
                  </w:rPr>
                </w:pPr>
                <w:r>
                  <w:rPr>
                    <w:rFonts w:ascii="Times New Roman" w:hAnsi="Times New Roman"/>
                    <w:sz w:val="24"/>
                    <w:szCs w:val="24"/>
                  </w:rPr>
                  <w:t>State Response</w:t>
                </w:r>
              </w:p>
            </w:sdtContent>
          </w:sdt>
        </w:tc>
      </w:tr>
      <w:tr w:rsidR="004C41D9" w14:paraId="5E7958C9" w14:textId="77777777" w:rsidTr="003E0CCB">
        <w:tc>
          <w:tcPr>
            <w:tcW w:w="12060" w:type="dxa"/>
          </w:tcPr>
          <w:p w14:paraId="6E4FB599" w14:textId="77777777" w:rsidR="004C41D9" w:rsidRDefault="004C41D9" w:rsidP="003E0CCB">
            <w:pPr>
              <w:spacing w:afterLines="20" w:after="48"/>
              <w:rPr>
                <w:rFonts w:ascii="Times New Roman" w:hAnsi="Times New Roman"/>
                <w:sz w:val="24"/>
                <w:szCs w:val="24"/>
              </w:rPr>
            </w:pPr>
          </w:p>
          <w:p w14:paraId="02F6B05D" w14:textId="63AA5120" w:rsidR="004C41D9" w:rsidRDefault="004C41D9" w:rsidP="003E0CCB">
            <w:pPr>
              <w:spacing w:afterLines="20" w:after="48"/>
              <w:rPr>
                <w:rFonts w:ascii="Times New Roman" w:hAnsi="Times New Roman"/>
                <w:sz w:val="24"/>
                <w:szCs w:val="24"/>
              </w:rPr>
            </w:pPr>
          </w:p>
          <w:p w14:paraId="17F71C0F" w14:textId="7DFC2058" w:rsidR="00547994" w:rsidRDefault="00547994" w:rsidP="003E0CCB">
            <w:pPr>
              <w:spacing w:afterLines="20" w:after="48"/>
              <w:rPr>
                <w:rFonts w:ascii="Times New Roman" w:hAnsi="Times New Roman"/>
                <w:sz w:val="24"/>
                <w:szCs w:val="24"/>
              </w:rPr>
            </w:pPr>
          </w:p>
          <w:p w14:paraId="4C71D950" w14:textId="46AAA9F4" w:rsidR="00547994" w:rsidRDefault="00547994" w:rsidP="003E0CCB">
            <w:pPr>
              <w:spacing w:afterLines="20" w:after="48"/>
              <w:rPr>
                <w:rFonts w:ascii="Times New Roman" w:hAnsi="Times New Roman"/>
                <w:sz w:val="24"/>
                <w:szCs w:val="24"/>
              </w:rPr>
            </w:pPr>
          </w:p>
          <w:p w14:paraId="1C46D1F4" w14:textId="77777777" w:rsidR="00547994" w:rsidRDefault="00547994" w:rsidP="003E0CCB">
            <w:pPr>
              <w:spacing w:afterLines="20" w:after="48"/>
              <w:rPr>
                <w:rFonts w:ascii="Times New Roman" w:hAnsi="Times New Roman"/>
                <w:sz w:val="24"/>
                <w:szCs w:val="24"/>
              </w:rPr>
            </w:pPr>
          </w:p>
          <w:p w14:paraId="4CD883FA" w14:textId="77777777" w:rsidR="004C41D9" w:rsidRDefault="004C41D9" w:rsidP="003E0CCB">
            <w:pPr>
              <w:spacing w:afterLines="20" w:after="48"/>
              <w:rPr>
                <w:rFonts w:ascii="Times New Roman" w:hAnsi="Times New Roman"/>
                <w:sz w:val="24"/>
                <w:szCs w:val="24"/>
              </w:rPr>
            </w:pPr>
          </w:p>
          <w:p w14:paraId="294BDD66" w14:textId="77777777" w:rsidR="004C41D9" w:rsidRDefault="004C41D9" w:rsidP="003E0CCB">
            <w:pPr>
              <w:spacing w:afterLines="20" w:after="48"/>
              <w:rPr>
                <w:rFonts w:ascii="Times New Roman" w:hAnsi="Times New Roman"/>
                <w:sz w:val="24"/>
                <w:szCs w:val="24"/>
              </w:rPr>
            </w:pPr>
          </w:p>
        </w:tc>
      </w:tr>
      <w:tr w:rsidR="00D80A71" w:rsidRPr="00D80A71" w14:paraId="2B156E6D" w14:textId="77777777" w:rsidTr="00D80A71">
        <w:sdt>
          <w:sdtPr>
            <w:rPr>
              <w:rFonts w:ascii="Times New Roman" w:hAnsi="Times New Roman"/>
              <w:sz w:val="24"/>
              <w:szCs w:val="24"/>
            </w:rPr>
            <w:id w:val="1994907137"/>
            <w:lock w:val="sdtContentLocked"/>
            <w:placeholder>
              <w:docPart w:val="DefaultPlaceholder_-1854013440"/>
            </w:placeholder>
            <w15:appearance w15:val="hidden"/>
          </w:sdtPr>
          <w:sdtEndPr/>
          <w:sdtContent>
            <w:tc>
              <w:tcPr>
                <w:tcW w:w="12060" w:type="dxa"/>
                <w:shd w:val="clear" w:color="auto" w:fill="17365D" w:themeFill="text2" w:themeFillShade="BF"/>
              </w:tcPr>
              <w:p w14:paraId="776CFC3C" w14:textId="288618D9" w:rsidR="00D80A71" w:rsidRPr="00D80A71" w:rsidRDefault="009C33B4" w:rsidP="00D80A71">
                <w:pPr>
                  <w:spacing w:afterLines="20" w:after="48"/>
                  <w:rPr>
                    <w:rFonts w:ascii="Times New Roman" w:hAnsi="Times New Roman"/>
                    <w:color w:val="FFFFFF" w:themeColor="background1"/>
                    <w:sz w:val="24"/>
                    <w:szCs w:val="24"/>
                  </w:rPr>
                </w:pPr>
                <w:r>
                  <w:rPr>
                    <w:rFonts w:ascii="Times New Roman" w:hAnsi="Times New Roman"/>
                    <w:sz w:val="24"/>
                    <w:szCs w:val="24"/>
                  </w:rPr>
                  <w:t xml:space="preserve">PAP5. </w:t>
                </w:r>
                <w:r w:rsidR="00D80A71" w:rsidRPr="00AA072B">
                  <w:rPr>
                    <w:rFonts w:ascii="Times New Roman" w:hAnsi="Times New Roman"/>
                    <w:sz w:val="24"/>
                    <w:szCs w:val="24"/>
                  </w:rPr>
                  <w:t>What are your State’s procedures for referring children under the age of three for an evaluation?</w:t>
                </w:r>
              </w:p>
            </w:tc>
          </w:sdtContent>
        </w:sdt>
      </w:tr>
      <w:tr w:rsidR="004C41D9" w14:paraId="68CDC04D" w14:textId="77777777" w:rsidTr="003E0CCB">
        <w:tc>
          <w:tcPr>
            <w:tcW w:w="12060" w:type="dxa"/>
            <w:shd w:val="clear" w:color="auto" w:fill="BFBFBF" w:themeFill="background1" w:themeFillShade="BF"/>
          </w:tcPr>
          <w:sdt>
            <w:sdtPr>
              <w:rPr>
                <w:rFonts w:ascii="Times New Roman" w:hAnsi="Times New Roman"/>
                <w:sz w:val="24"/>
                <w:szCs w:val="24"/>
              </w:rPr>
              <w:id w:val="-1541280313"/>
              <w:lock w:val="sdtContentLocked"/>
              <w:placeholder>
                <w:docPart w:val="DefaultPlaceholder_-1854013440"/>
              </w:placeholder>
              <w15:appearance w15:val="hidden"/>
            </w:sdtPr>
            <w:sdtEndPr/>
            <w:sdtContent>
              <w:p w14:paraId="6B925B84" w14:textId="456BC27E" w:rsidR="004C41D9" w:rsidRDefault="004C41D9" w:rsidP="003E0CCB">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4C41D9" w14:paraId="3E897D4F" w14:textId="77777777" w:rsidTr="003E0CCB">
        <w:tc>
          <w:tcPr>
            <w:tcW w:w="12060" w:type="dxa"/>
          </w:tcPr>
          <w:p w14:paraId="385732CC" w14:textId="77777777" w:rsidR="004C41D9" w:rsidRDefault="004C41D9" w:rsidP="003E0CCB">
            <w:pPr>
              <w:spacing w:afterLines="20" w:after="48"/>
              <w:rPr>
                <w:rFonts w:ascii="Times New Roman" w:hAnsi="Times New Roman"/>
                <w:sz w:val="24"/>
                <w:szCs w:val="24"/>
              </w:rPr>
            </w:pPr>
          </w:p>
          <w:p w14:paraId="04449A60" w14:textId="63F14F16" w:rsidR="004C41D9" w:rsidRDefault="004C41D9" w:rsidP="003E0CCB">
            <w:pPr>
              <w:spacing w:afterLines="20" w:after="48"/>
              <w:rPr>
                <w:rFonts w:ascii="Times New Roman" w:hAnsi="Times New Roman"/>
                <w:sz w:val="24"/>
                <w:szCs w:val="24"/>
              </w:rPr>
            </w:pPr>
          </w:p>
          <w:p w14:paraId="3B73E9D7" w14:textId="77777777" w:rsidR="00547994" w:rsidRDefault="00547994" w:rsidP="003E0CCB">
            <w:pPr>
              <w:spacing w:afterLines="20" w:after="48"/>
              <w:rPr>
                <w:rFonts w:ascii="Times New Roman" w:hAnsi="Times New Roman"/>
                <w:sz w:val="24"/>
                <w:szCs w:val="24"/>
              </w:rPr>
            </w:pPr>
          </w:p>
          <w:p w14:paraId="56E2F551" w14:textId="77777777" w:rsidR="004C41D9" w:rsidRDefault="004C41D9" w:rsidP="003E0CCB">
            <w:pPr>
              <w:spacing w:afterLines="20" w:after="48"/>
              <w:rPr>
                <w:rFonts w:ascii="Times New Roman" w:hAnsi="Times New Roman"/>
                <w:sz w:val="24"/>
                <w:szCs w:val="24"/>
              </w:rPr>
            </w:pPr>
          </w:p>
          <w:p w14:paraId="5BEA1737" w14:textId="77777777" w:rsidR="004C41D9" w:rsidRDefault="004C41D9" w:rsidP="003E0CCB">
            <w:pPr>
              <w:spacing w:afterLines="20" w:after="48"/>
              <w:rPr>
                <w:rFonts w:ascii="Times New Roman" w:hAnsi="Times New Roman"/>
                <w:sz w:val="24"/>
                <w:szCs w:val="24"/>
              </w:rPr>
            </w:pPr>
          </w:p>
        </w:tc>
      </w:tr>
      <w:tr w:rsidR="00D80A71" w:rsidRPr="00D80A71" w14:paraId="6DF84248" w14:textId="77777777" w:rsidTr="00D80A71">
        <w:tc>
          <w:tcPr>
            <w:tcW w:w="12060" w:type="dxa"/>
            <w:shd w:val="clear" w:color="auto" w:fill="17365D" w:themeFill="text2" w:themeFillShade="BF"/>
          </w:tcPr>
          <w:sdt>
            <w:sdtPr>
              <w:rPr>
                <w:rFonts w:ascii="Times New Roman" w:hAnsi="Times New Roman"/>
                <w:sz w:val="24"/>
                <w:szCs w:val="24"/>
              </w:rPr>
              <w:id w:val="-1592856250"/>
              <w:lock w:val="sdtContentLocked"/>
              <w:placeholder>
                <w:docPart w:val="DefaultPlaceholder_-1854013440"/>
              </w:placeholder>
              <w15:appearance w15:val="hidden"/>
            </w:sdtPr>
            <w:sdtEndPr/>
            <w:sdtContent>
              <w:p w14:paraId="488D40B5" w14:textId="36E6D509" w:rsidR="00D80A71" w:rsidRPr="00D80A71" w:rsidRDefault="009C33B4" w:rsidP="00D80A71">
                <w:pPr>
                  <w:spacing w:afterLines="20" w:after="48"/>
                  <w:rPr>
                    <w:rFonts w:ascii="Times New Roman" w:hAnsi="Times New Roman"/>
                    <w:color w:val="FFFFFF" w:themeColor="background1"/>
                    <w:sz w:val="24"/>
                    <w:szCs w:val="24"/>
                  </w:rPr>
                </w:pPr>
                <w:r>
                  <w:rPr>
                    <w:rFonts w:ascii="Times New Roman" w:hAnsi="Times New Roman"/>
                    <w:sz w:val="24"/>
                    <w:szCs w:val="24"/>
                  </w:rPr>
                  <w:t xml:space="preserve">PAP6. </w:t>
                </w:r>
                <w:r w:rsidR="00D80A71" w:rsidRPr="0066170B">
                  <w:rPr>
                    <w:rFonts w:ascii="Times New Roman" w:hAnsi="Times New Roman"/>
                    <w:sz w:val="24"/>
                    <w:szCs w:val="24"/>
                  </w:rPr>
                  <w:t>How is your State’s  central directory disseminated within your State?</w:t>
                </w:r>
              </w:p>
            </w:sdtContent>
          </w:sdt>
        </w:tc>
      </w:tr>
      <w:tr w:rsidR="00B04E71" w14:paraId="0EF351CE" w14:textId="77777777" w:rsidTr="00AB6A01">
        <w:tc>
          <w:tcPr>
            <w:tcW w:w="12060" w:type="dxa"/>
            <w:shd w:val="clear" w:color="auto" w:fill="BFBFBF" w:themeFill="background1" w:themeFillShade="BF"/>
          </w:tcPr>
          <w:sdt>
            <w:sdtPr>
              <w:rPr>
                <w:rFonts w:ascii="Times New Roman" w:hAnsi="Times New Roman"/>
                <w:sz w:val="24"/>
                <w:szCs w:val="24"/>
              </w:rPr>
              <w:id w:val="1708372402"/>
              <w:lock w:val="sdtContentLocked"/>
              <w:placeholder>
                <w:docPart w:val="DefaultPlaceholder_-1854013440"/>
              </w:placeholder>
              <w15:appearance w15:val="hidden"/>
            </w:sdtPr>
            <w:sdtEndPr/>
            <w:sdtContent>
              <w:p w14:paraId="39626617" w14:textId="07BB2E40" w:rsidR="00B04E71" w:rsidRDefault="00B04E71" w:rsidP="00AB6A01">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B04E71" w14:paraId="3E21E7D9" w14:textId="77777777" w:rsidTr="00AB6A01">
        <w:tc>
          <w:tcPr>
            <w:tcW w:w="12060" w:type="dxa"/>
          </w:tcPr>
          <w:p w14:paraId="27961052" w14:textId="77777777" w:rsidR="00B04E71" w:rsidRDefault="00B04E71" w:rsidP="00AB6A01">
            <w:pPr>
              <w:spacing w:afterLines="20" w:after="48"/>
              <w:rPr>
                <w:rFonts w:ascii="Times New Roman" w:hAnsi="Times New Roman"/>
                <w:sz w:val="24"/>
                <w:szCs w:val="24"/>
              </w:rPr>
            </w:pPr>
          </w:p>
          <w:p w14:paraId="42FCF461" w14:textId="77777777" w:rsidR="00B04E71" w:rsidRDefault="00B04E71" w:rsidP="00AB6A01">
            <w:pPr>
              <w:spacing w:afterLines="20" w:after="48"/>
              <w:rPr>
                <w:rFonts w:ascii="Times New Roman" w:hAnsi="Times New Roman"/>
                <w:sz w:val="24"/>
                <w:szCs w:val="24"/>
              </w:rPr>
            </w:pPr>
          </w:p>
          <w:p w14:paraId="7D37F7DD" w14:textId="68DEB7B1" w:rsidR="00B04E71" w:rsidRDefault="00B04E71" w:rsidP="00AB6A01">
            <w:pPr>
              <w:spacing w:afterLines="20" w:after="48"/>
              <w:rPr>
                <w:rFonts w:ascii="Times New Roman" w:hAnsi="Times New Roman"/>
                <w:sz w:val="24"/>
                <w:szCs w:val="24"/>
              </w:rPr>
            </w:pPr>
          </w:p>
          <w:p w14:paraId="4339F24B" w14:textId="77777777" w:rsidR="00547994" w:rsidRDefault="00547994" w:rsidP="00AB6A01">
            <w:pPr>
              <w:spacing w:afterLines="20" w:after="48"/>
              <w:rPr>
                <w:rFonts w:ascii="Times New Roman" w:hAnsi="Times New Roman"/>
                <w:sz w:val="24"/>
                <w:szCs w:val="24"/>
              </w:rPr>
            </w:pPr>
          </w:p>
          <w:p w14:paraId="672CD630" w14:textId="77777777" w:rsidR="00B04E71" w:rsidRDefault="00B04E71" w:rsidP="00AB6A01">
            <w:pPr>
              <w:spacing w:afterLines="20" w:after="48"/>
              <w:rPr>
                <w:rFonts w:ascii="Times New Roman" w:hAnsi="Times New Roman"/>
                <w:sz w:val="24"/>
                <w:szCs w:val="24"/>
              </w:rPr>
            </w:pPr>
          </w:p>
        </w:tc>
      </w:tr>
      <w:tr w:rsidR="00D80A71" w:rsidRPr="00D80A71" w14:paraId="6565FBD6" w14:textId="77777777" w:rsidTr="00D80A71">
        <w:tc>
          <w:tcPr>
            <w:tcW w:w="12060" w:type="dxa"/>
            <w:shd w:val="clear" w:color="auto" w:fill="17365D" w:themeFill="text2" w:themeFillShade="BF"/>
          </w:tcPr>
          <w:sdt>
            <w:sdtPr>
              <w:rPr>
                <w:rFonts w:ascii="Times New Roman" w:hAnsi="Times New Roman"/>
                <w:sz w:val="24"/>
                <w:szCs w:val="24"/>
              </w:rPr>
              <w:id w:val="-668708649"/>
              <w:lock w:val="sdtContentLocked"/>
              <w:placeholder>
                <w:docPart w:val="DefaultPlaceholder_-1854013440"/>
              </w:placeholder>
              <w15:appearance w15:val="hidden"/>
            </w:sdtPr>
            <w:sdtEndPr/>
            <w:sdtContent>
              <w:p w14:paraId="4965E744" w14:textId="0ADD6FB3" w:rsidR="00D80A71" w:rsidRPr="00D80A71" w:rsidRDefault="009C33B4" w:rsidP="009C33B4">
                <w:pPr>
                  <w:spacing w:afterLines="20" w:after="48"/>
                  <w:rPr>
                    <w:rFonts w:ascii="Times New Roman" w:hAnsi="Times New Roman"/>
                    <w:color w:val="FFFFFF" w:themeColor="background1"/>
                    <w:sz w:val="24"/>
                    <w:szCs w:val="24"/>
                  </w:rPr>
                </w:pPr>
                <w:r>
                  <w:rPr>
                    <w:rFonts w:ascii="Times New Roman" w:hAnsi="Times New Roman"/>
                    <w:sz w:val="24"/>
                    <w:szCs w:val="24"/>
                  </w:rPr>
                  <w:t xml:space="preserve">PAP7. </w:t>
                </w:r>
                <w:r w:rsidR="00D80A71">
                  <w:rPr>
                    <w:rFonts w:ascii="Times New Roman" w:hAnsi="Times New Roman"/>
                    <w:sz w:val="24"/>
                    <w:szCs w:val="24"/>
                  </w:rPr>
                  <w:t>A</w:t>
                </w:r>
                <w:r w:rsidR="00D80A71" w:rsidRPr="008F24C9">
                  <w:rPr>
                    <w:rFonts w:ascii="Times New Roman" w:hAnsi="Times New Roman"/>
                    <w:sz w:val="24"/>
                    <w:szCs w:val="24"/>
                  </w:rPr>
                  <w:t xml:space="preserve">s part of your </w:t>
                </w:r>
                <w:r w:rsidR="00D80A71">
                  <w:rPr>
                    <w:rFonts w:ascii="Times New Roman" w:hAnsi="Times New Roman"/>
                    <w:sz w:val="24"/>
                    <w:szCs w:val="24"/>
                  </w:rPr>
                  <w:t xml:space="preserve">State’s </w:t>
                </w:r>
                <w:r w:rsidR="00D80A71" w:rsidRPr="008F24C9">
                  <w:rPr>
                    <w:rFonts w:ascii="Times New Roman" w:hAnsi="Times New Roman"/>
                    <w:sz w:val="24"/>
                    <w:szCs w:val="24"/>
                  </w:rPr>
                  <w:t>public awareness program, how do you ensure that your lead agency has kept parents informed about the availability of services under section 619 of the IDEA not fewer than 90 days prior to their toddler’s third birthday?</w:t>
                </w:r>
              </w:p>
            </w:sdtContent>
          </w:sdt>
        </w:tc>
      </w:tr>
      <w:tr w:rsidR="00901F6D" w14:paraId="6B2EBFE9" w14:textId="77777777" w:rsidTr="00AE4BE7">
        <w:tc>
          <w:tcPr>
            <w:tcW w:w="12060" w:type="dxa"/>
            <w:shd w:val="clear" w:color="auto" w:fill="BFBFBF" w:themeFill="background1" w:themeFillShade="BF"/>
          </w:tcPr>
          <w:sdt>
            <w:sdtPr>
              <w:rPr>
                <w:rFonts w:ascii="Times New Roman" w:hAnsi="Times New Roman"/>
                <w:sz w:val="24"/>
                <w:szCs w:val="24"/>
              </w:rPr>
              <w:id w:val="-1359352935"/>
              <w:lock w:val="sdtContentLocked"/>
              <w:placeholder>
                <w:docPart w:val="DefaultPlaceholder_-1854013440"/>
              </w:placeholder>
              <w15:appearance w15:val="hidden"/>
            </w:sdtPr>
            <w:sdtEndPr/>
            <w:sdtContent>
              <w:p w14:paraId="713A7887" w14:textId="7800F327" w:rsidR="00901F6D" w:rsidRDefault="00901F6D" w:rsidP="00AE4BE7">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901F6D" w14:paraId="0FCDEDEF" w14:textId="77777777" w:rsidTr="00AE4BE7">
        <w:tc>
          <w:tcPr>
            <w:tcW w:w="12060" w:type="dxa"/>
          </w:tcPr>
          <w:p w14:paraId="7B854AFF" w14:textId="77777777" w:rsidR="00901F6D" w:rsidRDefault="00901F6D" w:rsidP="00AE4BE7">
            <w:pPr>
              <w:spacing w:afterLines="20" w:after="48"/>
              <w:rPr>
                <w:rFonts w:ascii="Times New Roman" w:hAnsi="Times New Roman"/>
                <w:sz w:val="24"/>
                <w:szCs w:val="24"/>
              </w:rPr>
            </w:pPr>
          </w:p>
          <w:p w14:paraId="439B147E" w14:textId="77777777" w:rsidR="00901F6D" w:rsidRDefault="00901F6D" w:rsidP="00AE4BE7">
            <w:pPr>
              <w:spacing w:afterLines="20" w:after="48"/>
              <w:rPr>
                <w:rFonts w:ascii="Times New Roman" w:hAnsi="Times New Roman"/>
                <w:sz w:val="24"/>
                <w:szCs w:val="24"/>
              </w:rPr>
            </w:pPr>
          </w:p>
          <w:p w14:paraId="2F6E095B" w14:textId="77777777" w:rsidR="00901F6D" w:rsidRDefault="00901F6D" w:rsidP="00AE4BE7">
            <w:pPr>
              <w:spacing w:afterLines="20" w:after="48"/>
              <w:rPr>
                <w:rFonts w:ascii="Times New Roman" w:hAnsi="Times New Roman"/>
                <w:sz w:val="24"/>
                <w:szCs w:val="24"/>
              </w:rPr>
            </w:pPr>
          </w:p>
          <w:p w14:paraId="2B69AAE5" w14:textId="77777777" w:rsidR="00901F6D" w:rsidRDefault="00901F6D" w:rsidP="00AE4BE7">
            <w:pPr>
              <w:spacing w:afterLines="20" w:after="48"/>
              <w:rPr>
                <w:rFonts w:ascii="Times New Roman" w:hAnsi="Times New Roman"/>
                <w:sz w:val="24"/>
                <w:szCs w:val="24"/>
              </w:rPr>
            </w:pPr>
          </w:p>
        </w:tc>
      </w:tr>
    </w:tbl>
    <w:p w14:paraId="6A2D9C06" w14:textId="2110FDCA" w:rsidR="00901F6D" w:rsidRDefault="00901F6D" w:rsidP="00901F6D">
      <w:pPr>
        <w:rPr>
          <w:rFonts w:ascii="Times New Roman" w:hAnsi="Times New Roman"/>
          <w:sz w:val="24"/>
          <w:szCs w:val="24"/>
        </w:rPr>
      </w:pPr>
    </w:p>
    <w:p w14:paraId="23E5005B" w14:textId="234B71F6" w:rsidR="00547994" w:rsidRDefault="00547994" w:rsidP="00901F6D">
      <w:pPr>
        <w:rPr>
          <w:rFonts w:ascii="Times New Roman" w:hAnsi="Times New Roman"/>
          <w:sz w:val="24"/>
          <w:szCs w:val="24"/>
        </w:rPr>
      </w:pPr>
    </w:p>
    <w:p w14:paraId="205FA81C" w14:textId="10C1076D" w:rsidR="00547994" w:rsidRDefault="00547994" w:rsidP="00901F6D">
      <w:pPr>
        <w:rPr>
          <w:rFonts w:ascii="Times New Roman" w:hAnsi="Times New Roman"/>
          <w:sz w:val="24"/>
          <w:szCs w:val="24"/>
        </w:rPr>
      </w:pPr>
    </w:p>
    <w:p w14:paraId="58469E7D" w14:textId="77777777" w:rsidR="00547994" w:rsidRDefault="00547994" w:rsidP="00901F6D">
      <w:pPr>
        <w:rPr>
          <w:rFonts w:ascii="Times New Roman" w:hAnsi="Times New Roman"/>
          <w:sz w:val="24"/>
          <w:szCs w:val="24"/>
        </w:rPr>
      </w:pPr>
    </w:p>
    <w:sdt>
      <w:sdtPr>
        <w:rPr>
          <w:rFonts w:ascii="Times New Roman" w:hAnsi="Times New Roman" w:cs="Times New Roman"/>
          <w:b/>
          <w:sz w:val="24"/>
          <w:szCs w:val="24"/>
        </w:rPr>
        <w:id w:val="794955366"/>
        <w:lock w:val="sdtContentLocked"/>
        <w:placeholder>
          <w:docPart w:val="DefaultPlaceholder_-1854013440"/>
        </w:placeholder>
        <w15:appearance w15:val="hidden"/>
      </w:sdtPr>
      <w:sdtEndPr>
        <w:rPr>
          <w:rFonts w:cstheme="minorBidi"/>
          <w:b w:val="0"/>
        </w:rPr>
      </w:sdtEndPr>
      <w:sdtContent>
        <w:p w14:paraId="10792BDC" w14:textId="202A7403" w:rsidR="003D5A51" w:rsidRPr="006B5B9C" w:rsidRDefault="00407D61" w:rsidP="0010711D">
          <w:pPr>
            <w:rPr>
              <w:rFonts w:ascii="Times New Roman" w:hAnsi="Times New Roman"/>
              <w:b/>
              <w:sz w:val="24"/>
              <w:szCs w:val="24"/>
            </w:rPr>
          </w:pPr>
          <w:r>
            <w:rPr>
              <w:rFonts w:ascii="Times New Roman" w:hAnsi="Times New Roman" w:cs="Times New Roman"/>
              <w:b/>
              <w:sz w:val="24"/>
              <w:szCs w:val="24"/>
            </w:rPr>
            <w:t>Public Awareness Program – Information for Parents</w:t>
          </w:r>
          <w:r w:rsidR="003D5A51" w:rsidRPr="006B5B9C">
            <w:rPr>
              <w:rFonts w:ascii="Times New Roman" w:hAnsi="Times New Roman" w:cs="Times New Roman"/>
              <w:b/>
              <w:sz w:val="24"/>
              <w:szCs w:val="24"/>
            </w:rPr>
            <w:t>: Summary</w:t>
          </w:r>
        </w:p>
        <w:p w14:paraId="13945843" w14:textId="6151F4D5" w:rsidR="003D5A51" w:rsidRPr="00F37531" w:rsidRDefault="003D5A51" w:rsidP="003D5A51">
          <w:pPr>
            <w:rPr>
              <w:rFonts w:ascii="Times New Roman" w:hAnsi="Times New Roman"/>
              <w:sz w:val="24"/>
              <w:szCs w:val="24"/>
            </w:rPr>
          </w:pPr>
          <w:r w:rsidRPr="00F37531">
            <w:rPr>
              <w:rFonts w:ascii="Times New Roman" w:hAnsi="Times New Roman"/>
              <w:sz w:val="24"/>
              <w:szCs w:val="24"/>
            </w:rPr>
            <w:t xml:space="preserve">For component </w:t>
          </w:r>
          <w:r w:rsidR="00323E7D" w:rsidRPr="00323E7D">
            <w:rPr>
              <w:rFonts w:ascii="Times New Roman" w:hAnsi="Times New Roman" w:cs="Times New Roman"/>
              <w:sz w:val="24"/>
              <w:szCs w:val="24"/>
            </w:rPr>
            <w:t>Public Awareness Program – Information for Parents</w:t>
          </w:r>
          <w:r w:rsidRPr="00F37531">
            <w:rPr>
              <w:rFonts w:ascii="Times New Roman" w:hAnsi="Times New Roman" w:cs="Times New Roman"/>
              <w:sz w:val="24"/>
              <w:szCs w:val="24"/>
            </w:rPr>
            <w:t>: 34 CFR §303.30</w:t>
          </w:r>
          <w:r w:rsidR="00323E7D">
            <w:rPr>
              <w:rFonts w:ascii="Times New Roman" w:hAnsi="Times New Roman" w:cs="Times New Roman"/>
              <w:sz w:val="24"/>
              <w:szCs w:val="24"/>
            </w:rPr>
            <w:t>1</w:t>
          </w:r>
          <w:r w:rsidRPr="00F37531">
            <w:rPr>
              <w:rFonts w:ascii="Times New Roman" w:hAnsi="Times New Roman" w:cs="Times New Roman"/>
              <w:sz w:val="24"/>
              <w:szCs w:val="24"/>
            </w:rPr>
            <w:t>, please</w:t>
          </w:r>
          <w:r w:rsidRPr="00F37531">
            <w:rPr>
              <w:rFonts w:ascii="Times New Roman" w:hAnsi="Times New Roman"/>
              <w:sz w:val="24"/>
              <w:szCs w:val="24"/>
            </w:rPr>
            <w:t xml:space="preserve"> summarize strengths and areas for improvement based on the information provided above.  </w:t>
          </w:r>
        </w:p>
      </w:sdtContent>
    </w:sdt>
    <w:tbl>
      <w:tblPr>
        <w:tblStyle w:val="TableGrid"/>
        <w:tblW w:w="0" w:type="auto"/>
        <w:tblLook w:val="04A0" w:firstRow="1" w:lastRow="0" w:firstColumn="1" w:lastColumn="0" w:noHBand="0" w:noVBand="1"/>
      </w:tblPr>
      <w:tblGrid>
        <w:gridCol w:w="6475"/>
        <w:gridCol w:w="6475"/>
      </w:tblGrid>
      <w:sdt>
        <w:sdtPr>
          <w:rPr>
            <w:rFonts w:ascii="Times New Roman" w:hAnsi="Times New Roman" w:cs="Times New Roman"/>
            <w:sz w:val="24"/>
            <w:szCs w:val="24"/>
          </w:rPr>
          <w:id w:val="-18776317"/>
          <w:lock w:val="sdtContentLocked"/>
          <w15:repeatingSection>
            <w15:doNotAllowInsertDeleteSection w:val="1"/>
          </w15:repeatingSection>
        </w:sdtPr>
        <w:sdtContent>
          <w:sdt>
            <w:sdtPr>
              <w:rPr>
                <w:rFonts w:ascii="Times New Roman" w:hAnsi="Times New Roman" w:cs="Times New Roman"/>
                <w:sz w:val="24"/>
                <w:szCs w:val="24"/>
              </w:rPr>
              <w:id w:val="-118073796"/>
              <w:lock w:val="sdtContentLocked"/>
              <w:placeholder>
                <w:docPart w:val="DefaultPlaceholder_-1854013435"/>
              </w:placeholder>
              <w15:repeatingSectionItem/>
            </w:sdtPr>
            <w:sdtContent>
              <w:tr w:rsidR="00312C45" w:rsidRPr="00830D4D" w14:paraId="373B616B" w14:textId="77777777" w:rsidTr="00312C45">
                <w:tc>
                  <w:tcPr>
                    <w:tcW w:w="6475" w:type="dxa"/>
                    <w:shd w:val="clear" w:color="auto" w:fill="D9D9D9" w:themeFill="background1" w:themeFillShade="D9"/>
                  </w:tcPr>
                  <w:p w14:paraId="43A7E7C6" w14:textId="7C12FC99" w:rsidR="00312C45" w:rsidRPr="00830D4D" w:rsidRDefault="00312C45" w:rsidP="00F450AE">
                    <w:pPr>
                      <w:jc w:val="center"/>
                      <w:rPr>
                        <w:rFonts w:ascii="Times New Roman" w:hAnsi="Times New Roman" w:cs="Times New Roman"/>
                        <w:sz w:val="24"/>
                        <w:szCs w:val="24"/>
                      </w:rPr>
                    </w:pPr>
                    <w:r w:rsidRPr="00830D4D">
                      <w:rPr>
                        <w:rFonts w:ascii="Times New Roman" w:hAnsi="Times New Roman" w:cs="Times New Roman"/>
                        <w:sz w:val="24"/>
                        <w:szCs w:val="24"/>
                      </w:rPr>
                      <w:t>Strengths</w:t>
                    </w:r>
                  </w:p>
                </w:tc>
                <w:tc>
                  <w:tcPr>
                    <w:tcW w:w="6475" w:type="dxa"/>
                    <w:shd w:val="clear" w:color="auto" w:fill="D9D9D9" w:themeFill="background1" w:themeFillShade="D9"/>
                  </w:tcPr>
                  <w:p w14:paraId="1B737425" w14:textId="526B5E71" w:rsidR="00312C45" w:rsidRPr="00830D4D" w:rsidRDefault="00312C45" w:rsidP="00F450AE">
                    <w:pPr>
                      <w:jc w:val="center"/>
                      <w:rPr>
                        <w:rFonts w:ascii="Times New Roman" w:hAnsi="Times New Roman" w:cs="Times New Roman"/>
                        <w:sz w:val="24"/>
                        <w:szCs w:val="24"/>
                      </w:rPr>
                    </w:pPr>
                    <w:r w:rsidRPr="00830D4D">
                      <w:rPr>
                        <w:rFonts w:ascii="Times New Roman" w:hAnsi="Times New Roman" w:cs="Times New Roman"/>
                        <w:sz w:val="24"/>
                        <w:szCs w:val="24"/>
                      </w:rPr>
                      <w:t>Areas for Improvement</w:t>
                    </w:r>
                  </w:p>
                </w:tc>
              </w:tr>
            </w:sdtContent>
          </w:sdt>
        </w:sdtContent>
      </w:sdt>
      <w:tr w:rsidR="00312C45" w14:paraId="52AF3C33" w14:textId="77777777" w:rsidTr="00F450AE">
        <w:tc>
          <w:tcPr>
            <w:tcW w:w="6475" w:type="dxa"/>
          </w:tcPr>
          <w:p w14:paraId="7C1525A0" w14:textId="77777777" w:rsidR="00312C45" w:rsidRDefault="00312C45" w:rsidP="00F450AE"/>
          <w:p w14:paraId="52517092" w14:textId="77777777" w:rsidR="00312C45" w:rsidRDefault="00312C45" w:rsidP="00F450AE"/>
          <w:p w14:paraId="19587E36" w14:textId="77777777" w:rsidR="00312C45" w:rsidRDefault="00312C45" w:rsidP="00F450AE"/>
          <w:p w14:paraId="72EEAA0B" w14:textId="77777777" w:rsidR="00312C45" w:rsidRDefault="00312C45" w:rsidP="00F450AE"/>
          <w:p w14:paraId="48FE4C53" w14:textId="77777777" w:rsidR="00312C45" w:rsidRDefault="00312C45" w:rsidP="00F450AE"/>
          <w:p w14:paraId="5EC2EE62" w14:textId="77777777" w:rsidR="00312C45" w:rsidRDefault="00312C45" w:rsidP="00F450AE"/>
          <w:p w14:paraId="77400475" w14:textId="77777777" w:rsidR="00312C45" w:rsidRDefault="00312C45" w:rsidP="00F450AE"/>
          <w:p w14:paraId="6DF7FB0E" w14:textId="77777777" w:rsidR="00312C45" w:rsidRDefault="00312C45" w:rsidP="00F450AE"/>
          <w:p w14:paraId="5D674058" w14:textId="77777777" w:rsidR="00312C45" w:rsidRDefault="00312C45" w:rsidP="00F450AE"/>
          <w:p w14:paraId="5D1C5E56" w14:textId="77777777" w:rsidR="00312C45" w:rsidRDefault="00312C45" w:rsidP="00F450AE"/>
          <w:p w14:paraId="245BF870" w14:textId="77777777" w:rsidR="00312C45" w:rsidRDefault="00312C45" w:rsidP="00F450AE"/>
        </w:tc>
        <w:tc>
          <w:tcPr>
            <w:tcW w:w="6475" w:type="dxa"/>
          </w:tcPr>
          <w:p w14:paraId="7756A971" w14:textId="77777777" w:rsidR="00312C45" w:rsidRDefault="00312C45" w:rsidP="00F450AE"/>
        </w:tc>
      </w:tr>
    </w:tbl>
    <w:p w14:paraId="50242A8F" w14:textId="34E2F345" w:rsidR="00012035" w:rsidRDefault="00012035">
      <w:pPr>
        <w:rPr>
          <w:rFonts w:ascii="Times New Roman" w:hAnsi="Times New Roman" w:cs="Times New Roman"/>
          <w:b/>
          <w:sz w:val="28"/>
          <w:szCs w:val="28"/>
        </w:rPr>
      </w:pPr>
    </w:p>
    <w:sdt>
      <w:sdtPr>
        <w:rPr>
          <w:rFonts w:ascii="Times New Roman" w:hAnsi="Times New Roman" w:cs="Times New Roman"/>
          <w:b/>
          <w:sz w:val="28"/>
          <w:szCs w:val="28"/>
        </w:rPr>
        <w:alias w:val="Referral Procedures"/>
        <w:tag w:val="Referral Procedures"/>
        <w:id w:val="-1335144822"/>
        <w:lock w:val="sdtContentLocked"/>
        <w:placeholder>
          <w:docPart w:val="DefaultPlaceholder_-1854013440"/>
        </w:placeholder>
        <w15:appearance w15:val="hidden"/>
      </w:sdtPr>
      <w:sdtEndPr/>
      <w:sdtContent>
        <w:p w14:paraId="7CB5D369" w14:textId="568F72DA" w:rsidR="002F62F3" w:rsidRPr="00AA072B" w:rsidRDefault="00245827" w:rsidP="00AA072B">
          <w:pPr>
            <w:rPr>
              <w:rFonts w:ascii="Times New Roman" w:hAnsi="Times New Roman"/>
              <w:sz w:val="24"/>
              <w:szCs w:val="24"/>
            </w:rPr>
          </w:pPr>
          <w:r w:rsidRPr="00245827">
            <w:rPr>
              <w:rFonts w:ascii="Times New Roman" w:hAnsi="Times New Roman" w:cs="Times New Roman"/>
              <w:b/>
              <w:sz w:val="28"/>
              <w:szCs w:val="28"/>
            </w:rPr>
            <w:t xml:space="preserve">Referral </w:t>
          </w:r>
          <w:r w:rsidR="004100A1">
            <w:rPr>
              <w:rFonts w:ascii="Times New Roman" w:hAnsi="Times New Roman" w:cs="Times New Roman"/>
              <w:b/>
              <w:sz w:val="28"/>
              <w:szCs w:val="28"/>
            </w:rPr>
            <w:t>P</w:t>
          </w:r>
          <w:r w:rsidRPr="00245827">
            <w:rPr>
              <w:rFonts w:ascii="Times New Roman" w:hAnsi="Times New Roman" w:cs="Times New Roman"/>
              <w:b/>
              <w:sz w:val="28"/>
              <w:szCs w:val="28"/>
            </w:rPr>
            <w:t>rocedures</w:t>
          </w:r>
          <w:r w:rsidRPr="00245827">
            <w:rPr>
              <w:rFonts w:ascii="Times New Roman" w:hAnsi="Times New Roman" w:cs="Times New Roman"/>
              <w:sz w:val="28"/>
              <w:szCs w:val="28"/>
            </w:rPr>
            <w:t>.</w:t>
          </w:r>
          <w:r w:rsidR="005C5728">
            <w:rPr>
              <w:rFonts w:ascii="Times New Roman" w:hAnsi="Times New Roman" w:cs="Times New Roman"/>
              <w:sz w:val="28"/>
              <w:szCs w:val="28"/>
            </w:rPr>
            <w:t xml:space="preserve"> </w:t>
          </w:r>
          <w:r w:rsidR="005C5728" w:rsidRPr="003E75E9">
            <w:rPr>
              <w:rFonts w:ascii="Times New Roman" w:hAnsi="Times New Roman" w:cs="Times New Roman"/>
              <w:b/>
              <w:sz w:val="28"/>
              <w:szCs w:val="28"/>
            </w:rPr>
            <w:t xml:space="preserve">34 CFR §303.303  </w:t>
          </w:r>
        </w:p>
      </w:sdtContent>
    </w:sdt>
    <w:p w14:paraId="4BA32E99" w14:textId="6A0C5ADC" w:rsidR="00245827" w:rsidRPr="00B925D5" w:rsidRDefault="00245827" w:rsidP="00AA072B">
      <w:pPr>
        <w:pStyle w:val="ListParagraph"/>
        <w:spacing w:after="120"/>
        <w:ind w:left="1710"/>
        <w:rPr>
          <w:rFonts w:ascii="Times New Roman" w:hAnsi="Times New Roman"/>
          <w:sz w:val="24"/>
          <w:szCs w:val="24"/>
        </w:rPr>
      </w:pPr>
    </w:p>
    <w:tbl>
      <w:tblPr>
        <w:tblStyle w:val="TableGrid3"/>
        <w:tblW w:w="0" w:type="auto"/>
        <w:tblInd w:w="828" w:type="dxa"/>
        <w:tblLook w:val="04A0" w:firstRow="1" w:lastRow="0" w:firstColumn="1" w:lastColumn="0" w:noHBand="0" w:noVBand="1"/>
      </w:tblPr>
      <w:tblGrid>
        <w:gridCol w:w="12060"/>
      </w:tblGrid>
      <w:tr w:rsidR="008645B4" w:rsidRPr="008645B4" w14:paraId="112B485A" w14:textId="77777777" w:rsidTr="008645B4">
        <w:tc>
          <w:tcPr>
            <w:tcW w:w="12060" w:type="dxa"/>
            <w:shd w:val="clear" w:color="auto" w:fill="17365D" w:themeFill="text2" w:themeFillShade="BF"/>
          </w:tcPr>
          <w:sdt>
            <w:sdtPr>
              <w:rPr>
                <w:rFonts w:ascii="Times New Roman" w:hAnsi="Times New Roman"/>
                <w:sz w:val="24"/>
                <w:szCs w:val="24"/>
              </w:rPr>
              <w:id w:val="986893101"/>
              <w:lock w:val="sdtContentLocked"/>
              <w:placeholder>
                <w:docPart w:val="DefaultPlaceholder_-1854013440"/>
              </w:placeholder>
              <w15:appearance w15:val="hidden"/>
            </w:sdtPr>
            <w:sdtEndPr/>
            <w:sdtContent>
              <w:p w14:paraId="315B2871" w14:textId="4646BB71" w:rsidR="008645B4" w:rsidRPr="00810443" w:rsidRDefault="00BE3DD1" w:rsidP="00810443">
                <w:pPr>
                  <w:rPr>
                    <w:rFonts w:ascii="Times New Roman" w:hAnsi="Times New Roman"/>
                    <w:sz w:val="24"/>
                    <w:szCs w:val="24"/>
                  </w:rPr>
                </w:pPr>
                <w:r>
                  <w:rPr>
                    <w:rFonts w:ascii="Times New Roman" w:hAnsi="Times New Roman"/>
                    <w:sz w:val="24"/>
                    <w:szCs w:val="24"/>
                  </w:rPr>
                  <w:t xml:space="preserve">RP1. </w:t>
                </w:r>
                <w:r w:rsidR="008645B4" w:rsidRPr="008645B4">
                  <w:rPr>
                    <w:rFonts w:ascii="Times New Roman" w:hAnsi="Times New Roman"/>
                    <w:sz w:val="24"/>
                    <w:szCs w:val="24"/>
                  </w:rPr>
                  <w:t>Who are your State’s primary referral sources? (e.</w:t>
                </w:r>
                <w:r w:rsidR="00810443">
                  <w:rPr>
                    <w:rFonts w:ascii="Times New Roman" w:hAnsi="Times New Roman"/>
                    <w:sz w:val="24"/>
                    <w:szCs w:val="24"/>
                  </w:rPr>
                  <w:t>g.</w:t>
                </w:r>
                <w:r w:rsidR="008645B4" w:rsidRPr="008645B4">
                  <w:rPr>
                    <w:rFonts w:ascii="Times New Roman" w:hAnsi="Times New Roman"/>
                    <w:sz w:val="24"/>
                    <w:szCs w:val="24"/>
                  </w:rPr>
                  <w:t xml:space="preserve">, </w:t>
                </w:r>
                <w:r w:rsidR="00721869">
                  <w:rPr>
                    <w:rFonts w:ascii="Times New Roman" w:hAnsi="Times New Roman"/>
                    <w:sz w:val="24"/>
                    <w:szCs w:val="24"/>
                  </w:rPr>
                  <w:t>parents, p</w:t>
                </w:r>
                <w:r w:rsidR="008645B4" w:rsidRPr="008645B4">
                  <w:rPr>
                    <w:rFonts w:ascii="Times New Roman" w:hAnsi="Times New Roman"/>
                    <w:sz w:val="24"/>
                    <w:szCs w:val="24"/>
                  </w:rPr>
                  <w:t xml:space="preserve">ublic </w:t>
                </w:r>
                <w:r w:rsidR="00721869">
                  <w:rPr>
                    <w:rFonts w:ascii="Times New Roman" w:hAnsi="Times New Roman"/>
                    <w:sz w:val="24"/>
                    <w:szCs w:val="24"/>
                  </w:rPr>
                  <w:t>h</w:t>
                </w:r>
                <w:r w:rsidR="008645B4" w:rsidRPr="008645B4">
                  <w:rPr>
                    <w:rFonts w:ascii="Times New Roman" w:hAnsi="Times New Roman"/>
                    <w:sz w:val="24"/>
                    <w:szCs w:val="24"/>
                  </w:rPr>
                  <w:t>ealth facilities</w:t>
                </w:r>
                <w:r w:rsidR="00810443">
                  <w:rPr>
                    <w:rFonts w:ascii="Times New Roman" w:hAnsi="Times New Roman"/>
                    <w:sz w:val="24"/>
                    <w:szCs w:val="24"/>
                  </w:rPr>
                  <w:t>,</w:t>
                </w:r>
                <w:r w:rsidR="008645B4" w:rsidRPr="008645B4">
                  <w:rPr>
                    <w:rFonts w:ascii="Times New Roman" w:hAnsi="Times New Roman"/>
                    <w:sz w:val="24"/>
                    <w:szCs w:val="24"/>
                  </w:rPr>
                  <w:t xml:space="preserve"> pediatrician offices</w:t>
                </w:r>
                <w:r w:rsidR="00810443">
                  <w:rPr>
                    <w:rFonts w:ascii="Times New Roman" w:hAnsi="Times New Roman"/>
                    <w:sz w:val="24"/>
                    <w:szCs w:val="24"/>
                  </w:rPr>
                  <w:t>,</w:t>
                </w:r>
                <w:r w:rsidR="008645B4" w:rsidRPr="008645B4">
                  <w:rPr>
                    <w:rFonts w:ascii="Times New Roman" w:hAnsi="Times New Roman"/>
                    <w:sz w:val="24"/>
                    <w:szCs w:val="24"/>
                  </w:rPr>
                  <w:t xml:space="preserve"> child care </w:t>
                </w:r>
                <w:r w:rsidR="00F820D4">
                  <w:rPr>
                    <w:rFonts w:ascii="Times New Roman" w:hAnsi="Times New Roman"/>
                    <w:sz w:val="24"/>
                    <w:szCs w:val="24"/>
                  </w:rPr>
                  <w:t>programs</w:t>
                </w:r>
                <w:r w:rsidR="008645B4" w:rsidRPr="008645B4">
                  <w:rPr>
                    <w:rFonts w:ascii="Times New Roman" w:hAnsi="Times New Roman"/>
                    <w:sz w:val="24"/>
                    <w:szCs w:val="24"/>
                  </w:rPr>
                  <w:t>,</w:t>
                </w:r>
                <w:r w:rsidR="00C13CDC">
                  <w:rPr>
                    <w:rFonts w:ascii="Times New Roman" w:hAnsi="Times New Roman"/>
                    <w:sz w:val="24"/>
                    <w:szCs w:val="24"/>
                  </w:rPr>
                  <w:t xml:space="preserve"> h</w:t>
                </w:r>
                <w:r w:rsidR="008645B4" w:rsidRPr="00B925D5">
                  <w:rPr>
                    <w:rFonts w:ascii="Times New Roman" w:hAnsi="Times New Roman"/>
                    <w:sz w:val="24"/>
                    <w:szCs w:val="24"/>
                  </w:rPr>
                  <w:t>ospitals</w:t>
                </w:r>
                <w:r w:rsidR="00810443">
                  <w:rPr>
                    <w:rFonts w:ascii="Times New Roman" w:hAnsi="Times New Roman"/>
                    <w:sz w:val="24"/>
                    <w:szCs w:val="24"/>
                  </w:rPr>
                  <w:t>,</w:t>
                </w:r>
                <w:r w:rsidR="008645B4" w:rsidRPr="00B925D5">
                  <w:rPr>
                    <w:rFonts w:ascii="Times New Roman" w:hAnsi="Times New Roman"/>
                    <w:sz w:val="24"/>
                    <w:szCs w:val="24"/>
                  </w:rPr>
                  <w:t xml:space="preserve"> etc.)</w:t>
                </w:r>
              </w:p>
            </w:sdtContent>
          </w:sdt>
        </w:tc>
      </w:tr>
      <w:tr w:rsidR="00245827" w:rsidRPr="00245827" w14:paraId="751485E5" w14:textId="77777777" w:rsidTr="00AB6A01">
        <w:tc>
          <w:tcPr>
            <w:tcW w:w="12060" w:type="dxa"/>
            <w:shd w:val="clear" w:color="auto" w:fill="BFBFBF" w:themeFill="background1" w:themeFillShade="BF"/>
          </w:tcPr>
          <w:sdt>
            <w:sdtPr>
              <w:rPr>
                <w:rFonts w:ascii="Times New Roman" w:hAnsi="Times New Roman"/>
                <w:sz w:val="24"/>
                <w:szCs w:val="24"/>
              </w:rPr>
              <w:id w:val="-1100718969"/>
              <w:lock w:val="sdtContentLocked"/>
              <w:placeholder>
                <w:docPart w:val="DefaultPlaceholder_-1854013440"/>
              </w:placeholder>
              <w15:appearance w15:val="hidden"/>
            </w:sdtPr>
            <w:sdtEndPr/>
            <w:sdtContent>
              <w:p w14:paraId="4E3F7FBE" w14:textId="67F939FC" w:rsidR="00245827" w:rsidRPr="00245827" w:rsidRDefault="00245827" w:rsidP="00245827">
                <w:pPr>
                  <w:spacing w:afterLines="20" w:after="48" w:line="276" w:lineRule="auto"/>
                  <w:jc w:val="center"/>
                  <w:rPr>
                    <w:rFonts w:ascii="Times New Roman" w:hAnsi="Times New Roman"/>
                    <w:sz w:val="24"/>
                    <w:szCs w:val="24"/>
                  </w:rPr>
                </w:pPr>
                <w:r w:rsidRPr="00245827">
                  <w:rPr>
                    <w:rFonts w:ascii="Times New Roman" w:hAnsi="Times New Roman"/>
                    <w:sz w:val="24"/>
                    <w:szCs w:val="24"/>
                  </w:rPr>
                  <w:t>State Response</w:t>
                </w:r>
              </w:p>
            </w:sdtContent>
          </w:sdt>
        </w:tc>
      </w:tr>
      <w:tr w:rsidR="00245827" w:rsidRPr="00245827" w14:paraId="068D4C96" w14:textId="77777777" w:rsidTr="00AB6A01">
        <w:tc>
          <w:tcPr>
            <w:tcW w:w="12060" w:type="dxa"/>
          </w:tcPr>
          <w:p w14:paraId="2F619548" w14:textId="77777777" w:rsidR="00245827" w:rsidRPr="00245827" w:rsidRDefault="00245827" w:rsidP="00245827">
            <w:pPr>
              <w:spacing w:afterLines="20" w:after="48" w:line="276" w:lineRule="auto"/>
              <w:rPr>
                <w:rFonts w:ascii="Times New Roman" w:hAnsi="Times New Roman"/>
                <w:sz w:val="24"/>
                <w:szCs w:val="24"/>
              </w:rPr>
            </w:pPr>
          </w:p>
          <w:p w14:paraId="610A9524" w14:textId="77777777" w:rsidR="006E5B2A" w:rsidRPr="00245827" w:rsidRDefault="006E5B2A" w:rsidP="00245827">
            <w:pPr>
              <w:spacing w:afterLines="20" w:after="48" w:line="276" w:lineRule="auto"/>
              <w:rPr>
                <w:rFonts w:ascii="Times New Roman" w:hAnsi="Times New Roman"/>
                <w:sz w:val="24"/>
                <w:szCs w:val="24"/>
              </w:rPr>
            </w:pPr>
          </w:p>
          <w:p w14:paraId="5E9A3C4F" w14:textId="77777777" w:rsidR="00245827" w:rsidRPr="00245827" w:rsidRDefault="00245827" w:rsidP="00245827">
            <w:pPr>
              <w:spacing w:afterLines="20" w:after="48" w:line="276" w:lineRule="auto"/>
              <w:rPr>
                <w:rFonts w:ascii="Times New Roman" w:hAnsi="Times New Roman"/>
                <w:sz w:val="24"/>
                <w:szCs w:val="24"/>
              </w:rPr>
            </w:pPr>
          </w:p>
          <w:p w14:paraId="4D5A95AE" w14:textId="77777777" w:rsidR="00245827" w:rsidRDefault="00245827" w:rsidP="00245827">
            <w:pPr>
              <w:spacing w:afterLines="20" w:after="48" w:line="276" w:lineRule="auto"/>
              <w:rPr>
                <w:rFonts w:ascii="Times New Roman" w:hAnsi="Times New Roman"/>
                <w:sz w:val="24"/>
                <w:szCs w:val="24"/>
              </w:rPr>
            </w:pPr>
          </w:p>
          <w:p w14:paraId="08BFC088" w14:textId="77777777" w:rsidR="00647C3F" w:rsidRDefault="00647C3F" w:rsidP="00245827">
            <w:pPr>
              <w:spacing w:afterLines="20" w:after="48" w:line="276" w:lineRule="auto"/>
              <w:rPr>
                <w:rFonts w:ascii="Times New Roman" w:hAnsi="Times New Roman"/>
                <w:sz w:val="24"/>
                <w:szCs w:val="24"/>
              </w:rPr>
            </w:pPr>
          </w:p>
          <w:p w14:paraId="5E087C16" w14:textId="272D1D0A" w:rsidR="00647C3F" w:rsidRPr="00245827" w:rsidRDefault="00647C3F" w:rsidP="00245827">
            <w:pPr>
              <w:spacing w:afterLines="20" w:after="48" w:line="276" w:lineRule="auto"/>
              <w:rPr>
                <w:rFonts w:ascii="Times New Roman" w:hAnsi="Times New Roman"/>
                <w:sz w:val="24"/>
                <w:szCs w:val="24"/>
              </w:rPr>
            </w:pPr>
          </w:p>
        </w:tc>
      </w:tr>
      <w:tr w:rsidR="006646A5" w:rsidRPr="006646A5" w14:paraId="1813776F" w14:textId="77777777" w:rsidTr="006646A5">
        <w:sdt>
          <w:sdtPr>
            <w:rPr>
              <w:rFonts w:ascii="Times New Roman" w:hAnsi="Times New Roman"/>
              <w:sz w:val="24"/>
              <w:szCs w:val="24"/>
            </w:rPr>
            <w:id w:val="-1789504215"/>
            <w:lock w:val="sdtContentLocked"/>
            <w:placeholder>
              <w:docPart w:val="DefaultPlaceholder_-1854013440"/>
            </w:placeholder>
            <w15:appearance w15:val="hidden"/>
          </w:sdtPr>
          <w:sdtEndPr/>
          <w:sdtContent>
            <w:tc>
              <w:tcPr>
                <w:tcW w:w="12060" w:type="dxa"/>
                <w:shd w:val="clear" w:color="auto" w:fill="17365D" w:themeFill="text2" w:themeFillShade="BF"/>
              </w:tcPr>
              <w:p w14:paraId="604A28FE" w14:textId="02F18069" w:rsidR="006646A5" w:rsidRPr="006646A5" w:rsidRDefault="00C93BF9" w:rsidP="006646A5">
                <w:pPr>
                  <w:spacing w:afterLines="20" w:after="48"/>
                  <w:rPr>
                    <w:rFonts w:ascii="Times New Roman" w:hAnsi="Times New Roman"/>
                    <w:color w:val="FFFFFF" w:themeColor="background1"/>
                    <w:sz w:val="24"/>
                    <w:szCs w:val="24"/>
                  </w:rPr>
                </w:pPr>
                <w:r>
                  <w:rPr>
                    <w:rFonts w:ascii="Times New Roman" w:hAnsi="Times New Roman"/>
                    <w:sz w:val="24"/>
                    <w:szCs w:val="24"/>
                  </w:rPr>
                  <w:t>RP</w:t>
                </w:r>
                <w:r w:rsidR="0078668A">
                  <w:rPr>
                    <w:rFonts w:ascii="Times New Roman" w:hAnsi="Times New Roman"/>
                    <w:sz w:val="24"/>
                    <w:szCs w:val="24"/>
                  </w:rPr>
                  <w:t>2</w:t>
                </w:r>
                <w:r>
                  <w:rPr>
                    <w:rFonts w:ascii="Times New Roman" w:hAnsi="Times New Roman"/>
                    <w:sz w:val="24"/>
                    <w:szCs w:val="24"/>
                  </w:rPr>
                  <w:t xml:space="preserve">. </w:t>
                </w:r>
                <w:r w:rsidR="006646A5" w:rsidRPr="00626518">
                  <w:rPr>
                    <w:rFonts w:ascii="Times New Roman" w:hAnsi="Times New Roman"/>
                    <w:sz w:val="24"/>
                    <w:szCs w:val="24"/>
                  </w:rPr>
                  <w:t>What are your State’s procedures for receiving referrals from primary sources? (e.</w:t>
                </w:r>
                <w:r w:rsidR="00C13CDC">
                  <w:rPr>
                    <w:rFonts w:ascii="Times New Roman" w:hAnsi="Times New Roman"/>
                    <w:sz w:val="24"/>
                    <w:szCs w:val="24"/>
                  </w:rPr>
                  <w:t>g.</w:t>
                </w:r>
                <w:r w:rsidR="006646A5" w:rsidRPr="00626518">
                  <w:rPr>
                    <w:rFonts w:ascii="Times New Roman" w:hAnsi="Times New Roman"/>
                    <w:sz w:val="24"/>
                    <w:szCs w:val="24"/>
                  </w:rPr>
                  <w:t>, phone call, form, etc.)</w:t>
                </w:r>
              </w:p>
            </w:tc>
          </w:sdtContent>
        </w:sdt>
      </w:tr>
      <w:tr w:rsidR="00245827" w:rsidRPr="00245827" w14:paraId="4571784E" w14:textId="77777777" w:rsidTr="00AB6A01">
        <w:tc>
          <w:tcPr>
            <w:tcW w:w="12060" w:type="dxa"/>
            <w:shd w:val="clear" w:color="auto" w:fill="BFBFBF" w:themeFill="background1" w:themeFillShade="BF"/>
          </w:tcPr>
          <w:sdt>
            <w:sdtPr>
              <w:rPr>
                <w:rFonts w:ascii="Times New Roman" w:hAnsi="Times New Roman"/>
                <w:sz w:val="24"/>
                <w:szCs w:val="24"/>
              </w:rPr>
              <w:id w:val="-466353907"/>
              <w:lock w:val="sdtContentLocked"/>
              <w:placeholder>
                <w:docPart w:val="DefaultPlaceholder_-1854013440"/>
              </w:placeholder>
              <w15:appearance w15:val="hidden"/>
            </w:sdtPr>
            <w:sdtEndPr/>
            <w:sdtContent>
              <w:p w14:paraId="3DD8E90D" w14:textId="07520F1D" w:rsidR="00245827" w:rsidRPr="00245827" w:rsidRDefault="00245827" w:rsidP="00245827">
                <w:pPr>
                  <w:spacing w:afterLines="20" w:after="48" w:line="276" w:lineRule="auto"/>
                  <w:jc w:val="center"/>
                  <w:rPr>
                    <w:rFonts w:ascii="Times New Roman" w:hAnsi="Times New Roman"/>
                    <w:sz w:val="24"/>
                    <w:szCs w:val="24"/>
                  </w:rPr>
                </w:pPr>
                <w:r w:rsidRPr="00245827">
                  <w:rPr>
                    <w:rFonts w:ascii="Times New Roman" w:hAnsi="Times New Roman"/>
                    <w:sz w:val="24"/>
                    <w:szCs w:val="24"/>
                  </w:rPr>
                  <w:t>State Response</w:t>
                </w:r>
              </w:p>
            </w:sdtContent>
          </w:sdt>
        </w:tc>
      </w:tr>
      <w:tr w:rsidR="00245827" w:rsidRPr="00245827" w14:paraId="2AA11CA4" w14:textId="77777777" w:rsidTr="00AB6A01">
        <w:tc>
          <w:tcPr>
            <w:tcW w:w="12060" w:type="dxa"/>
          </w:tcPr>
          <w:p w14:paraId="2D212759" w14:textId="77777777" w:rsidR="00245827" w:rsidRPr="00245827" w:rsidRDefault="00245827" w:rsidP="00245827">
            <w:pPr>
              <w:spacing w:afterLines="20" w:after="48" w:line="276" w:lineRule="auto"/>
              <w:rPr>
                <w:rFonts w:ascii="Times New Roman" w:hAnsi="Times New Roman"/>
                <w:sz w:val="24"/>
                <w:szCs w:val="24"/>
              </w:rPr>
            </w:pPr>
          </w:p>
          <w:p w14:paraId="6BEF4118" w14:textId="77777777" w:rsidR="00245827" w:rsidRPr="00245827" w:rsidRDefault="00245827" w:rsidP="00245827">
            <w:pPr>
              <w:spacing w:afterLines="20" w:after="48" w:line="276" w:lineRule="auto"/>
              <w:rPr>
                <w:rFonts w:ascii="Times New Roman" w:hAnsi="Times New Roman"/>
                <w:sz w:val="24"/>
                <w:szCs w:val="24"/>
              </w:rPr>
            </w:pPr>
          </w:p>
          <w:p w14:paraId="54A125A9" w14:textId="1216E835" w:rsidR="00245827" w:rsidRDefault="00245827" w:rsidP="00245827">
            <w:pPr>
              <w:spacing w:afterLines="20" w:after="48" w:line="276" w:lineRule="auto"/>
              <w:rPr>
                <w:rFonts w:ascii="Times New Roman" w:hAnsi="Times New Roman"/>
                <w:sz w:val="24"/>
                <w:szCs w:val="24"/>
              </w:rPr>
            </w:pPr>
          </w:p>
          <w:p w14:paraId="13D6F1E7" w14:textId="77777777" w:rsidR="006E5B2A" w:rsidRDefault="006E5B2A" w:rsidP="00245827">
            <w:pPr>
              <w:spacing w:afterLines="20" w:after="48" w:line="276" w:lineRule="auto"/>
              <w:rPr>
                <w:rFonts w:ascii="Times New Roman" w:hAnsi="Times New Roman"/>
                <w:sz w:val="24"/>
                <w:szCs w:val="24"/>
              </w:rPr>
            </w:pPr>
          </w:p>
          <w:p w14:paraId="0BD63434" w14:textId="77777777" w:rsidR="00245827" w:rsidRDefault="00245827" w:rsidP="00245827">
            <w:pPr>
              <w:spacing w:afterLines="20" w:after="48" w:line="276" w:lineRule="auto"/>
              <w:rPr>
                <w:rFonts w:ascii="Times New Roman" w:hAnsi="Times New Roman"/>
                <w:sz w:val="24"/>
                <w:szCs w:val="24"/>
              </w:rPr>
            </w:pPr>
          </w:p>
          <w:p w14:paraId="452EAC9F" w14:textId="19131340" w:rsidR="002E292F" w:rsidRPr="00245827" w:rsidRDefault="002E292F" w:rsidP="00245827">
            <w:pPr>
              <w:spacing w:afterLines="20" w:after="48" w:line="276" w:lineRule="auto"/>
              <w:rPr>
                <w:rFonts w:ascii="Times New Roman" w:hAnsi="Times New Roman"/>
                <w:sz w:val="24"/>
                <w:szCs w:val="24"/>
              </w:rPr>
            </w:pPr>
          </w:p>
        </w:tc>
      </w:tr>
      <w:tr w:rsidR="006646A5" w:rsidRPr="006646A5" w14:paraId="72EB9ACA" w14:textId="77777777" w:rsidTr="006646A5">
        <w:tc>
          <w:tcPr>
            <w:tcW w:w="12060" w:type="dxa"/>
            <w:shd w:val="clear" w:color="auto" w:fill="17365D" w:themeFill="text2" w:themeFillShade="BF"/>
          </w:tcPr>
          <w:p w14:paraId="52251035" w14:textId="30035E63" w:rsidR="006646A5" w:rsidRPr="006646A5" w:rsidRDefault="00012035" w:rsidP="006646A5">
            <w:pPr>
              <w:spacing w:afterLines="20" w:after="48"/>
              <w:rPr>
                <w:rFonts w:ascii="Times New Roman" w:hAnsi="Times New Roman"/>
                <w:color w:val="FFFFFF" w:themeColor="background1"/>
                <w:sz w:val="24"/>
                <w:szCs w:val="24"/>
              </w:rPr>
            </w:pPr>
            <w:r>
              <w:br w:type="page"/>
            </w:r>
            <w:sdt>
              <w:sdtPr>
                <w:id w:val="-437442625"/>
                <w:lock w:val="sdtContentLocked"/>
                <w:placeholder>
                  <w:docPart w:val="DefaultPlaceholder_-1854013440"/>
                </w:placeholder>
                <w15:appearance w15:val="hidden"/>
              </w:sdtPr>
              <w:sdtEndPr>
                <w:rPr>
                  <w:rFonts w:ascii="Times New Roman" w:hAnsi="Times New Roman" w:cs="Times New Roman"/>
                  <w:sz w:val="24"/>
                  <w:szCs w:val="24"/>
                </w:rPr>
              </w:sdtEndPr>
              <w:sdtContent>
                <w:r w:rsidR="00C93BF9">
                  <w:rPr>
                    <w:rFonts w:ascii="Times New Roman" w:hAnsi="Times New Roman" w:cs="Times New Roman"/>
                    <w:sz w:val="24"/>
                    <w:szCs w:val="24"/>
                  </w:rPr>
                  <w:t>RP</w:t>
                </w:r>
                <w:r w:rsidR="0078668A">
                  <w:rPr>
                    <w:rFonts w:ascii="Times New Roman" w:hAnsi="Times New Roman" w:cs="Times New Roman"/>
                    <w:sz w:val="24"/>
                    <w:szCs w:val="24"/>
                  </w:rPr>
                  <w:t>3</w:t>
                </w:r>
                <w:r w:rsidR="00C93BF9">
                  <w:rPr>
                    <w:rFonts w:ascii="Times New Roman" w:hAnsi="Times New Roman" w:cs="Times New Roman"/>
                    <w:sz w:val="24"/>
                    <w:szCs w:val="24"/>
                  </w:rPr>
                  <w:t xml:space="preserve">. </w:t>
                </w:r>
                <w:r w:rsidR="006646A5">
                  <w:rPr>
                    <w:rFonts w:ascii="Times New Roman" w:hAnsi="Times New Roman" w:cs="Times New Roman"/>
                    <w:sz w:val="24"/>
                    <w:szCs w:val="24"/>
                  </w:rPr>
                  <w:t xml:space="preserve">How does your State’s Child Find </w:t>
                </w:r>
                <w:r w:rsidR="006646A5" w:rsidRPr="00245827">
                  <w:rPr>
                    <w:rFonts w:ascii="Times New Roman" w:hAnsi="Times New Roman" w:cs="Times New Roman"/>
                    <w:sz w:val="24"/>
                    <w:szCs w:val="24"/>
                  </w:rPr>
                  <w:t xml:space="preserve">system </w:t>
                </w:r>
                <w:r w:rsidR="00474058">
                  <w:rPr>
                    <w:rFonts w:ascii="Times New Roman" w:hAnsi="Times New Roman" w:cs="Times New Roman"/>
                    <w:sz w:val="24"/>
                    <w:szCs w:val="24"/>
                  </w:rPr>
                  <w:t>provide</w:t>
                </w:r>
                <w:r w:rsidR="006646A5" w:rsidRPr="00245827">
                  <w:rPr>
                    <w:rFonts w:ascii="Times New Roman" w:hAnsi="Times New Roman" w:cs="Times New Roman"/>
                    <w:sz w:val="24"/>
                    <w:szCs w:val="24"/>
                  </w:rPr>
                  <w:t xml:space="preserve"> that a child is referred </w:t>
                </w:r>
                <w:r w:rsidR="006646A5">
                  <w:rPr>
                    <w:rFonts w:ascii="Times New Roman" w:hAnsi="Times New Roman" w:cs="Times New Roman"/>
                    <w:sz w:val="24"/>
                    <w:szCs w:val="24"/>
                  </w:rPr>
                  <w:t xml:space="preserve">for early intervention services </w:t>
                </w:r>
                <w:r w:rsidR="006646A5" w:rsidRPr="00245827">
                  <w:rPr>
                    <w:rFonts w:ascii="Times New Roman" w:hAnsi="Times New Roman" w:cs="Times New Roman"/>
                    <w:sz w:val="24"/>
                    <w:szCs w:val="24"/>
                  </w:rPr>
                  <w:t>as soon as possible, but in no case more than seven days, after a child has been identified</w:t>
                </w:r>
                <w:r w:rsidR="006646A5">
                  <w:rPr>
                    <w:rFonts w:ascii="Times New Roman" w:hAnsi="Times New Roman" w:cs="Times New Roman"/>
                    <w:sz w:val="24"/>
                    <w:szCs w:val="24"/>
                  </w:rPr>
                  <w:t>?</w:t>
                </w:r>
              </w:sdtContent>
            </w:sdt>
          </w:p>
        </w:tc>
      </w:tr>
      <w:tr w:rsidR="00EB5822" w:rsidRPr="00245827" w14:paraId="3B32C797" w14:textId="77777777" w:rsidTr="00C6124F">
        <w:tc>
          <w:tcPr>
            <w:tcW w:w="12060" w:type="dxa"/>
            <w:shd w:val="clear" w:color="auto" w:fill="BFBFBF" w:themeFill="background1" w:themeFillShade="BF"/>
          </w:tcPr>
          <w:sdt>
            <w:sdtPr>
              <w:rPr>
                <w:rFonts w:ascii="Times New Roman" w:hAnsi="Times New Roman"/>
                <w:sz w:val="24"/>
                <w:szCs w:val="24"/>
              </w:rPr>
              <w:id w:val="-1298990815"/>
              <w:lock w:val="sdtContentLocked"/>
              <w:placeholder>
                <w:docPart w:val="DefaultPlaceholder_-1854013440"/>
              </w:placeholder>
              <w15:appearance w15:val="hidden"/>
            </w:sdtPr>
            <w:sdtEndPr/>
            <w:sdtContent>
              <w:p w14:paraId="5B2F2888" w14:textId="6A2CF1EB" w:rsidR="00EB5822" w:rsidRPr="00245827" w:rsidRDefault="00EB5822" w:rsidP="00C6124F">
                <w:pPr>
                  <w:spacing w:afterLines="20" w:after="48" w:line="276" w:lineRule="auto"/>
                  <w:jc w:val="center"/>
                  <w:rPr>
                    <w:rFonts w:ascii="Times New Roman" w:hAnsi="Times New Roman"/>
                    <w:sz w:val="24"/>
                    <w:szCs w:val="24"/>
                  </w:rPr>
                </w:pPr>
                <w:r w:rsidRPr="00245827">
                  <w:rPr>
                    <w:rFonts w:ascii="Times New Roman" w:hAnsi="Times New Roman"/>
                    <w:sz w:val="24"/>
                    <w:szCs w:val="24"/>
                  </w:rPr>
                  <w:t>State Response</w:t>
                </w:r>
              </w:p>
            </w:sdtContent>
          </w:sdt>
        </w:tc>
      </w:tr>
      <w:tr w:rsidR="00EB5822" w:rsidRPr="00245827" w14:paraId="0DBA22E8" w14:textId="77777777" w:rsidTr="00C6124F">
        <w:tc>
          <w:tcPr>
            <w:tcW w:w="12060" w:type="dxa"/>
          </w:tcPr>
          <w:p w14:paraId="261FD20F" w14:textId="77777777" w:rsidR="00EB5822" w:rsidRPr="00245827" w:rsidRDefault="00EB5822" w:rsidP="00C6124F">
            <w:pPr>
              <w:spacing w:afterLines="20" w:after="48" w:line="276" w:lineRule="auto"/>
              <w:rPr>
                <w:rFonts w:ascii="Times New Roman" w:hAnsi="Times New Roman"/>
                <w:sz w:val="24"/>
                <w:szCs w:val="24"/>
              </w:rPr>
            </w:pPr>
          </w:p>
          <w:p w14:paraId="2DCA5A00" w14:textId="77777777" w:rsidR="00EB5822" w:rsidRPr="00245827" w:rsidRDefault="00EB5822" w:rsidP="00C6124F">
            <w:pPr>
              <w:spacing w:afterLines="20" w:after="48" w:line="276" w:lineRule="auto"/>
              <w:rPr>
                <w:rFonts w:ascii="Times New Roman" w:hAnsi="Times New Roman"/>
                <w:sz w:val="24"/>
                <w:szCs w:val="24"/>
              </w:rPr>
            </w:pPr>
          </w:p>
          <w:p w14:paraId="46EB6F97" w14:textId="77777777" w:rsidR="00EB5822" w:rsidRPr="00245827" w:rsidRDefault="00EB5822" w:rsidP="00C6124F">
            <w:pPr>
              <w:spacing w:afterLines="20" w:after="48" w:line="276" w:lineRule="auto"/>
              <w:rPr>
                <w:rFonts w:ascii="Times New Roman" w:hAnsi="Times New Roman"/>
                <w:sz w:val="24"/>
                <w:szCs w:val="24"/>
              </w:rPr>
            </w:pPr>
          </w:p>
          <w:p w14:paraId="5124D988" w14:textId="77777777" w:rsidR="00EB5822" w:rsidRPr="00245827" w:rsidRDefault="00EB5822" w:rsidP="00C6124F">
            <w:pPr>
              <w:spacing w:afterLines="20" w:after="48" w:line="276" w:lineRule="auto"/>
              <w:rPr>
                <w:rFonts w:ascii="Times New Roman" w:hAnsi="Times New Roman"/>
                <w:sz w:val="24"/>
                <w:szCs w:val="24"/>
              </w:rPr>
            </w:pPr>
          </w:p>
        </w:tc>
      </w:tr>
    </w:tbl>
    <w:p w14:paraId="47E49273" w14:textId="77777777" w:rsidR="0010711D" w:rsidRDefault="0010711D" w:rsidP="0010711D">
      <w:pPr>
        <w:rPr>
          <w:rFonts w:ascii="Times New Roman" w:hAnsi="Times New Roman" w:cs="Times New Roman"/>
          <w:b/>
          <w:sz w:val="24"/>
          <w:szCs w:val="24"/>
        </w:rPr>
      </w:pPr>
    </w:p>
    <w:sdt>
      <w:sdtPr>
        <w:rPr>
          <w:rFonts w:ascii="Times New Roman" w:hAnsi="Times New Roman" w:cs="Times New Roman"/>
          <w:b/>
          <w:sz w:val="24"/>
          <w:szCs w:val="24"/>
        </w:rPr>
        <w:id w:val="-206333809"/>
        <w:lock w:val="sdtContentLocked"/>
        <w:placeholder>
          <w:docPart w:val="DefaultPlaceholder_-1854013440"/>
        </w:placeholder>
        <w15:appearance w15:val="hidden"/>
      </w:sdtPr>
      <w:sdtEndPr>
        <w:rPr>
          <w:rFonts w:cstheme="minorBidi"/>
          <w:b w:val="0"/>
        </w:rPr>
      </w:sdtEndPr>
      <w:sdtContent>
        <w:p w14:paraId="51C7669E" w14:textId="7299302F" w:rsidR="0010711D" w:rsidRPr="006B5B9C" w:rsidRDefault="00B9582C" w:rsidP="0010711D">
          <w:pPr>
            <w:rPr>
              <w:rFonts w:ascii="Times New Roman" w:hAnsi="Times New Roman"/>
              <w:b/>
              <w:sz w:val="24"/>
              <w:szCs w:val="24"/>
            </w:rPr>
          </w:pPr>
          <w:r>
            <w:rPr>
              <w:rFonts w:ascii="Times New Roman" w:hAnsi="Times New Roman" w:cs="Times New Roman"/>
              <w:b/>
              <w:sz w:val="24"/>
              <w:szCs w:val="24"/>
            </w:rPr>
            <w:t>Referral Procedures</w:t>
          </w:r>
          <w:r w:rsidR="0010711D" w:rsidRPr="006B5B9C">
            <w:rPr>
              <w:rFonts w:ascii="Times New Roman" w:hAnsi="Times New Roman" w:cs="Times New Roman"/>
              <w:b/>
              <w:sz w:val="24"/>
              <w:szCs w:val="24"/>
            </w:rPr>
            <w:t>: Summary</w:t>
          </w:r>
        </w:p>
        <w:p w14:paraId="69B894EF" w14:textId="6FCBA581" w:rsidR="0010711D" w:rsidRPr="00F37531" w:rsidRDefault="0010711D" w:rsidP="0010711D">
          <w:pPr>
            <w:rPr>
              <w:rFonts w:ascii="Times New Roman" w:hAnsi="Times New Roman"/>
              <w:sz w:val="24"/>
              <w:szCs w:val="24"/>
            </w:rPr>
          </w:pPr>
          <w:r w:rsidRPr="00F37531">
            <w:rPr>
              <w:rFonts w:ascii="Times New Roman" w:hAnsi="Times New Roman"/>
              <w:sz w:val="24"/>
              <w:szCs w:val="24"/>
            </w:rPr>
            <w:t xml:space="preserve">For component </w:t>
          </w:r>
          <w:r w:rsidR="00837432">
            <w:rPr>
              <w:rFonts w:ascii="Times New Roman" w:hAnsi="Times New Roman" w:cs="Times New Roman"/>
              <w:sz w:val="24"/>
              <w:szCs w:val="24"/>
            </w:rPr>
            <w:t>Referral Procedures</w:t>
          </w:r>
          <w:r w:rsidRPr="00F37531">
            <w:rPr>
              <w:rFonts w:ascii="Times New Roman" w:hAnsi="Times New Roman" w:cs="Times New Roman"/>
              <w:sz w:val="24"/>
              <w:szCs w:val="24"/>
            </w:rPr>
            <w:t>: 34 CFR §303.30</w:t>
          </w:r>
          <w:r w:rsidR="00B9582C">
            <w:rPr>
              <w:rFonts w:ascii="Times New Roman" w:hAnsi="Times New Roman" w:cs="Times New Roman"/>
              <w:sz w:val="24"/>
              <w:szCs w:val="24"/>
            </w:rPr>
            <w:t>3</w:t>
          </w:r>
          <w:r w:rsidRPr="00F37531">
            <w:rPr>
              <w:rFonts w:ascii="Times New Roman" w:hAnsi="Times New Roman" w:cs="Times New Roman"/>
              <w:sz w:val="24"/>
              <w:szCs w:val="24"/>
            </w:rPr>
            <w:t>, please</w:t>
          </w:r>
          <w:r w:rsidRPr="00F37531">
            <w:rPr>
              <w:rFonts w:ascii="Times New Roman" w:hAnsi="Times New Roman"/>
              <w:sz w:val="24"/>
              <w:szCs w:val="24"/>
            </w:rPr>
            <w:t xml:space="preserve"> summarize strengths and areas for improvement based on the information provided above.  </w:t>
          </w:r>
        </w:p>
      </w:sdtContent>
    </w:sdt>
    <w:tbl>
      <w:tblPr>
        <w:tblStyle w:val="TableGrid"/>
        <w:tblW w:w="0" w:type="auto"/>
        <w:tblLook w:val="04A0" w:firstRow="1" w:lastRow="0" w:firstColumn="1" w:lastColumn="0" w:noHBand="0" w:noVBand="1"/>
      </w:tblPr>
      <w:tblGrid>
        <w:gridCol w:w="6475"/>
        <w:gridCol w:w="6475"/>
      </w:tblGrid>
      <w:sdt>
        <w:sdtPr>
          <w:rPr>
            <w:rFonts w:ascii="Times New Roman" w:hAnsi="Times New Roman" w:cs="Times New Roman"/>
            <w:sz w:val="24"/>
            <w:szCs w:val="24"/>
          </w:rPr>
          <w:id w:val="648558841"/>
          <w:lock w:val="sdtContentLocked"/>
          <w15:repeatingSection>
            <w15:doNotAllowInsertDeleteSection w:val="1"/>
          </w15:repeatingSection>
        </w:sdtPr>
        <w:sdtContent>
          <w:sdt>
            <w:sdtPr>
              <w:rPr>
                <w:rFonts w:ascii="Times New Roman" w:hAnsi="Times New Roman" w:cs="Times New Roman"/>
                <w:sz w:val="24"/>
                <w:szCs w:val="24"/>
              </w:rPr>
              <w:id w:val="-719895493"/>
              <w:lock w:val="sdtContentLocked"/>
              <w:placeholder>
                <w:docPart w:val="DefaultPlaceholder_-1854013435"/>
              </w:placeholder>
              <w15:repeatingSectionItem/>
            </w:sdtPr>
            <w:sdtContent>
              <w:tr w:rsidR="00312C45" w:rsidRPr="00830D4D" w14:paraId="7822E858" w14:textId="77777777" w:rsidTr="00F450AE">
                <w:tc>
                  <w:tcPr>
                    <w:tcW w:w="6475" w:type="dxa"/>
                    <w:shd w:val="clear" w:color="auto" w:fill="D9D9D9" w:themeFill="background1" w:themeFillShade="D9"/>
                  </w:tcPr>
                  <w:p w14:paraId="027C7F9D" w14:textId="37B77018" w:rsidR="00312C45" w:rsidRPr="00830D4D" w:rsidRDefault="00312C45" w:rsidP="00F450AE">
                    <w:pPr>
                      <w:jc w:val="center"/>
                      <w:rPr>
                        <w:rFonts w:ascii="Times New Roman" w:hAnsi="Times New Roman" w:cs="Times New Roman"/>
                        <w:sz w:val="24"/>
                        <w:szCs w:val="24"/>
                      </w:rPr>
                    </w:pPr>
                    <w:r w:rsidRPr="00830D4D">
                      <w:rPr>
                        <w:rFonts w:ascii="Times New Roman" w:hAnsi="Times New Roman" w:cs="Times New Roman"/>
                        <w:sz w:val="24"/>
                        <w:szCs w:val="24"/>
                      </w:rPr>
                      <w:t>Strengths</w:t>
                    </w:r>
                  </w:p>
                </w:tc>
                <w:tc>
                  <w:tcPr>
                    <w:tcW w:w="6475" w:type="dxa"/>
                    <w:shd w:val="clear" w:color="auto" w:fill="D9D9D9" w:themeFill="background1" w:themeFillShade="D9"/>
                  </w:tcPr>
                  <w:p w14:paraId="7D38690C" w14:textId="6B9B1667" w:rsidR="00312C45" w:rsidRPr="00830D4D" w:rsidRDefault="00312C45" w:rsidP="00F450AE">
                    <w:pPr>
                      <w:jc w:val="center"/>
                      <w:rPr>
                        <w:rFonts w:ascii="Times New Roman" w:hAnsi="Times New Roman" w:cs="Times New Roman"/>
                        <w:sz w:val="24"/>
                        <w:szCs w:val="24"/>
                      </w:rPr>
                    </w:pPr>
                    <w:r w:rsidRPr="00830D4D">
                      <w:rPr>
                        <w:rFonts w:ascii="Times New Roman" w:hAnsi="Times New Roman" w:cs="Times New Roman"/>
                        <w:sz w:val="24"/>
                        <w:szCs w:val="24"/>
                      </w:rPr>
                      <w:t>Areas for Improvement</w:t>
                    </w:r>
                  </w:p>
                </w:tc>
              </w:tr>
            </w:sdtContent>
          </w:sdt>
        </w:sdtContent>
      </w:sdt>
      <w:tr w:rsidR="00312C45" w14:paraId="24385046" w14:textId="77777777" w:rsidTr="00F450AE">
        <w:tc>
          <w:tcPr>
            <w:tcW w:w="6475" w:type="dxa"/>
          </w:tcPr>
          <w:p w14:paraId="6E3879F8" w14:textId="77777777" w:rsidR="00312C45" w:rsidRDefault="00312C45" w:rsidP="00F450AE"/>
          <w:p w14:paraId="07ABFEA2" w14:textId="77777777" w:rsidR="00312C45" w:rsidRDefault="00312C45" w:rsidP="00F450AE"/>
          <w:p w14:paraId="6C5430BD" w14:textId="77777777" w:rsidR="00312C45" w:rsidRDefault="00312C45" w:rsidP="00F450AE"/>
          <w:p w14:paraId="74DEC316" w14:textId="77777777" w:rsidR="00312C45" w:rsidRDefault="00312C45" w:rsidP="00F450AE"/>
          <w:p w14:paraId="20EF09B9" w14:textId="77777777" w:rsidR="00312C45" w:rsidRDefault="00312C45" w:rsidP="00F450AE"/>
          <w:p w14:paraId="0D54B2E3" w14:textId="77777777" w:rsidR="00312C45" w:rsidRDefault="00312C45" w:rsidP="00F450AE"/>
          <w:p w14:paraId="055F562E" w14:textId="77777777" w:rsidR="00312C45" w:rsidRDefault="00312C45" w:rsidP="00F450AE"/>
          <w:p w14:paraId="3579E087" w14:textId="77777777" w:rsidR="00312C45" w:rsidRDefault="00312C45" w:rsidP="00F450AE"/>
          <w:p w14:paraId="1FA76F44" w14:textId="77777777" w:rsidR="00312C45" w:rsidRDefault="00312C45" w:rsidP="00F450AE"/>
          <w:p w14:paraId="75643D78" w14:textId="77777777" w:rsidR="00312C45" w:rsidRDefault="00312C45" w:rsidP="00F450AE"/>
          <w:p w14:paraId="21972686" w14:textId="77777777" w:rsidR="00312C45" w:rsidRDefault="00312C45" w:rsidP="00F450AE"/>
        </w:tc>
        <w:tc>
          <w:tcPr>
            <w:tcW w:w="6475" w:type="dxa"/>
          </w:tcPr>
          <w:p w14:paraId="3EAD94F5" w14:textId="77777777" w:rsidR="00312C45" w:rsidRDefault="00312C45" w:rsidP="00F450AE"/>
        </w:tc>
      </w:tr>
    </w:tbl>
    <w:p w14:paraId="38D9D25B" w14:textId="2A0FE81E" w:rsidR="00EB5822" w:rsidRDefault="00EB5822" w:rsidP="00FD74FD">
      <w:pPr>
        <w:spacing w:after="120"/>
        <w:rPr>
          <w:rFonts w:ascii="Times New Roman" w:hAnsi="Times New Roman"/>
          <w:sz w:val="24"/>
          <w:szCs w:val="24"/>
        </w:rPr>
      </w:pPr>
    </w:p>
    <w:p w14:paraId="3F4899FF" w14:textId="77777777" w:rsidR="00815DE8" w:rsidRDefault="00815DE8" w:rsidP="00FD74FD">
      <w:pPr>
        <w:spacing w:after="120"/>
        <w:rPr>
          <w:rFonts w:ascii="Times New Roman" w:hAnsi="Times New Roman"/>
          <w:sz w:val="24"/>
          <w:szCs w:val="24"/>
        </w:rPr>
      </w:pPr>
    </w:p>
    <w:p w14:paraId="1767D01E" w14:textId="4CC4D4BD" w:rsidR="00183DC9" w:rsidRDefault="007443C8" w:rsidP="00175CC7">
      <w:pPr>
        <w:spacing w:after="120"/>
        <w:ind w:firstLine="360"/>
        <w:rPr>
          <w:rFonts w:ascii="Times New Roman" w:hAnsi="Times New Roman"/>
          <w:b/>
          <w:sz w:val="28"/>
          <w:szCs w:val="28"/>
        </w:rPr>
      </w:pPr>
      <w:sdt>
        <w:sdtPr>
          <w:rPr>
            <w:rFonts w:ascii="Times New Roman" w:hAnsi="Times New Roman"/>
            <w:b/>
            <w:sz w:val="28"/>
            <w:szCs w:val="28"/>
          </w:rPr>
          <w:alias w:val="Post-referral timeline"/>
          <w:tag w:val="Post-referral timeline"/>
          <w:id w:val="1322154261"/>
          <w:lock w:val="sdtContentLocked"/>
          <w:placeholder>
            <w:docPart w:val="DefaultPlaceholder_-1854013440"/>
          </w:placeholder>
          <w15:appearance w15:val="hidden"/>
        </w:sdtPr>
        <w:sdtEndPr/>
        <w:sdtContent>
          <w:r w:rsidR="00245827" w:rsidRPr="003E75E9">
            <w:rPr>
              <w:rFonts w:ascii="Times New Roman" w:hAnsi="Times New Roman"/>
              <w:b/>
              <w:sz w:val="28"/>
              <w:szCs w:val="28"/>
            </w:rPr>
            <w:t>Post-</w:t>
          </w:r>
          <w:r w:rsidR="003E6880">
            <w:rPr>
              <w:rFonts w:ascii="Times New Roman" w:hAnsi="Times New Roman"/>
              <w:b/>
              <w:sz w:val="28"/>
              <w:szCs w:val="28"/>
            </w:rPr>
            <w:t>R</w:t>
          </w:r>
          <w:r w:rsidR="00245827" w:rsidRPr="003E75E9">
            <w:rPr>
              <w:rFonts w:ascii="Times New Roman" w:hAnsi="Times New Roman"/>
              <w:b/>
              <w:sz w:val="28"/>
              <w:szCs w:val="28"/>
            </w:rPr>
            <w:t xml:space="preserve">eferral </w:t>
          </w:r>
          <w:r w:rsidR="003E6880">
            <w:rPr>
              <w:rFonts w:ascii="Times New Roman" w:hAnsi="Times New Roman"/>
              <w:b/>
              <w:sz w:val="28"/>
              <w:szCs w:val="28"/>
            </w:rPr>
            <w:t>T</w:t>
          </w:r>
          <w:r w:rsidR="00245827" w:rsidRPr="003E75E9">
            <w:rPr>
              <w:rFonts w:ascii="Times New Roman" w:hAnsi="Times New Roman"/>
              <w:b/>
              <w:sz w:val="28"/>
              <w:szCs w:val="28"/>
            </w:rPr>
            <w:t>imeline (45 days)</w:t>
          </w:r>
          <w:r w:rsidR="003E2725">
            <w:rPr>
              <w:rFonts w:ascii="Times New Roman" w:hAnsi="Times New Roman"/>
              <w:b/>
              <w:sz w:val="28"/>
              <w:szCs w:val="28"/>
            </w:rPr>
            <w:t>:</w:t>
          </w:r>
          <w:r w:rsidR="005C5728" w:rsidRPr="003E75E9">
            <w:rPr>
              <w:rFonts w:ascii="Times New Roman" w:hAnsi="Times New Roman"/>
              <w:b/>
              <w:sz w:val="28"/>
              <w:szCs w:val="28"/>
            </w:rPr>
            <w:t xml:space="preserve"> 34 CFR §303.310</w:t>
          </w:r>
        </w:sdtContent>
      </w:sdt>
      <w:r w:rsidR="005C5728" w:rsidRPr="003E75E9">
        <w:rPr>
          <w:rFonts w:ascii="Times New Roman" w:hAnsi="Times New Roman"/>
          <w:b/>
          <w:sz w:val="28"/>
          <w:szCs w:val="28"/>
        </w:rPr>
        <w:t xml:space="preserve">  </w:t>
      </w:r>
    </w:p>
    <w:p w14:paraId="33966603" w14:textId="6BE1610B" w:rsidR="00471C8B" w:rsidRDefault="00471C8B" w:rsidP="00B925D5">
      <w:pPr>
        <w:pStyle w:val="ListParagraph"/>
        <w:spacing w:after="120"/>
        <w:ind w:left="1440"/>
        <w:rPr>
          <w:rFonts w:ascii="Times New Roman" w:hAnsi="Times New Roman"/>
          <w:sz w:val="24"/>
          <w:szCs w:val="24"/>
        </w:rPr>
      </w:pPr>
    </w:p>
    <w:tbl>
      <w:tblPr>
        <w:tblStyle w:val="TableGrid3"/>
        <w:tblW w:w="0" w:type="auto"/>
        <w:tblInd w:w="828" w:type="dxa"/>
        <w:tblLook w:val="04A0" w:firstRow="1" w:lastRow="0" w:firstColumn="1" w:lastColumn="0" w:noHBand="0" w:noVBand="1"/>
      </w:tblPr>
      <w:tblGrid>
        <w:gridCol w:w="12060"/>
      </w:tblGrid>
      <w:tr w:rsidR="006646A5" w:rsidRPr="006646A5" w14:paraId="5234EF65" w14:textId="77777777" w:rsidTr="006646A5">
        <w:tc>
          <w:tcPr>
            <w:tcW w:w="12060" w:type="dxa"/>
            <w:shd w:val="clear" w:color="auto" w:fill="17365D" w:themeFill="text2" w:themeFillShade="BF"/>
          </w:tcPr>
          <w:sdt>
            <w:sdtPr>
              <w:rPr>
                <w:rFonts w:ascii="Times New Roman" w:hAnsi="Times New Roman"/>
                <w:sz w:val="24"/>
                <w:szCs w:val="24"/>
              </w:rPr>
              <w:id w:val="202995998"/>
              <w:lock w:val="sdtContentLocked"/>
              <w:placeholder>
                <w:docPart w:val="DefaultPlaceholder_-1854013440"/>
              </w:placeholder>
              <w15:appearance w15:val="hidden"/>
            </w:sdtPr>
            <w:sdtEndPr/>
            <w:sdtContent>
              <w:p w14:paraId="4054CBBF" w14:textId="44B244FA" w:rsidR="006646A5" w:rsidRPr="006646A5" w:rsidRDefault="008921E9" w:rsidP="006646A5">
                <w:pPr>
                  <w:rPr>
                    <w:rFonts w:ascii="Times New Roman" w:hAnsi="Times New Roman"/>
                    <w:sz w:val="24"/>
                    <w:szCs w:val="24"/>
                  </w:rPr>
                </w:pPr>
                <w:r>
                  <w:rPr>
                    <w:rFonts w:ascii="Times New Roman" w:hAnsi="Times New Roman"/>
                    <w:sz w:val="24"/>
                    <w:szCs w:val="24"/>
                  </w:rPr>
                  <w:t xml:space="preserve">PRT1. </w:t>
                </w:r>
                <w:r w:rsidR="006646A5" w:rsidRPr="006646A5">
                  <w:rPr>
                    <w:rFonts w:ascii="Times New Roman" w:hAnsi="Times New Roman"/>
                    <w:sz w:val="24"/>
                    <w:szCs w:val="24"/>
                  </w:rPr>
                  <w:t>Has your State adopted the screening procedures under 34 CFR §303.320?</w:t>
                </w:r>
              </w:p>
              <w:p w14:paraId="3E0EA0A0" w14:textId="3DBADCB8" w:rsidR="006646A5" w:rsidRPr="006646A5" w:rsidRDefault="006646A5" w:rsidP="006646A5">
                <w:pPr>
                  <w:spacing w:afterLines="20" w:after="48"/>
                  <w:rPr>
                    <w:rFonts w:ascii="Times New Roman" w:hAnsi="Times New Roman"/>
                    <w:color w:val="FFFFFF" w:themeColor="background1"/>
                    <w:sz w:val="24"/>
                    <w:szCs w:val="24"/>
                  </w:rPr>
                </w:pPr>
                <w:r>
                  <w:rPr>
                    <w:rFonts w:ascii="Times New Roman" w:hAnsi="Times New Roman"/>
                    <w:sz w:val="24"/>
                    <w:szCs w:val="24"/>
                  </w:rPr>
                  <w:lastRenderedPageBreak/>
                  <w:t>If yes, what procedures does your State have in place to ensure that the initial assessment of the child and family, and the initial IFSP are completed within 45 days from the date the lead agency or EIS providers received a referral?</w:t>
                </w:r>
              </w:p>
            </w:sdtContent>
          </w:sdt>
        </w:tc>
      </w:tr>
      <w:tr w:rsidR="00245827" w:rsidRPr="00245827" w14:paraId="0C1BB4DC" w14:textId="77777777" w:rsidTr="00AB6A01">
        <w:tc>
          <w:tcPr>
            <w:tcW w:w="12060" w:type="dxa"/>
            <w:shd w:val="clear" w:color="auto" w:fill="BFBFBF" w:themeFill="background1" w:themeFillShade="BF"/>
          </w:tcPr>
          <w:sdt>
            <w:sdtPr>
              <w:rPr>
                <w:rFonts w:ascii="Times New Roman" w:hAnsi="Times New Roman"/>
                <w:sz w:val="24"/>
                <w:szCs w:val="24"/>
              </w:rPr>
              <w:id w:val="-1997030454"/>
              <w:lock w:val="sdtContentLocked"/>
              <w:placeholder>
                <w:docPart w:val="DefaultPlaceholder_-1854013440"/>
              </w:placeholder>
              <w15:appearance w15:val="hidden"/>
            </w:sdtPr>
            <w:sdtEndPr/>
            <w:sdtContent>
              <w:p w14:paraId="2BD45709" w14:textId="7DBFDC85" w:rsidR="00245827" w:rsidRPr="00245827" w:rsidRDefault="00245827" w:rsidP="00245827">
                <w:pPr>
                  <w:spacing w:afterLines="20" w:after="48" w:line="276" w:lineRule="auto"/>
                  <w:jc w:val="center"/>
                  <w:rPr>
                    <w:rFonts w:ascii="Times New Roman" w:hAnsi="Times New Roman"/>
                    <w:sz w:val="24"/>
                    <w:szCs w:val="24"/>
                  </w:rPr>
                </w:pPr>
                <w:r w:rsidRPr="00245827">
                  <w:rPr>
                    <w:rFonts w:ascii="Times New Roman" w:hAnsi="Times New Roman"/>
                    <w:sz w:val="24"/>
                    <w:szCs w:val="24"/>
                  </w:rPr>
                  <w:t>State Response</w:t>
                </w:r>
              </w:p>
            </w:sdtContent>
          </w:sdt>
        </w:tc>
      </w:tr>
      <w:tr w:rsidR="00245827" w:rsidRPr="00245827" w14:paraId="62E04174" w14:textId="77777777" w:rsidTr="00AB6A01">
        <w:tc>
          <w:tcPr>
            <w:tcW w:w="12060" w:type="dxa"/>
          </w:tcPr>
          <w:p w14:paraId="1DF6256E" w14:textId="77777777" w:rsidR="00245827" w:rsidRPr="00245827" w:rsidRDefault="00245827" w:rsidP="00245827">
            <w:pPr>
              <w:spacing w:afterLines="20" w:after="48" w:line="276" w:lineRule="auto"/>
              <w:rPr>
                <w:rFonts w:ascii="Times New Roman" w:hAnsi="Times New Roman"/>
                <w:sz w:val="24"/>
                <w:szCs w:val="24"/>
              </w:rPr>
            </w:pPr>
          </w:p>
          <w:p w14:paraId="0706A7B5" w14:textId="77777777" w:rsidR="00245827" w:rsidRPr="00245827" w:rsidRDefault="00245827" w:rsidP="00245827">
            <w:pPr>
              <w:spacing w:afterLines="20" w:after="48" w:line="276" w:lineRule="auto"/>
              <w:rPr>
                <w:rFonts w:ascii="Times New Roman" w:hAnsi="Times New Roman"/>
                <w:sz w:val="24"/>
                <w:szCs w:val="24"/>
              </w:rPr>
            </w:pPr>
          </w:p>
          <w:p w14:paraId="573080BA" w14:textId="77777777" w:rsidR="00245827" w:rsidRDefault="00245827" w:rsidP="00245827">
            <w:pPr>
              <w:spacing w:afterLines="20" w:after="48" w:line="276" w:lineRule="auto"/>
              <w:rPr>
                <w:rFonts w:ascii="Times New Roman" w:hAnsi="Times New Roman"/>
                <w:sz w:val="24"/>
                <w:szCs w:val="24"/>
              </w:rPr>
            </w:pPr>
          </w:p>
          <w:p w14:paraId="6AB95434" w14:textId="0959DAEE" w:rsidR="002E292F" w:rsidRPr="00245827" w:rsidRDefault="002E292F" w:rsidP="00245827">
            <w:pPr>
              <w:spacing w:afterLines="20" w:after="48" w:line="276" w:lineRule="auto"/>
              <w:rPr>
                <w:rFonts w:ascii="Times New Roman" w:hAnsi="Times New Roman"/>
                <w:sz w:val="24"/>
                <w:szCs w:val="24"/>
              </w:rPr>
            </w:pPr>
          </w:p>
        </w:tc>
      </w:tr>
      <w:tr w:rsidR="006646A5" w:rsidRPr="006646A5" w14:paraId="7B1DD58C" w14:textId="77777777" w:rsidTr="006646A5">
        <w:tc>
          <w:tcPr>
            <w:tcW w:w="12060" w:type="dxa"/>
            <w:shd w:val="clear" w:color="auto" w:fill="17365D" w:themeFill="text2" w:themeFillShade="BF"/>
          </w:tcPr>
          <w:sdt>
            <w:sdtPr>
              <w:rPr>
                <w:rFonts w:ascii="Times New Roman" w:hAnsi="Times New Roman" w:cs="Times New Roman"/>
                <w:sz w:val="24"/>
                <w:szCs w:val="24"/>
              </w:rPr>
              <w:id w:val="674999167"/>
              <w:lock w:val="sdtContentLocked"/>
              <w:placeholder>
                <w:docPart w:val="DefaultPlaceholder_-1854013440"/>
              </w:placeholder>
              <w15:appearance w15:val="hidden"/>
            </w:sdtPr>
            <w:sdtEndPr/>
            <w:sdtContent>
              <w:p w14:paraId="7B1F4EC5" w14:textId="09B5878C" w:rsidR="006646A5" w:rsidRPr="006646A5" w:rsidRDefault="008921E9" w:rsidP="006646A5">
                <w:pPr>
                  <w:spacing w:afterLines="20" w:after="48"/>
                  <w:rPr>
                    <w:rFonts w:ascii="Times New Roman" w:hAnsi="Times New Roman"/>
                    <w:color w:val="FFFFFF" w:themeColor="background1"/>
                    <w:sz w:val="24"/>
                    <w:szCs w:val="24"/>
                  </w:rPr>
                </w:pPr>
                <w:r>
                  <w:rPr>
                    <w:rFonts w:ascii="Times New Roman" w:hAnsi="Times New Roman" w:cs="Times New Roman"/>
                    <w:sz w:val="24"/>
                    <w:szCs w:val="24"/>
                  </w:rPr>
                  <w:t xml:space="preserve">PRT2. </w:t>
                </w:r>
                <w:r w:rsidR="006646A5">
                  <w:rPr>
                    <w:rFonts w:ascii="Times New Roman" w:hAnsi="Times New Roman" w:cs="Times New Roman"/>
                    <w:sz w:val="24"/>
                    <w:szCs w:val="24"/>
                  </w:rPr>
                  <w:t>How do your S</w:t>
                </w:r>
                <w:r w:rsidR="006646A5" w:rsidRPr="00245827">
                  <w:rPr>
                    <w:rFonts w:ascii="Times New Roman" w:hAnsi="Times New Roman" w:cs="Times New Roman"/>
                    <w:sz w:val="24"/>
                    <w:szCs w:val="24"/>
                  </w:rPr>
                  <w:t>tate’s procedures</w:t>
                </w:r>
                <w:r w:rsidR="006646A5">
                  <w:rPr>
                    <w:rFonts w:ascii="Times New Roman" w:hAnsi="Times New Roman" w:cs="Times New Roman"/>
                    <w:sz w:val="24"/>
                    <w:szCs w:val="24"/>
                  </w:rPr>
                  <w:t xml:space="preserve"> </w:t>
                </w:r>
                <w:r w:rsidR="006646A5" w:rsidRPr="00245827">
                  <w:rPr>
                    <w:rFonts w:ascii="Times New Roman" w:hAnsi="Times New Roman" w:cs="Times New Roman"/>
                    <w:sz w:val="24"/>
                    <w:szCs w:val="24"/>
                  </w:rPr>
                  <w:t>ensur</w:t>
                </w:r>
                <w:r w:rsidR="006646A5">
                  <w:rPr>
                    <w:rFonts w:ascii="Times New Roman" w:hAnsi="Times New Roman" w:cs="Times New Roman"/>
                    <w:sz w:val="24"/>
                    <w:szCs w:val="24"/>
                  </w:rPr>
                  <w:t>e</w:t>
                </w:r>
                <w:r w:rsidR="006646A5" w:rsidRPr="00245827">
                  <w:rPr>
                    <w:rFonts w:ascii="Times New Roman" w:hAnsi="Times New Roman" w:cs="Times New Roman"/>
                    <w:sz w:val="24"/>
                    <w:szCs w:val="24"/>
                  </w:rPr>
                  <w:t xml:space="preserve"> </w:t>
                </w:r>
                <w:r w:rsidR="006646A5">
                  <w:rPr>
                    <w:rFonts w:ascii="Times New Roman" w:hAnsi="Times New Roman" w:cs="Times New Roman"/>
                    <w:sz w:val="24"/>
                    <w:szCs w:val="24"/>
                  </w:rPr>
                  <w:t>that the</w:t>
                </w:r>
                <w:r w:rsidR="006646A5" w:rsidRPr="00245827">
                  <w:rPr>
                    <w:rFonts w:ascii="Times New Roman" w:hAnsi="Times New Roman" w:cs="Times New Roman"/>
                    <w:sz w:val="24"/>
                    <w:szCs w:val="24"/>
                  </w:rPr>
                  <w:t xml:space="preserve"> initial assessment</w:t>
                </w:r>
                <w:r w:rsidR="006646A5">
                  <w:rPr>
                    <w:rFonts w:ascii="Times New Roman" w:hAnsi="Times New Roman" w:cs="Times New Roman"/>
                    <w:sz w:val="24"/>
                    <w:szCs w:val="24"/>
                  </w:rPr>
                  <w:t xml:space="preserve"> </w:t>
                </w:r>
                <w:r w:rsidR="006646A5" w:rsidRPr="00245827">
                  <w:rPr>
                    <w:rFonts w:ascii="Times New Roman" w:hAnsi="Times New Roman" w:cs="Times New Roman"/>
                    <w:sz w:val="24"/>
                    <w:szCs w:val="24"/>
                  </w:rPr>
                  <w:t xml:space="preserve">of the child and family </w:t>
                </w:r>
                <w:r w:rsidR="006646A5">
                  <w:rPr>
                    <w:rFonts w:ascii="Times New Roman" w:hAnsi="Times New Roman" w:cs="Times New Roman"/>
                    <w:sz w:val="24"/>
                    <w:szCs w:val="24"/>
                  </w:rPr>
                  <w:t xml:space="preserve">and the </w:t>
                </w:r>
                <w:r w:rsidR="006646A5" w:rsidRPr="00245827">
                  <w:rPr>
                    <w:rFonts w:ascii="Times New Roman" w:hAnsi="Times New Roman" w:cs="Times New Roman"/>
                    <w:sz w:val="24"/>
                    <w:szCs w:val="24"/>
                  </w:rPr>
                  <w:t xml:space="preserve">initial IFSP </w:t>
                </w:r>
                <w:r w:rsidR="002C7D7A">
                  <w:rPr>
                    <w:rFonts w:ascii="Times New Roman" w:hAnsi="Times New Roman" w:cs="Times New Roman"/>
                    <w:sz w:val="24"/>
                    <w:szCs w:val="24"/>
                  </w:rPr>
                  <w:t>are</w:t>
                </w:r>
                <w:r w:rsidR="006646A5" w:rsidRPr="00245827">
                  <w:rPr>
                    <w:rFonts w:ascii="Times New Roman" w:hAnsi="Times New Roman" w:cs="Times New Roman"/>
                    <w:sz w:val="24"/>
                    <w:szCs w:val="24"/>
                  </w:rPr>
                  <w:t xml:space="preserve"> completed within 45 days from the date the lead agency or EIS provider </w:t>
                </w:r>
                <w:r w:rsidR="006646A5">
                  <w:rPr>
                    <w:rFonts w:ascii="Times New Roman" w:hAnsi="Times New Roman" w:cs="Times New Roman"/>
                    <w:sz w:val="24"/>
                    <w:szCs w:val="24"/>
                  </w:rPr>
                  <w:t xml:space="preserve">received a </w:t>
                </w:r>
                <w:r w:rsidR="006646A5" w:rsidRPr="00245827">
                  <w:rPr>
                    <w:rFonts w:ascii="Times New Roman" w:hAnsi="Times New Roman" w:cs="Times New Roman"/>
                    <w:sz w:val="24"/>
                    <w:szCs w:val="24"/>
                  </w:rPr>
                  <w:t>referral</w:t>
                </w:r>
                <w:r w:rsidR="006646A5">
                  <w:rPr>
                    <w:rFonts w:ascii="Times New Roman" w:hAnsi="Times New Roman" w:cs="Times New Roman"/>
                    <w:sz w:val="24"/>
                    <w:szCs w:val="24"/>
                  </w:rPr>
                  <w:t>?  Please describe.</w:t>
                </w:r>
              </w:p>
            </w:sdtContent>
          </w:sdt>
        </w:tc>
      </w:tr>
      <w:tr w:rsidR="00245827" w:rsidRPr="00245827" w14:paraId="11EE6C23" w14:textId="77777777" w:rsidTr="00AB6A01">
        <w:tc>
          <w:tcPr>
            <w:tcW w:w="12060" w:type="dxa"/>
            <w:shd w:val="clear" w:color="auto" w:fill="BFBFBF" w:themeFill="background1" w:themeFillShade="BF"/>
          </w:tcPr>
          <w:sdt>
            <w:sdtPr>
              <w:rPr>
                <w:rFonts w:ascii="Times New Roman" w:hAnsi="Times New Roman"/>
                <w:sz w:val="24"/>
                <w:szCs w:val="24"/>
              </w:rPr>
              <w:id w:val="-679888630"/>
              <w:lock w:val="sdtContentLocked"/>
              <w:placeholder>
                <w:docPart w:val="DefaultPlaceholder_-1854013440"/>
              </w:placeholder>
              <w15:appearance w15:val="hidden"/>
            </w:sdtPr>
            <w:sdtEndPr/>
            <w:sdtContent>
              <w:p w14:paraId="7AE0822A" w14:textId="7BEDC577" w:rsidR="00245827" w:rsidRPr="00245827" w:rsidRDefault="00245827" w:rsidP="00245827">
                <w:pPr>
                  <w:spacing w:afterLines="20" w:after="48" w:line="276" w:lineRule="auto"/>
                  <w:jc w:val="center"/>
                  <w:rPr>
                    <w:rFonts w:ascii="Times New Roman" w:hAnsi="Times New Roman"/>
                    <w:sz w:val="24"/>
                    <w:szCs w:val="24"/>
                  </w:rPr>
                </w:pPr>
                <w:r w:rsidRPr="00245827">
                  <w:rPr>
                    <w:rFonts w:ascii="Times New Roman" w:hAnsi="Times New Roman"/>
                    <w:sz w:val="24"/>
                    <w:szCs w:val="24"/>
                  </w:rPr>
                  <w:t>State Response</w:t>
                </w:r>
              </w:p>
            </w:sdtContent>
          </w:sdt>
        </w:tc>
      </w:tr>
      <w:tr w:rsidR="00245827" w:rsidRPr="00245827" w14:paraId="40732489" w14:textId="77777777" w:rsidTr="00AB6A01">
        <w:tc>
          <w:tcPr>
            <w:tcW w:w="12060" w:type="dxa"/>
          </w:tcPr>
          <w:p w14:paraId="02B73D55" w14:textId="77777777" w:rsidR="00245827" w:rsidRPr="00245827" w:rsidRDefault="00245827" w:rsidP="00245827">
            <w:pPr>
              <w:spacing w:afterLines="20" w:after="48" w:line="276" w:lineRule="auto"/>
              <w:rPr>
                <w:rFonts w:ascii="Times New Roman" w:hAnsi="Times New Roman"/>
                <w:sz w:val="24"/>
                <w:szCs w:val="24"/>
              </w:rPr>
            </w:pPr>
          </w:p>
          <w:p w14:paraId="4AB88559" w14:textId="7AC7361C" w:rsidR="00245827" w:rsidRDefault="00245827" w:rsidP="00245827">
            <w:pPr>
              <w:spacing w:afterLines="20" w:after="48" w:line="276" w:lineRule="auto"/>
              <w:rPr>
                <w:rFonts w:ascii="Times New Roman" w:hAnsi="Times New Roman"/>
                <w:sz w:val="24"/>
                <w:szCs w:val="24"/>
              </w:rPr>
            </w:pPr>
          </w:p>
          <w:p w14:paraId="4773C882" w14:textId="77777777" w:rsidR="002E292F" w:rsidRPr="00245827" w:rsidRDefault="002E292F" w:rsidP="00245827">
            <w:pPr>
              <w:spacing w:afterLines="20" w:after="48" w:line="276" w:lineRule="auto"/>
              <w:rPr>
                <w:rFonts w:ascii="Times New Roman" w:hAnsi="Times New Roman"/>
                <w:sz w:val="24"/>
                <w:szCs w:val="24"/>
              </w:rPr>
            </w:pPr>
          </w:p>
          <w:p w14:paraId="3691904E" w14:textId="5CEDD51D" w:rsidR="00245827" w:rsidRDefault="00245827" w:rsidP="00245827">
            <w:pPr>
              <w:spacing w:afterLines="20" w:after="48" w:line="276" w:lineRule="auto"/>
              <w:rPr>
                <w:rFonts w:ascii="Times New Roman" w:hAnsi="Times New Roman"/>
                <w:sz w:val="24"/>
                <w:szCs w:val="24"/>
              </w:rPr>
            </w:pPr>
          </w:p>
          <w:p w14:paraId="2B15B1DF" w14:textId="77777777" w:rsidR="00647C3F" w:rsidRDefault="00647C3F" w:rsidP="00245827">
            <w:pPr>
              <w:spacing w:afterLines="20" w:after="48" w:line="276" w:lineRule="auto"/>
              <w:rPr>
                <w:rFonts w:ascii="Times New Roman" w:hAnsi="Times New Roman"/>
                <w:sz w:val="24"/>
                <w:szCs w:val="24"/>
              </w:rPr>
            </w:pPr>
          </w:p>
          <w:p w14:paraId="7871CA84" w14:textId="339D59FA" w:rsidR="002E292F" w:rsidRPr="00245827" w:rsidRDefault="002E292F" w:rsidP="00245827">
            <w:pPr>
              <w:spacing w:afterLines="20" w:after="48" w:line="276" w:lineRule="auto"/>
              <w:rPr>
                <w:rFonts w:ascii="Times New Roman" w:hAnsi="Times New Roman"/>
                <w:sz w:val="24"/>
                <w:szCs w:val="24"/>
              </w:rPr>
            </w:pPr>
          </w:p>
        </w:tc>
      </w:tr>
    </w:tbl>
    <w:tbl>
      <w:tblPr>
        <w:tblStyle w:val="TableGrid11"/>
        <w:tblW w:w="0" w:type="auto"/>
        <w:tblInd w:w="828" w:type="dxa"/>
        <w:tblLook w:val="04A0" w:firstRow="1" w:lastRow="0" w:firstColumn="1" w:lastColumn="0" w:noHBand="0" w:noVBand="1"/>
      </w:tblPr>
      <w:tblGrid>
        <w:gridCol w:w="12060"/>
      </w:tblGrid>
      <w:tr w:rsidR="006646A5" w:rsidRPr="006646A5" w14:paraId="1F26ADA8" w14:textId="77777777" w:rsidTr="006646A5">
        <w:sdt>
          <w:sdtPr>
            <w:rPr>
              <w:rFonts w:ascii="Times New Roman" w:hAnsi="Times New Roman" w:cs="Times New Roman"/>
              <w:sz w:val="24"/>
              <w:szCs w:val="24"/>
            </w:rPr>
            <w:id w:val="-62416611"/>
            <w:lock w:val="sdtContentLocked"/>
            <w:placeholder>
              <w:docPart w:val="DefaultPlaceholder_-1854013440"/>
            </w:placeholder>
            <w15:appearance w15:val="hidden"/>
          </w:sdtPr>
          <w:sdtEndPr/>
          <w:sdtContent>
            <w:tc>
              <w:tcPr>
                <w:tcW w:w="12060" w:type="dxa"/>
                <w:shd w:val="clear" w:color="auto" w:fill="17365D" w:themeFill="text2" w:themeFillShade="BF"/>
              </w:tcPr>
              <w:p w14:paraId="03779F4B" w14:textId="4AEC0ED4" w:rsidR="006646A5" w:rsidRPr="006646A5" w:rsidRDefault="008921E9" w:rsidP="006646A5">
                <w:pPr>
                  <w:spacing w:after="120"/>
                  <w:rPr>
                    <w:rFonts w:ascii="Times New Roman" w:hAnsi="Times New Roman"/>
                    <w:color w:val="FFFFFF" w:themeColor="background1"/>
                    <w:sz w:val="24"/>
                    <w:szCs w:val="24"/>
                  </w:rPr>
                </w:pPr>
                <w:r>
                  <w:rPr>
                    <w:rFonts w:ascii="Times New Roman" w:hAnsi="Times New Roman" w:cs="Times New Roman"/>
                    <w:sz w:val="24"/>
                    <w:szCs w:val="24"/>
                  </w:rPr>
                  <w:t>PRT</w:t>
                </w:r>
                <w:r w:rsidR="009D341B">
                  <w:rPr>
                    <w:rFonts w:ascii="Times New Roman" w:hAnsi="Times New Roman" w:cs="Times New Roman"/>
                    <w:sz w:val="24"/>
                    <w:szCs w:val="24"/>
                  </w:rPr>
                  <w:t>3</w:t>
                </w:r>
                <w:r>
                  <w:rPr>
                    <w:rFonts w:ascii="Times New Roman" w:hAnsi="Times New Roman" w:cs="Times New Roman"/>
                    <w:sz w:val="24"/>
                    <w:szCs w:val="24"/>
                  </w:rPr>
                  <w:t xml:space="preserve">. </w:t>
                </w:r>
                <w:r w:rsidR="006646A5" w:rsidRPr="0066170B">
                  <w:rPr>
                    <w:rFonts w:ascii="Times New Roman" w:hAnsi="Times New Roman" w:cs="Times New Roman"/>
                    <w:sz w:val="24"/>
                    <w:szCs w:val="24"/>
                  </w:rPr>
                  <w:t>How does your State or EIS provider document exceptional family circumstances in a child’s record?</w:t>
                </w:r>
              </w:p>
            </w:tc>
          </w:sdtContent>
        </w:sdt>
      </w:tr>
      <w:tr w:rsidR="00D40AA1" w:rsidRPr="00245827" w14:paraId="061B2861" w14:textId="77777777" w:rsidTr="00C6124F">
        <w:tc>
          <w:tcPr>
            <w:tcW w:w="12060" w:type="dxa"/>
            <w:shd w:val="clear" w:color="auto" w:fill="BFBFBF" w:themeFill="background1" w:themeFillShade="BF"/>
          </w:tcPr>
          <w:sdt>
            <w:sdtPr>
              <w:rPr>
                <w:rFonts w:ascii="Times New Roman" w:hAnsi="Times New Roman"/>
                <w:sz w:val="24"/>
                <w:szCs w:val="24"/>
              </w:rPr>
              <w:id w:val="-710955883"/>
              <w:lock w:val="sdtContentLocked"/>
              <w:placeholder>
                <w:docPart w:val="DefaultPlaceholder_-1854013440"/>
              </w:placeholder>
              <w15:appearance w15:val="hidden"/>
            </w:sdtPr>
            <w:sdtEndPr/>
            <w:sdtContent>
              <w:p w14:paraId="43E011E4" w14:textId="4738D857" w:rsidR="00D40AA1" w:rsidRPr="00245827" w:rsidRDefault="00D40AA1" w:rsidP="00AA072B">
                <w:pPr>
                  <w:spacing w:after="120" w:line="276" w:lineRule="auto"/>
                  <w:jc w:val="center"/>
                  <w:rPr>
                    <w:rFonts w:ascii="Times New Roman" w:hAnsi="Times New Roman"/>
                    <w:sz w:val="24"/>
                    <w:szCs w:val="24"/>
                  </w:rPr>
                </w:pPr>
                <w:r w:rsidRPr="00245827">
                  <w:rPr>
                    <w:rFonts w:ascii="Times New Roman" w:hAnsi="Times New Roman"/>
                    <w:sz w:val="24"/>
                    <w:szCs w:val="24"/>
                  </w:rPr>
                  <w:t>State Response</w:t>
                </w:r>
              </w:p>
            </w:sdtContent>
          </w:sdt>
        </w:tc>
      </w:tr>
      <w:tr w:rsidR="00D40AA1" w:rsidRPr="00245827" w14:paraId="18B41BEB" w14:textId="77777777" w:rsidTr="00C6124F">
        <w:tc>
          <w:tcPr>
            <w:tcW w:w="12060" w:type="dxa"/>
          </w:tcPr>
          <w:p w14:paraId="5AE8CED4" w14:textId="77777777" w:rsidR="00D40AA1" w:rsidRPr="00245827" w:rsidRDefault="00D40AA1" w:rsidP="00C6124F">
            <w:pPr>
              <w:spacing w:afterLines="20" w:after="48" w:line="276" w:lineRule="auto"/>
              <w:rPr>
                <w:rFonts w:ascii="Times New Roman" w:hAnsi="Times New Roman"/>
                <w:sz w:val="24"/>
                <w:szCs w:val="24"/>
              </w:rPr>
            </w:pPr>
          </w:p>
          <w:p w14:paraId="305380B2" w14:textId="77777777" w:rsidR="00D40AA1" w:rsidRPr="00245827" w:rsidRDefault="00D40AA1" w:rsidP="00C6124F">
            <w:pPr>
              <w:spacing w:afterLines="20" w:after="48" w:line="276" w:lineRule="auto"/>
              <w:rPr>
                <w:rFonts w:ascii="Times New Roman" w:hAnsi="Times New Roman"/>
                <w:sz w:val="24"/>
                <w:szCs w:val="24"/>
              </w:rPr>
            </w:pPr>
          </w:p>
          <w:p w14:paraId="0E7CF2CD" w14:textId="49A3D502" w:rsidR="00D40AA1" w:rsidRDefault="00D40AA1" w:rsidP="00C6124F">
            <w:pPr>
              <w:spacing w:afterLines="20" w:after="48" w:line="276" w:lineRule="auto"/>
              <w:rPr>
                <w:rFonts w:ascii="Times New Roman" w:hAnsi="Times New Roman"/>
                <w:sz w:val="24"/>
                <w:szCs w:val="24"/>
              </w:rPr>
            </w:pPr>
          </w:p>
          <w:p w14:paraId="195857BD" w14:textId="77777777" w:rsidR="00D40AA1" w:rsidRDefault="00D40AA1" w:rsidP="00C6124F">
            <w:pPr>
              <w:spacing w:afterLines="20" w:after="48" w:line="276" w:lineRule="auto"/>
              <w:rPr>
                <w:rFonts w:ascii="Times New Roman" w:hAnsi="Times New Roman"/>
                <w:sz w:val="24"/>
                <w:szCs w:val="24"/>
              </w:rPr>
            </w:pPr>
          </w:p>
          <w:p w14:paraId="6A7B568C" w14:textId="779B3BF7" w:rsidR="002E292F" w:rsidRPr="00245827" w:rsidRDefault="002E292F" w:rsidP="00C6124F">
            <w:pPr>
              <w:spacing w:afterLines="20" w:after="48" w:line="276" w:lineRule="auto"/>
              <w:rPr>
                <w:rFonts w:ascii="Times New Roman" w:hAnsi="Times New Roman"/>
                <w:sz w:val="24"/>
                <w:szCs w:val="24"/>
              </w:rPr>
            </w:pPr>
          </w:p>
        </w:tc>
      </w:tr>
    </w:tbl>
    <w:tbl>
      <w:tblPr>
        <w:tblStyle w:val="TableGrid21"/>
        <w:tblW w:w="0" w:type="auto"/>
        <w:tblInd w:w="828" w:type="dxa"/>
        <w:tblLook w:val="04A0" w:firstRow="1" w:lastRow="0" w:firstColumn="1" w:lastColumn="0" w:noHBand="0" w:noVBand="1"/>
      </w:tblPr>
      <w:tblGrid>
        <w:gridCol w:w="12060"/>
      </w:tblGrid>
      <w:tr w:rsidR="006646A5" w:rsidRPr="006646A5" w14:paraId="591A8FB9" w14:textId="77777777" w:rsidTr="006646A5">
        <w:tc>
          <w:tcPr>
            <w:tcW w:w="12060" w:type="dxa"/>
            <w:shd w:val="clear" w:color="auto" w:fill="17365D" w:themeFill="text2" w:themeFillShade="BF"/>
          </w:tcPr>
          <w:sdt>
            <w:sdtPr>
              <w:rPr>
                <w:rFonts w:ascii="Times New Roman" w:hAnsi="Times New Roman" w:cs="Times New Roman"/>
                <w:sz w:val="24"/>
                <w:szCs w:val="24"/>
              </w:rPr>
              <w:id w:val="-1741713135"/>
              <w:lock w:val="sdtContentLocked"/>
              <w:placeholder>
                <w:docPart w:val="DefaultPlaceholder_-1854013440"/>
              </w:placeholder>
              <w15:appearance w15:val="hidden"/>
            </w:sdtPr>
            <w:sdtEndPr/>
            <w:sdtContent>
              <w:p w14:paraId="33442A61" w14:textId="66D79D7B" w:rsidR="006646A5" w:rsidRPr="006646A5" w:rsidRDefault="008921E9" w:rsidP="006646A5">
                <w:pPr>
                  <w:spacing w:afterLines="20" w:after="48"/>
                  <w:rPr>
                    <w:rFonts w:ascii="Times New Roman" w:hAnsi="Times New Roman"/>
                    <w:color w:val="FFFFFF" w:themeColor="background1"/>
                    <w:sz w:val="24"/>
                    <w:szCs w:val="24"/>
                  </w:rPr>
                </w:pPr>
                <w:r>
                  <w:rPr>
                    <w:rFonts w:ascii="Times New Roman" w:hAnsi="Times New Roman" w:cs="Times New Roman"/>
                    <w:sz w:val="24"/>
                    <w:szCs w:val="24"/>
                  </w:rPr>
                  <w:t>PRT</w:t>
                </w:r>
                <w:r w:rsidR="009D341B">
                  <w:rPr>
                    <w:rFonts w:ascii="Times New Roman" w:hAnsi="Times New Roman" w:cs="Times New Roman"/>
                    <w:sz w:val="24"/>
                    <w:szCs w:val="24"/>
                  </w:rPr>
                  <w:t>4</w:t>
                </w:r>
                <w:r>
                  <w:rPr>
                    <w:rFonts w:ascii="Times New Roman" w:hAnsi="Times New Roman" w:cs="Times New Roman"/>
                    <w:sz w:val="24"/>
                    <w:szCs w:val="24"/>
                  </w:rPr>
                  <w:t xml:space="preserve">. </w:t>
                </w:r>
                <w:r w:rsidR="006646A5">
                  <w:rPr>
                    <w:rFonts w:ascii="Times New Roman" w:hAnsi="Times New Roman" w:cs="Times New Roman"/>
                    <w:sz w:val="24"/>
                    <w:szCs w:val="24"/>
                  </w:rPr>
                  <w:t xml:space="preserve">What is your </w:t>
                </w:r>
                <w:r w:rsidR="006646A5" w:rsidRPr="00245827">
                  <w:rPr>
                    <w:rFonts w:ascii="Times New Roman" w:hAnsi="Times New Roman" w:cs="Times New Roman"/>
                    <w:sz w:val="24"/>
                    <w:szCs w:val="24"/>
                  </w:rPr>
                  <w:t xml:space="preserve">State’s </w:t>
                </w:r>
                <w:r w:rsidR="006646A5">
                  <w:rPr>
                    <w:rFonts w:ascii="Times New Roman" w:hAnsi="Times New Roman" w:cs="Times New Roman"/>
                    <w:sz w:val="24"/>
                    <w:szCs w:val="24"/>
                  </w:rPr>
                  <w:t xml:space="preserve">policy for addressing </w:t>
                </w:r>
                <w:r w:rsidR="006646A5" w:rsidRPr="00245827">
                  <w:rPr>
                    <w:rFonts w:ascii="Times New Roman" w:hAnsi="Times New Roman" w:cs="Times New Roman"/>
                    <w:sz w:val="24"/>
                    <w:szCs w:val="24"/>
                  </w:rPr>
                  <w:t>repeated attempts to obtain parental consent</w:t>
                </w:r>
                <w:r w:rsidR="006646A5">
                  <w:rPr>
                    <w:rFonts w:ascii="Times New Roman" w:hAnsi="Times New Roman" w:cs="Times New Roman"/>
                    <w:sz w:val="24"/>
                    <w:szCs w:val="24"/>
                  </w:rPr>
                  <w:t xml:space="preserve"> for</w:t>
                </w:r>
                <w:r w:rsidR="006646A5" w:rsidRPr="00D40AA1">
                  <w:t xml:space="preserve"> </w:t>
                </w:r>
                <w:r w:rsidR="006646A5" w:rsidRPr="00D40AA1">
                  <w:rPr>
                    <w:rFonts w:ascii="Times New Roman" w:hAnsi="Times New Roman" w:cs="Times New Roman"/>
                    <w:sz w:val="24"/>
                    <w:szCs w:val="24"/>
                  </w:rPr>
                  <w:t>screening (if applicable)</w:t>
                </w:r>
                <w:r w:rsidR="006646A5">
                  <w:rPr>
                    <w:rFonts w:ascii="Times New Roman" w:hAnsi="Times New Roman" w:cs="Times New Roman"/>
                    <w:sz w:val="24"/>
                    <w:szCs w:val="24"/>
                  </w:rPr>
                  <w:t>,</w:t>
                </w:r>
                <w:r w:rsidR="006646A5" w:rsidRPr="00D40AA1">
                  <w:rPr>
                    <w:rFonts w:ascii="Times New Roman" w:hAnsi="Times New Roman" w:cs="Times New Roman"/>
                    <w:sz w:val="24"/>
                    <w:szCs w:val="24"/>
                  </w:rPr>
                  <w:t xml:space="preserve"> evaluation and assessment, or the initial IFSP</w:t>
                </w:r>
                <w:r w:rsidR="006646A5">
                  <w:rPr>
                    <w:rFonts w:ascii="Times New Roman" w:hAnsi="Times New Roman" w:cs="Times New Roman"/>
                    <w:sz w:val="24"/>
                    <w:szCs w:val="24"/>
                  </w:rPr>
                  <w:t>?</w:t>
                </w:r>
              </w:p>
            </w:sdtContent>
          </w:sdt>
        </w:tc>
      </w:tr>
      <w:tr w:rsidR="00245827" w:rsidRPr="00245827" w14:paraId="66051238" w14:textId="77777777" w:rsidTr="00AB6A01">
        <w:tc>
          <w:tcPr>
            <w:tcW w:w="12060" w:type="dxa"/>
            <w:shd w:val="clear" w:color="auto" w:fill="BFBFBF" w:themeFill="background1" w:themeFillShade="BF"/>
          </w:tcPr>
          <w:sdt>
            <w:sdtPr>
              <w:rPr>
                <w:rFonts w:ascii="Times New Roman" w:hAnsi="Times New Roman"/>
                <w:sz w:val="24"/>
                <w:szCs w:val="24"/>
              </w:rPr>
              <w:id w:val="1403640925"/>
              <w:lock w:val="sdtContentLocked"/>
              <w:placeholder>
                <w:docPart w:val="DefaultPlaceholder_-1854013440"/>
              </w:placeholder>
              <w15:appearance w15:val="hidden"/>
            </w:sdtPr>
            <w:sdtEndPr/>
            <w:sdtContent>
              <w:p w14:paraId="6380FA09" w14:textId="5024AB86" w:rsidR="00245827" w:rsidRPr="00245827" w:rsidRDefault="00245827" w:rsidP="00245827">
                <w:pPr>
                  <w:spacing w:afterLines="20" w:after="48" w:line="276" w:lineRule="auto"/>
                  <w:jc w:val="center"/>
                  <w:rPr>
                    <w:rFonts w:ascii="Times New Roman" w:hAnsi="Times New Roman"/>
                    <w:sz w:val="24"/>
                    <w:szCs w:val="24"/>
                  </w:rPr>
                </w:pPr>
                <w:r w:rsidRPr="00245827">
                  <w:rPr>
                    <w:rFonts w:ascii="Times New Roman" w:hAnsi="Times New Roman"/>
                    <w:sz w:val="24"/>
                    <w:szCs w:val="24"/>
                  </w:rPr>
                  <w:t>State Response</w:t>
                </w:r>
              </w:p>
            </w:sdtContent>
          </w:sdt>
        </w:tc>
      </w:tr>
      <w:tr w:rsidR="00245827" w:rsidRPr="00245827" w14:paraId="12B1FC8F" w14:textId="77777777" w:rsidTr="00AB6A01">
        <w:tc>
          <w:tcPr>
            <w:tcW w:w="12060" w:type="dxa"/>
          </w:tcPr>
          <w:p w14:paraId="6B98DE36" w14:textId="77777777" w:rsidR="00245827" w:rsidRPr="00245827" w:rsidRDefault="00245827" w:rsidP="00245827">
            <w:pPr>
              <w:spacing w:afterLines="20" w:after="48" w:line="276" w:lineRule="auto"/>
              <w:rPr>
                <w:rFonts w:ascii="Times New Roman" w:hAnsi="Times New Roman"/>
                <w:sz w:val="24"/>
                <w:szCs w:val="24"/>
              </w:rPr>
            </w:pPr>
          </w:p>
          <w:p w14:paraId="62919EB9" w14:textId="3FDFF247" w:rsidR="00245827" w:rsidRDefault="00245827" w:rsidP="00245827">
            <w:pPr>
              <w:spacing w:afterLines="20" w:after="48" w:line="276" w:lineRule="auto"/>
              <w:rPr>
                <w:rFonts w:ascii="Times New Roman" w:hAnsi="Times New Roman"/>
                <w:sz w:val="24"/>
                <w:szCs w:val="24"/>
              </w:rPr>
            </w:pPr>
          </w:p>
          <w:p w14:paraId="0D5E5979" w14:textId="77777777" w:rsidR="002E292F" w:rsidRPr="00245827" w:rsidRDefault="002E292F" w:rsidP="00245827">
            <w:pPr>
              <w:spacing w:afterLines="20" w:after="48" w:line="276" w:lineRule="auto"/>
              <w:rPr>
                <w:rFonts w:ascii="Times New Roman" w:hAnsi="Times New Roman"/>
                <w:sz w:val="24"/>
                <w:szCs w:val="24"/>
              </w:rPr>
            </w:pPr>
          </w:p>
          <w:p w14:paraId="078308A3" w14:textId="77777777" w:rsidR="00245827" w:rsidRPr="00245827" w:rsidRDefault="00245827" w:rsidP="00245827">
            <w:pPr>
              <w:spacing w:afterLines="20" w:after="48" w:line="276" w:lineRule="auto"/>
              <w:rPr>
                <w:rFonts w:ascii="Times New Roman" w:hAnsi="Times New Roman"/>
                <w:sz w:val="24"/>
                <w:szCs w:val="24"/>
              </w:rPr>
            </w:pPr>
          </w:p>
          <w:p w14:paraId="48EEF822" w14:textId="77777777" w:rsidR="00245827" w:rsidRPr="00245827" w:rsidRDefault="00245827" w:rsidP="00245827">
            <w:pPr>
              <w:spacing w:afterLines="20" w:after="48" w:line="276" w:lineRule="auto"/>
              <w:rPr>
                <w:rFonts w:ascii="Times New Roman" w:hAnsi="Times New Roman"/>
                <w:sz w:val="24"/>
                <w:szCs w:val="24"/>
              </w:rPr>
            </w:pPr>
          </w:p>
        </w:tc>
      </w:tr>
      <w:tr w:rsidR="006646A5" w:rsidRPr="006646A5" w14:paraId="1E2036EA" w14:textId="77777777" w:rsidTr="006646A5">
        <w:tc>
          <w:tcPr>
            <w:tcW w:w="12060" w:type="dxa"/>
            <w:shd w:val="clear" w:color="auto" w:fill="17365D" w:themeFill="text2" w:themeFillShade="BF"/>
          </w:tcPr>
          <w:sdt>
            <w:sdtPr>
              <w:rPr>
                <w:rFonts w:ascii="Times New Roman" w:hAnsi="Times New Roman"/>
                <w:sz w:val="24"/>
                <w:szCs w:val="24"/>
              </w:rPr>
              <w:id w:val="862094049"/>
              <w:lock w:val="sdtContentLocked"/>
              <w:placeholder>
                <w:docPart w:val="DefaultPlaceholder_-1854013440"/>
              </w:placeholder>
              <w15:appearance w15:val="hidden"/>
            </w:sdtPr>
            <w:sdtEndPr/>
            <w:sdtContent>
              <w:p w14:paraId="2402E537" w14:textId="50E5C487" w:rsidR="006646A5" w:rsidRPr="006646A5" w:rsidRDefault="008921E9" w:rsidP="006646A5">
                <w:pPr>
                  <w:spacing w:after="120"/>
                  <w:rPr>
                    <w:rFonts w:ascii="Times New Roman" w:hAnsi="Times New Roman"/>
                    <w:color w:val="FFFFFF" w:themeColor="background1"/>
                    <w:sz w:val="24"/>
                    <w:szCs w:val="24"/>
                  </w:rPr>
                </w:pPr>
                <w:r>
                  <w:rPr>
                    <w:rFonts w:ascii="Times New Roman" w:hAnsi="Times New Roman"/>
                    <w:sz w:val="24"/>
                    <w:szCs w:val="24"/>
                  </w:rPr>
                  <w:t xml:space="preserve">PRT6. </w:t>
                </w:r>
                <w:r w:rsidR="006646A5" w:rsidRPr="006646A5">
                  <w:rPr>
                    <w:rFonts w:ascii="Times New Roman" w:hAnsi="Times New Roman"/>
                    <w:sz w:val="24"/>
                    <w:szCs w:val="24"/>
                  </w:rPr>
                  <w:t>How does your State ensure that the initial family assessment is conducted within 45 days once parent consent is obtained?</w:t>
                </w:r>
              </w:p>
            </w:sdtContent>
          </w:sdt>
        </w:tc>
      </w:tr>
      <w:tr w:rsidR="00183DC9" w:rsidRPr="00245827" w14:paraId="460F3A8B" w14:textId="77777777" w:rsidTr="003E0CCB">
        <w:tc>
          <w:tcPr>
            <w:tcW w:w="12060" w:type="dxa"/>
            <w:shd w:val="clear" w:color="auto" w:fill="BFBFBF" w:themeFill="background1" w:themeFillShade="BF"/>
          </w:tcPr>
          <w:sdt>
            <w:sdtPr>
              <w:rPr>
                <w:rFonts w:ascii="Times New Roman" w:hAnsi="Times New Roman"/>
                <w:sz w:val="24"/>
                <w:szCs w:val="24"/>
              </w:rPr>
              <w:id w:val="-1908518437"/>
              <w:lock w:val="sdtContentLocked"/>
              <w:placeholder>
                <w:docPart w:val="DefaultPlaceholder_-1854013440"/>
              </w:placeholder>
              <w15:appearance w15:val="hidden"/>
            </w:sdtPr>
            <w:sdtEndPr/>
            <w:sdtContent>
              <w:p w14:paraId="25BFB1A8" w14:textId="2143F521" w:rsidR="00183DC9" w:rsidRPr="00245827" w:rsidRDefault="00183DC9" w:rsidP="00FD74FD">
                <w:pPr>
                  <w:spacing w:after="120" w:line="276" w:lineRule="auto"/>
                  <w:jc w:val="center"/>
                  <w:rPr>
                    <w:rFonts w:ascii="Times New Roman" w:hAnsi="Times New Roman"/>
                    <w:sz w:val="24"/>
                    <w:szCs w:val="24"/>
                  </w:rPr>
                </w:pPr>
                <w:r w:rsidRPr="00245827">
                  <w:rPr>
                    <w:rFonts w:ascii="Times New Roman" w:hAnsi="Times New Roman"/>
                    <w:sz w:val="24"/>
                    <w:szCs w:val="24"/>
                  </w:rPr>
                  <w:t>State Response</w:t>
                </w:r>
              </w:p>
            </w:sdtContent>
          </w:sdt>
        </w:tc>
      </w:tr>
      <w:tr w:rsidR="00183DC9" w:rsidRPr="00245827" w14:paraId="04B7C7D2" w14:textId="77777777" w:rsidTr="003E0CCB">
        <w:tc>
          <w:tcPr>
            <w:tcW w:w="12060" w:type="dxa"/>
          </w:tcPr>
          <w:p w14:paraId="5796D85B" w14:textId="77777777" w:rsidR="00DD35C0" w:rsidRPr="00245827" w:rsidRDefault="00DD35C0" w:rsidP="003E0CCB">
            <w:pPr>
              <w:spacing w:afterLines="20" w:after="48" w:line="276" w:lineRule="auto"/>
              <w:rPr>
                <w:rFonts w:ascii="Times New Roman" w:hAnsi="Times New Roman"/>
                <w:sz w:val="24"/>
                <w:szCs w:val="24"/>
              </w:rPr>
            </w:pPr>
          </w:p>
          <w:p w14:paraId="680B326B" w14:textId="7A5586E8" w:rsidR="00183DC9" w:rsidRDefault="00183DC9" w:rsidP="003E0CCB">
            <w:pPr>
              <w:spacing w:afterLines="20" w:after="48" w:line="276" w:lineRule="auto"/>
              <w:rPr>
                <w:rFonts w:ascii="Times New Roman" w:hAnsi="Times New Roman"/>
                <w:sz w:val="24"/>
                <w:szCs w:val="24"/>
              </w:rPr>
            </w:pPr>
          </w:p>
          <w:p w14:paraId="3E257CC0" w14:textId="3F2F9F00" w:rsidR="00647C3F" w:rsidRDefault="00647C3F" w:rsidP="003E0CCB">
            <w:pPr>
              <w:spacing w:afterLines="20" w:after="48" w:line="276" w:lineRule="auto"/>
              <w:rPr>
                <w:rFonts w:ascii="Times New Roman" w:hAnsi="Times New Roman"/>
                <w:sz w:val="24"/>
                <w:szCs w:val="24"/>
              </w:rPr>
            </w:pPr>
          </w:p>
          <w:p w14:paraId="20F3A742" w14:textId="77777777" w:rsidR="00647C3F" w:rsidRPr="00245827" w:rsidRDefault="00647C3F" w:rsidP="003E0CCB">
            <w:pPr>
              <w:spacing w:afterLines="20" w:after="48" w:line="276" w:lineRule="auto"/>
              <w:rPr>
                <w:rFonts w:ascii="Times New Roman" w:hAnsi="Times New Roman"/>
                <w:sz w:val="24"/>
                <w:szCs w:val="24"/>
              </w:rPr>
            </w:pPr>
          </w:p>
          <w:p w14:paraId="46F1886C" w14:textId="77777777" w:rsidR="00183DC9" w:rsidRDefault="00183DC9" w:rsidP="003E0CCB">
            <w:pPr>
              <w:spacing w:afterLines="20" w:after="48" w:line="276" w:lineRule="auto"/>
              <w:rPr>
                <w:rFonts w:ascii="Times New Roman" w:hAnsi="Times New Roman"/>
                <w:sz w:val="24"/>
                <w:szCs w:val="24"/>
              </w:rPr>
            </w:pPr>
          </w:p>
          <w:p w14:paraId="109A2630" w14:textId="295BEF21" w:rsidR="00815DE8" w:rsidRPr="00245827" w:rsidRDefault="00815DE8" w:rsidP="003E0CCB">
            <w:pPr>
              <w:spacing w:afterLines="20" w:after="48" w:line="276" w:lineRule="auto"/>
              <w:rPr>
                <w:rFonts w:ascii="Times New Roman" w:hAnsi="Times New Roman"/>
                <w:sz w:val="24"/>
                <w:szCs w:val="24"/>
              </w:rPr>
            </w:pPr>
          </w:p>
        </w:tc>
      </w:tr>
    </w:tbl>
    <w:p w14:paraId="399D9727" w14:textId="77777777" w:rsidR="00B9582C" w:rsidRDefault="00B9582C" w:rsidP="00B9582C">
      <w:pPr>
        <w:rPr>
          <w:rFonts w:ascii="Times New Roman" w:hAnsi="Times New Roman" w:cs="Times New Roman"/>
          <w:b/>
          <w:sz w:val="24"/>
          <w:szCs w:val="24"/>
        </w:rPr>
      </w:pPr>
    </w:p>
    <w:sdt>
      <w:sdtPr>
        <w:rPr>
          <w:rFonts w:ascii="Times New Roman" w:hAnsi="Times New Roman" w:cs="Times New Roman"/>
          <w:b/>
          <w:sz w:val="24"/>
          <w:szCs w:val="24"/>
        </w:rPr>
        <w:id w:val="1841969064"/>
        <w:lock w:val="sdtContentLocked"/>
        <w:placeholder>
          <w:docPart w:val="DefaultPlaceholder_-1854013440"/>
        </w:placeholder>
        <w15:appearance w15:val="hidden"/>
      </w:sdtPr>
      <w:sdtEndPr>
        <w:rPr>
          <w:rFonts w:cstheme="minorBidi"/>
          <w:b w:val="0"/>
        </w:rPr>
      </w:sdtEndPr>
      <w:sdtContent>
        <w:p w14:paraId="57B16816" w14:textId="73FC7370" w:rsidR="00B9582C" w:rsidRPr="002E292F" w:rsidRDefault="00B9582C" w:rsidP="00B9582C">
          <w:pPr>
            <w:rPr>
              <w:rFonts w:ascii="Times New Roman" w:hAnsi="Times New Roman" w:cs="Times New Roman"/>
              <w:b/>
              <w:sz w:val="24"/>
              <w:szCs w:val="24"/>
            </w:rPr>
          </w:pPr>
          <w:r>
            <w:rPr>
              <w:rFonts w:ascii="Times New Roman" w:hAnsi="Times New Roman" w:cs="Times New Roman"/>
              <w:b/>
              <w:sz w:val="24"/>
              <w:szCs w:val="24"/>
            </w:rPr>
            <w:t>Post</w:t>
          </w:r>
          <w:r w:rsidR="00837432">
            <w:rPr>
              <w:rFonts w:ascii="Times New Roman" w:hAnsi="Times New Roman" w:cs="Times New Roman"/>
              <w:b/>
              <w:sz w:val="24"/>
              <w:szCs w:val="24"/>
            </w:rPr>
            <w:t>-r</w:t>
          </w:r>
          <w:r>
            <w:rPr>
              <w:rFonts w:ascii="Times New Roman" w:hAnsi="Times New Roman" w:cs="Times New Roman"/>
              <w:b/>
              <w:sz w:val="24"/>
              <w:szCs w:val="24"/>
            </w:rPr>
            <w:t xml:space="preserve">eferral </w:t>
          </w:r>
          <w:r w:rsidR="00837432">
            <w:rPr>
              <w:rFonts w:ascii="Times New Roman" w:hAnsi="Times New Roman" w:cs="Times New Roman"/>
              <w:b/>
              <w:sz w:val="24"/>
              <w:szCs w:val="24"/>
            </w:rPr>
            <w:t>Timeline (45 days)</w:t>
          </w:r>
          <w:r w:rsidRPr="006B5B9C">
            <w:rPr>
              <w:rFonts w:ascii="Times New Roman" w:hAnsi="Times New Roman" w:cs="Times New Roman"/>
              <w:b/>
              <w:sz w:val="24"/>
              <w:szCs w:val="24"/>
            </w:rPr>
            <w:t>: Summary</w:t>
          </w:r>
        </w:p>
        <w:p w14:paraId="4BF2FD6A" w14:textId="3C1E5DAC" w:rsidR="00B9582C" w:rsidRPr="00F37531" w:rsidRDefault="00B9582C" w:rsidP="00B9582C">
          <w:pPr>
            <w:rPr>
              <w:rFonts w:ascii="Times New Roman" w:hAnsi="Times New Roman"/>
              <w:sz w:val="24"/>
              <w:szCs w:val="24"/>
            </w:rPr>
          </w:pPr>
          <w:r w:rsidRPr="00F37531">
            <w:rPr>
              <w:rFonts w:ascii="Times New Roman" w:hAnsi="Times New Roman"/>
              <w:sz w:val="24"/>
              <w:szCs w:val="24"/>
            </w:rPr>
            <w:t xml:space="preserve">For component </w:t>
          </w:r>
          <w:r w:rsidR="00837432" w:rsidRPr="00837432">
            <w:rPr>
              <w:rFonts w:ascii="Times New Roman" w:hAnsi="Times New Roman" w:cs="Times New Roman"/>
              <w:sz w:val="24"/>
              <w:szCs w:val="24"/>
            </w:rPr>
            <w:t xml:space="preserve">Post-referral </w:t>
          </w:r>
          <w:r w:rsidR="00D42592">
            <w:rPr>
              <w:rFonts w:ascii="Times New Roman" w:hAnsi="Times New Roman" w:cs="Times New Roman"/>
              <w:sz w:val="24"/>
              <w:szCs w:val="24"/>
            </w:rPr>
            <w:t>T</w:t>
          </w:r>
          <w:r w:rsidR="00837432" w:rsidRPr="00837432">
            <w:rPr>
              <w:rFonts w:ascii="Times New Roman" w:hAnsi="Times New Roman" w:cs="Times New Roman"/>
              <w:sz w:val="24"/>
              <w:szCs w:val="24"/>
            </w:rPr>
            <w:t>imeline (45 days)</w:t>
          </w:r>
          <w:r w:rsidRPr="00F37531">
            <w:rPr>
              <w:rFonts w:ascii="Times New Roman" w:hAnsi="Times New Roman" w:cs="Times New Roman"/>
              <w:sz w:val="24"/>
              <w:szCs w:val="24"/>
            </w:rPr>
            <w:t>: 34 CFR §303.3</w:t>
          </w:r>
          <w:r w:rsidR="00D42592">
            <w:rPr>
              <w:rFonts w:ascii="Times New Roman" w:hAnsi="Times New Roman" w:cs="Times New Roman"/>
              <w:sz w:val="24"/>
              <w:szCs w:val="24"/>
            </w:rPr>
            <w:t>1</w:t>
          </w:r>
          <w:r w:rsidRPr="00F37531">
            <w:rPr>
              <w:rFonts w:ascii="Times New Roman" w:hAnsi="Times New Roman" w:cs="Times New Roman"/>
              <w:sz w:val="24"/>
              <w:szCs w:val="24"/>
            </w:rPr>
            <w:t>0, please</w:t>
          </w:r>
          <w:r w:rsidRPr="00F37531">
            <w:rPr>
              <w:rFonts w:ascii="Times New Roman" w:hAnsi="Times New Roman"/>
              <w:sz w:val="24"/>
              <w:szCs w:val="24"/>
            </w:rPr>
            <w:t xml:space="preserve"> summarize strengths and areas for improvement based on the information provided above.  </w:t>
          </w:r>
        </w:p>
      </w:sdtContent>
    </w:sdt>
    <w:tbl>
      <w:tblPr>
        <w:tblStyle w:val="TableGrid"/>
        <w:tblW w:w="0" w:type="auto"/>
        <w:tblLook w:val="04A0" w:firstRow="1" w:lastRow="0" w:firstColumn="1" w:lastColumn="0" w:noHBand="0" w:noVBand="1"/>
      </w:tblPr>
      <w:tblGrid>
        <w:gridCol w:w="6475"/>
        <w:gridCol w:w="6475"/>
      </w:tblGrid>
      <w:sdt>
        <w:sdtPr>
          <w:rPr>
            <w:rFonts w:ascii="Times New Roman" w:hAnsi="Times New Roman" w:cs="Times New Roman"/>
            <w:sz w:val="24"/>
            <w:szCs w:val="24"/>
          </w:rPr>
          <w:id w:val="1740835004"/>
          <w:lock w:val="sdtContentLocked"/>
          <w15:repeatingSection>
            <w15:doNotAllowInsertDeleteSection w:val="1"/>
          </w15:repeatingSection>
        </w:sdtPr>
        <w:sdtContent>
          <w:sdt>
            <w:sdtPr>
              <w:rPr>
                <w:rFonts w:ascii="Times New Roman" w:hAnsi="Times New Roman" w:cs="Times New Roman"/>
                <w:sz w:val="24"/>
                <w:szCs w:val="24"/>
              </w:rPr>
              <w:id w:val="-499735028"/>
              <w:lock w:val="sdtContentLocked"/>
              <w:placeholder>
                <w:docPart w:val="DefaultPlaceholder_-1854013435"/>
              </w:placeholder>
              <w15:repeatingSectionItem/>
            </w:sdtPr>
            <w:sdtContent>
              <w:tr w:rsidR="00312C45" w:rsidRPr="00830D4D" w14:paraId="11161864" w14:textId="77777777" w:rsidTr="00F450AE">
                <w:tc>
                  <w:tcPr>
                    <w:tcW w:w="6475" w:type="dxa"/>
                    <w:shd w:val="clear" w:color="auto" w:fill="D9D9D9" w:themeFill="background1" w:themeFillShade="D9"/>
                  </w:tcPr>
                  <w:p w14:paraId="534830A6" w14:textId="77091E73" w:rsidR="00312C45" w:rsidRPr="00830D4D" w:rsidRDefault="00312C45" w:rsidP="00F450AE">
                    <w:pPr>
                      <w:jc w:val="center"/>
                      <w:rPr>
                        <w:rFonts w:ascii="Times New Roman" w:hAnsi="Times New Roman" w:cs="Times New Roman"/>
                        <w:sz w:val="24"/>
                        <w:szCs w:val="24"/>
                      </w:rPr>
                    </w:pPr>
                    <w:r w:rsidRPr="00830D4D">
                      <w:rPr>
                        <w:rFonts w:ascii="Times New Roman" w:hAnsi="Times New Roman" w:cs="Times New Roman"/>
                        <w:sz w:val="24"/>
                        <w:szCs w:val="24"/>
                      </w:rPr>
                      <w:t>Strengths</w:t>
                    </w:r>
                  </w:p>
                </w:tc>
                <w:tc>
                  <w:tcPr>
                    <w:tcW w:w="6475" w:type="dxa"/>
                    <w:shd w:val="clear" w:color="auto" w:fill="D9D9D9" w:themeFill="background1" w:themeFillShade="D9"/>
                  </w:tcPr>
                  <w:p w14:paraId="137F2E0B" w14:textId="46BA6031" w:rsidR="00312C45" w:rsidRPr="00830D4D" w:rsidRDefault="00312C45" w:rsidP="00F450AE">
                    <w:pPr>
                      <w:jc w:val="center"/>
                      <w:rPr>
                        <w:rFonts w:ascii="Times New Roman" w:hAnsi="Times New Roman" w:cs="Times New Roman"/>
                        <w:sz w:val="24"/>
                        <w:szCs w:val="24"/>
                      </w:rPr>
                    </w:pPr>
                    <w:r w:rsidRPr="00830D4D">
                      <w:rPr>
                        <w:rFonts w:ascii="Times New Roman" w:hAnsi="Times New Roman" w:cs="Times New Roman"/>
                        <w:sz w:val="24"/>
                        <w:szCs w:val="24"/>
                      </w:rPr>
                      <w:t>Areas for Improvement</w:t>
                    </w:r>
                  </w:p>
                </w:tc>
              </w:tr>
            </w:sdtContent>
          </w:sdt>
        </w:sdtContent>
      </w:sdt>
      <w:tr w:rsidR="00312C45" w14:paraId="5C25D4BD" w14:textId="77777777" w:rsidTr="00F450AE">
        <w:tc>
          <w:tcPr>
            <w:tcW w:w="6475" w:type="dxa"/>
          </w:tcPr>
          <w:p w14:paraId="17B2773E" w14:textId="77777777" w:rsidR="00312C45" w:rsidRDefault="00312C45" w:rsidP="00F450AE"/>
          <w:p w14:paraId="349540DE" w14:textId="77777777" w:rsidR="00312C45" w:rsidRDefault="00312C45" w:rsidP="00F450AE"/>
          <w:p w14:paraId="5CE65917" w14:textId="77777777" w:rsidR="00312C45" w:rsidRDefault="00312C45" w:rsidP="00F450AE"/>
          <w:p w14:paraId="0BF4BC66" w14:textId="77777777" w:rsidR="00312C45" w:rsidRDefault="00312C45" w:rsidP="00F450AE"/>
          <w:p w14:paraId="46EC3DE4" w14:textId="77777777" w:rsidR="00312C45" w:rsidRDefault="00312C45" w:rsidP="00F450AE"/>
          <w:p w14:paraId="700F2D71" w14:textId="77777777" w:rsidR="00312C45" w:rsidRDefault="00312C45" w:rsidP="00F450AE"/>
          <w:p w14:paraId="114F2B2F" w14:textId="77777777" w:rsidR="00312C45" w:rsidRDefault="00312C45" w:rsidP="00F450AE"/>
          <w:p w14:paraId="2538698A" w14:textId="77777777" w:rsidR="00312C45" w:rsidRDefault="00312C45" w:rsidP="00F450AE"/>
          <w:p w14:paraId="0035A735" w14:textId="77777777" w:rsidR="00312C45" w:rsidRDefault="00312C45" w:rsidP="00F450AE"/>
          <w:p w14:paraId="255C4817" w14:textId="77777777" w:rsidR="00312C45" w:rsidRDefault="00312C45" w:rsidP="00F450AE"/>
          <w:p w14:paraId="604657CC" w14:textId="77777777" w:rsidR="00312C45" w:rsidRDefault="00312C45" w:rsidP="00F450AE"/>
        </w:tc>
        <w:tc>
          <w:tcPr>
            <w:tcW w:w="6475" w:type="dxa"/>
          </w:tcPr>
          <w:p w14:paraId="05A3133E" w14:textId="77777777" w:rsidR="00312C45" w:rsidRDefault="00312C45" w:rsidP="00F450AE"/>
        </w:tc>
      </w:tr>
    </w:tbl>
    <w:p w14:paraId="1A579AA0" w14:textId="598D91DB" w:rsidR="00012035" w:rsidRDefault="00012035">
      <w:pPr>
        <w:rPr>
          <w:rFonts w:ascii="Times New Roman" w:hAnsi="Times New Roman"/>
          <w:b/>
          <w:sz w:val="28"/>
          <w:szCs w:val="28"/>
        </w:rPr>
      </w:pPr>
    </w:p>
    <w:sdt>
      <w:sdtPr>
        <w:rPr>
          <w:rFonts w:ascii="Times New Roman" w:hAnsi="Times New Roman"/>
          <w:b/>
          <w:sz w:val="28"/>
          <w:szCs w:val="28"/>
        </w:rPr>
        <w:alias w:val="Screening Procedures"/>
        <w:tag w:val="Screening Procedures"/>
        <w:id w:val="622202955"/>
        <w:lock w:val="sdtContentLocked"/>
        <w:placeholder>
          <w:docPart w:val="DefaultPlaceholder_-1854013440"/>
        </w:placeholder>
        <w15:appearance w15:val="hidden"/>
      </w:sdtPr>
      <w:sdtEndPr/>
      <w:sdtContent>
        <w:p w14:paraId="667A3018" w14:textId="14C6327B" w:rsidR="00245827" w:rsidRPr="00B94712" w:rsidRDefault="00245827" w:rsidP="00245827">
          <w:pPr>
            <w:rPr>
              <w:rFonts w:ascii="Times New Roman" w:hAnsi="Times New Roman"/>
              <w:b/>
              <w:sz w:val="28"/>
              <w:szCs w:val="28"/>
            </w:rPr>
          </w:pPr>
          <w:r w:rsidRPr="00B94712">
            <w:rPr>
              <w:rFonts w:ascii="Times New Roman" w:hAnsi="Times New Roman"/>
              <w:b/>
              <w:sz w:val="28"/>
              <w:szCs w:val="28"/>
            </w:rPr>
            <w:t xml:space="preserve">Screening </w:t>
          </w:r>
          <w:r w:rsidR="004100A1">
            <w:rPr>
              <w:rFonts w:ascii="Times New Roman" w:hAnsi="Times New Roman"/>
              <w:b/>
              <w:sz w:val="28"/>
              <w:szCs w:val="28"/>
            </w:rPr>
            <w:t>P</w:t>
          </w:r>
          <w:r w:rsidRPr="00B94712">
            <w:rPr>
              <w:rFonts w:ascii="Times New Roman" w:hAnsi="Times New Roman"/>
              <w:b/>
              <w:sz w:val="28"/>
              <w:szCs w:val="28"/>
            </w:rPr>
            <w:t>rocedures (optional)</w:t>
          </w:r>
          <w:r w:rsidR="003E2725">
            <w:rPr>
              <w:rFonts w:ascii="Times New Roman" w:hAnsi="Times New Roman"/>
              <w:b/>
              <w:sz w:val="28"/>
              <w:szCs w:val="28"/>
            </w:rPr>
            <w:t>:</w:t>
          </w:r>
          <w:r w:rsidR="00183DC9">
            <w:rPr>
              <w:rFonts w:ascii="Times New Roman" w:hAnsi="Times New Roman"/>
              <w:b/>
              <w:sz w:val="28"/>
              <w:szCs w:val="28"/>
            </w:rPr>
            <w:t xml:space="preserve">  34 CFR </w:t>
          </w:r>
          <w:r w:rsidR="00183DC9" w:rsidRPr="00183DC9">
            <w:rPr>
              <w:rFonts w:ascii="Times New Roman" w:hAnsi="Times New Roman"/>
              <w:b/>
              <w:sz w:val="28"/>
              <w:szCs w:val="28"/>
            </w:rPr>
            <w:t xml:space="preserve">§303.320  </w:t>
          </w:r>
        </w:p>
      </w:sdtContent>
    </w:sdt>
    <w:p w14:paraId="5ED43DAF" w14:textId="436EB73D" w:rsidR="00245827" w:rsidRPr="000024B0" w:rsidRDefault="00245827" w:rsidP="00B925D5">
      <w:pPr>
        <w:pStyle w:val="ListParagraph"/>
        <w:spacing w:after="120"/>
        <w:ind w:left="1080" w:firstLine="360"/>
        <w:rPr>
          <w:rFonts w:ascii="Times New Roman" w:hAnsi="Times New Roman"/>
          <w:sz w:val="24"/>
          <w:szCs w:val="24"/>
        </w:rPr>
      </w:pPr>
    </w:p>
    <w:tbl>
      <w:tblPr>
        <w:tblStyle w:val="TableGrid"/>
        <w:tblW w:w="0" w:type="auto"/>
        <w:tblInd w:w="828" w:type="dxa"/>
        <w:tblLook w:val="04A0" w:firstRow="1" w:lastRow="0" w:firstColumn="1" w:lastColumn="0" w:noHBand="0" w:noVBand="1"/>
      </w:tblPr>
      <w:tblGrid>
        <w:gridCol w:w="12060"/>
      </w:tblGrid>
      <w:tr w:rsidR="008F07B4" w:rsidRPr="008F07B4" w14:paraId="3ED76DF3" w14:textId="77777777" w:rsidTr="008F07B4">
        <w:tc>
          <w:tcPr>
            <w:tcW w:w="12060" w:type="dxa"/>
            <w:shd w:val="clear" w:color="auto" w:fill="17365D" w:themeFill="text2" w:themeFillShade="BF"/>
          </w:tcPr>
          <w:sdt>
            <w:sdtPr>
              <w:rPr>
                <w:rFonts w:ascii="Times New Roman" w:hAnsi="Times New Roman"/>
                <w:sz w:val="24"/>
                <w:szCs w:val="24"/>
              </w:rPr>
              <w:id w:val="931243294"/>
              <w:lock w:val="sdtContentLocked"/>
              <w:placeholder>
                <w:docPart w:val="DefaultPlaceholder_-1854013440"/>
              </w:placeholder>
              <w15:appearance w15:val="hidden"/>
            </w:sdtPr>
            <w:sdtEndPr/>
            <w:sdtContent>
              <w:p w14:paraId="097875B5" w14:textId="60D9B9FC" w:rsidR="008F07B4" w:rsidRPr="008F07B4" w:rsidRDefault="008921E9" w:rsidP="008F07B4">
                <w:pPr>
                  <w:rPr>
                    <w:rFonts w:ascii="Times New Roman" w:hAnsi="Times New Roman"/>
                    <w:sz w:val="24"/>
                    <w:szCs w:val="24"/>
                  </w:rPr>
                </w:pPr>
                <w:r>
                  <w:rPr>
                    <w:rFonts w:ascii="Times New Roman" w:hAnsi="Times New Roman"/>
                    <w:sz w:val="24"/>
                    <w:szCs w:val="24"/>
                  </w:rPr>
                  <w:t xml:space="preserve">SP1. </w:t>
                </w:r>
                <w:r w:rsidR="008F07B4" w:rsidRPr="008F07B4">
                  <w:rPr>
                    <w:rFonts w:ascii="Times New Roman" w:hAnsi="Times New Roman"/>
                    <w:sz w:val="24"/>
                    <w:szCs w:val="24"/>
                  </w:rPr>
                  <w:t>Has your State adopted the optional screening procedures outlined in section 34 CFR §303.320 of IDEA to determine whether a child is suspected as having a developmental delay or disability?</w:t>
                </w:r>
              </w:p>
              <w:p w14:paraId="1CECADE2" w14:textId="32221704" w:rsidR="008F07B4" w:rsidRPr="008F07B4" w:rsidRDefault="008F07B4" w:rsidP="008F07B4">
                <w:pPr>
                  <w:spacing w:afterLines="20" w:after="48"/>
                  <w:rPr>
                    <w:rFonts w:ascii="Times New Roman" w:hAnsi="Times New Roman"/>
                    <w:color w:val="FFFFFF" w:themeColor="background1"/>
                    <w:sz w:val="24"/>
                    <w:szCs w:val="24"/>
                  </w:rPr>
                </w:pPr>
                <w:r w:rsidRPr="00FD74FD">
                  <w:rPr>
                    <w:rFonts w:ascii="Times New Roman" w:hAnsi="Times New Roman"/>
                    <w:sz w:val="24"/>
                    <w:szCs w:val="24"/>
                  </w:rPr>
                  <w:t>If yes</w:t>
                </w:r>
                <w:r>
                  <w:t xml:space="preserve">, </w:t>
                </w:r>
                <w:r w:rsidRPr="000024B0">
                  <w:rPr>
                    <w:rFonts w:ascii="Times New Roman" w:hAnsi="Times New Roman"/>
                    <w:sz w:val="24"/>
                    <w:szCs w:val="24"/>
                  </w:rPr>
                  <w:t>what are your State’s procedures as relate</w:t>
                </w:r>
                <w:r>
                  <w:rPr>
                    <w:rFonts w:ascii="Times New Roman" w:hAnsi="Times New Roman"/>
                    <w:sz w:val="24"/>
                    <w:szCs w:val="24"/>
                  </w:rPr>
                  <w:t>d</w:t>
                </w:r>
                <w:r w:rsidRPr="000024B0">
                  <w:rPr>
                    <w:rFonts w:ascii="Times New Roman" w:hAnsi="Times New Roman"/>
                    <w:sz w:val="24"/>
                    <w:szCs w:val="24"/>
                  </w:rPr>
                  <w:t xml:space="preserve"> to screening children for Part C?</w:t>
                </w:r>
              </w:p>
            </w:sdtContent>
          </w:sdt>
        </w:tc>
      </w:tr>
      <w:tr w:rsidR="00245827" w14:paraId="7256CBEE" w14:textId="77777777" w:rsidTr="00AB6A01">
        <w:tc>
          <w:tcPr>
            <w:tcW w:w="12060" w:type="dxa"/>
            <w:shd w:val="clear" w:color="auto" w:fill="BFBFBF" w:themeFill="background1" w:themeFillShade="BF"/>
          </w:tcPr>
          <w:sdt>
            <w:sdtPr>
              <w:rPr>
                <w:rFonts w:ascii="Times New Roman" w:hAnsi="Times New Roman"/>
                <w:sz w:val="24"/>
                <w:szCs w:val="24"/>
              </w:rPr>
              <w:id w:val="812678504"/>
              <w:lock w:val="sdtContentLocked"/>
              <w:placeholder>
                <w:docPart w:val="DefaultPlaceholder_-1854013440"/>
              </w:placeholder>
              <w15:appearance w15:val="hidden"/>
            </w:sdtPr>
            <w:sdtEndPr/>
            <w:sdtContent>
              <w:p w14:paraId="0F4F5AB0" w14:textId="46C1E9EE" w:rsidR="00245827" w:rsidRDefault="00245827" w:rsidP="00AB6A01">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245827" w14:paraId="63C8BB3B" w14:textId="77777777" w:rsidTr="00AB6A01">
        <w:tc>
          <w:tcPr>
            <w:tcW w:w="12060" w:type="dxa"/>
          </w:tcPr>
          <w:p w14:paraId="06DA59EF" w14:textId="77777777" w:rsidR="00245827" w:rsidRDefault="00245827" w:rsidP="00AB6A01">
            <w:pPr>
              <w:spacing w:afterLines="20" w:after="48"/>
              <w:rPr>
                <w:rFonts w:ascii="Times New Roman" w:hAnsi="Times New Roman"/>
                <w:sz w:val="24"/>
                <w:szCs w:val="24"/>
              </w:rPr>
            </w:pPr>
          </w:p>
          <w:p w14:paraId="01B8CBAB" w14:textId="77777777" w:rsidR="00245827" w:rsidRDefault="00245827" w:rsidP="00AB6A01">
            <w:pPr>
              <w:spacing w:afterLines="20" w:after="48"/>
              <w:rPr>
                <w:rFonts w:ascii="Times New Roman" w:hAnsi="Times New Roman"/>
                <w:sz w:val="24"/>
                <w:szCs w:val="24"/>
              </w:rPr>
            </w:pPr>
          </w:p>
          <w:p w14:paraId="370AF794" w14:textId="77777777" w:rsidR="00245827" w:rsidRDefault="00245827" w:rsidP="00AB6A01">
            <w:pPr>
              <w:spacing w:afterLines="20" w:after="48"/>
              <w:rPr>
                <w:rFonts w:ascii="Times New Roman" w:hAnsi="Times New Roman"/>
                <w:sz w:val="24"/>
                <w:szCs w:val="24"/>
              </w:rPr>
            </w:pPr>
          </w:p>
          <w:p w14:paraId="30C77C26" w14:textId="77777777" w:rsidR="00647C3F" w:rsidRDefault="00647C3F" w:rsidP="00AB6A01">
            <w:pPr>
              <w:spacing w:afterLines="20" w:after="48"/>
              <w:rPr>
                <w:rFonts w:ascii="Times New Roman" w:hAnsi="Times New Roman"/>
                <w:sz w:val="24"/>
                <w:szCs w:val="24"/>
              </w:rPr>
            </w:pPr>
          </w:p>
          <w:p w14:paraId="296A082F" w14:textId="6BFF009D" w:rsidR="00647C3F" w:rsidRDefault="00647C3F" w:rsidP="00AB6A01">
            <w:pPr>
              <w:spacing w:afterLines="20" w:after="48"/>
              <w:rPr>
                <w:rFonts w:ascii="Times New Roman" w:hAnsi="Times New Roman"/>
                <w:sz w:val="24"/>
                <w:szCs w:val="24"/>
              </w:rPr>
            </w:pPr>
          </w:p>
        </w:tc>
      </w:tr>
      <w:tr w:rsidR="008F07B4" w14:paraId="50BBF355" w14:textId="77777777" w:rsidTr="008F07B4">
        <w:tc>
          <w:tcPr>
            <w:tcW w:w="12060" w:type="dxa"/>
            <w:shd w:val="clear" w:color="auto" w:fill="17365D" w:themeFill="text2" w:themeFillShade="BF"/>
          </w:tcPr>
          <w:sdt>
            <w:sdtPr>
              <w:rPr>
                <w:rFonts w:ascii="Times New Roman" w:hAnsi="Times New Roman"/>
                <w:sz w:val="24"/>
                <w:szCs w:val="24"/>
              </w:rPr>
              <w:id w:val="29153280"/>
              <w:lock w:val="sdtContentLocked"/>
              <w:placeholder>
                <w:docPart w:val="DefaultPlaceholder_-1854013440"/>
              </w:placeholder>
              <w15:appearance w15:val="hidden"/>
            </w:sdtPr>
            <w:sdtEndPr/>
            <w:sdtContent>
              <w:p w14:paraId="4DF1CFC1" w14:textId="79670957" w:rsidR="008F07B4" w:rsidRDefault="008921E9" w:rsidP="008F07B4">
                <w:pPr>
                  <w:spacing w:afterLines="20" w:after="48"/>
                  <w:rPr>
                    <w:rFonts w:ascii="Times New Roman" w:hAnsi="Times New Roman"/>
                    <w:sz w:val="24"/>
                    <w:szCs w:val="24"/>
                  </w:rPr>
                </w:pPr>
                <w:r>
                  <w:rPr>
                    <w:rFonts w:ascii="Times New Roman" w:hAnsi="Times New Roman"/>
                    <w:sz w:val="24"/>
                    <w:szCs w:val="24"/>
                  </w:rPr>
                  <w:t xml:space="preserve">SP2. </w:t>
                </w:r>
                <w:r w:rsidR="008F07B4">
                  <w:rPr>
                    <w:rFonts w:ascii="Times New Roman" w:hAnsi="Times New Roman"/>
                    <w:sz w:val="24"/>
                    <w:szCs w:val="24"/>
                  </w:rPr>
                  <w:t>How does your</w:t>
                </w:r>
                <w:r w:rsidR="008F07B4" w:rsidRPr="00B94712">
                  <w:rPr>
                    <w:rFonts w:ascii="Times New Roman" w:hAnsi="Times New Roman"/>
                    <w:sz w:val="24"/>
                    <w:szCs w:val="24"/>
                  </w:rPr>
                  <w:t xml:space="preserve"> State</w:t>
                </w:r>
                <w:r w:rsidR="008F07B4">
                  <w:rPr>
                    <w:rFonts w:ascii="Times New Roman" w:hAnsi="Times New Roman"/>
                    <w:sz w:val="24"/>
                    <w:szCs w:val="24"/>
                  </w:rPr>
                  <w:t>, either directly or through its</w:t>
                </w:r>
                <w:r w:rsidR="008F07B4" w:rsidRPr="00B94712">
                  <w:rPr>
                    <w:rFonts w:ascii="Times New Roman" w:hAnsi="Times New Roman"/>
                    <w:sz w:val="24"/>
                    <w:szCs w:val="24"/>
                  </w:rPr>
                  <w:t xml:space="preserve"> EIS providers</w:t>
                </w:r>
                <w:r w:rsidR="008F07B4">
                  <w:rPr>
                    <w:rFonts w:ascii="Times New Roman" w:hAnsi="Times New Roman"/>
                    <w:sz w:val="24"/>
                    <w:szCs w:val="24"/>
                  </w:rPr>
                  <w:t>,</w:t>
                </w:r>
                <w:r w:rsidR="008F07B4" w:rsidRPr="00B94712">
                  <w:rPr>
                    <w:rFonts w:ascii="Times New Roman" w:hAnsi="Times New Roman"/>
                    <w:sz w:val="24"/>
                    <w:szCs w:val="24"/>
                  </w:rPr>
                  <w:t xml:space="preserve"> provide notice to parents and obtain consent to screen</w:t>
                </w:r>
                <w:r w:rsidR="008F07B4">
                  <w:rPr>
                    <w:rFonts w:ascii="Times New Roman" w:hAnsi="Times New Roman"/>
                    <w:sz w:val="24"/>
                    <w:szCs w:val="24"/>
                  </w:rPr>
                  <w:t>?</w:t>
                </w:r>
              </w:p>
            </w:sdtContent>
          </w:sdt>
        </w:tc>
      </w:tr>
      <w:tr w:rsidR="00245827" w14:paraId="3A2518C0" w14:textId="77777777" w:rsidTr="00AB6A01">
        <w:tc>
          <w:tcPr>
            <w:tcW w:w="12060" w:type="dxa"/>
            <w:shd w:val="clear" w:color="auto" w:fill="BFBFBF" w:themeFill="background1" w:themeFillShade="BF"/>
          </w:tcPr>
          <w:sdt>
            <w:sdtPr>
              <w:rPr>
                <w:rFonts w:ascii="Times New Roman" w:hAnsi="Times New Roman"/>
                <w:sz w:val="24"/>
                <w:szCs w:val="24"/>
              </w:rPr>
              <w:id w:val="858240670"/>
              <w:lock w:val="sdtContentLocked"/>
              <w:placeholder>
                <w:docPart w:val="DefaultPlaceholder_-1854013440"/>
              </w:placeholder>
              <w15:appearance w15:val="hidden"/>
            </w:sdtPr>
            <w:sdtEndPr/>
            <w:sdtContent>
              <w:p w14:paraId="3CE50CB4" w14:textId="3017BBFF" w:rsidR="00245827" w:rsidRDefault="00245827" w:rsidP="00AB6A01">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245827" w14:paraId="3DBB9AB2" w14:textId="77777777" w:rsidTr="00AB6A01">
        <w:tc>
          <w:tcPr>
            <w:tcW w:w="12060" w:type="dxa"/>
          </w:tcPr>
          <w:p w14:paraId="3C3362E7" w14:textId="77777777" w:rsidR="00245827" w:rsidRDefault="00245827" w:rsidP="00AB6A01">
            <w:pPr>
              <w:spacing w:afterLines="20" w:after="48"/>
              <w:rPr>
                <w:rFonts w:ascii="Times New Roman" w:hAnsi="Times New Roman"/>
                <w:sz w:val="24"/>
                <w:szCs w:val="24"/>
              </w:rPr>
            </w:pPr>
          </w:p>
          <w:p w14:paraId="5A0042EC" w14:textId="6FF2940B" w:rsidR="00245827" w:rsidRDefault="00245827" w:rsidP="00AB6A01">
            <w:pPr>
              <w:spacing w:afterLines="20" w:after="48"/>
              <w:rPr>
                <w:rFonts w:ascii="Times New Roman" w:hAnsi="Times New Roman"/>
                <w:sz w:val="24"/>
                <w:szCs w:val="24"/>
              </w:rPr>
            </w:pPr>
          </w:p>
          <w:p w14:paraId="48266CD2" w14:textId="052993D4" w:rsidR="00647C3F" w:rsidRDefault="00647C3F" w:rsidP="00AB6A01">
            <w:pPr>
              <w:spacing w:afterLines="20" w:after="48"/>
              <w:rPr>
                <w:rFonts w:ascii="Times New Roman" w:hAnsi="Times New Roman"/>
                <w:sz w:val="24"/>
                <w:szCs w:val="24"/>
              </w:rPr>
            </w:pPr>
          </w:p>
          <w:p w14:paraId="2718CFD5" w14:textId="7DE9F179" w:rsidR="00647C3F" w:rsidRDefault="00647C3F" w:rsidP="00AB6A01">
            <w:pPr>
              <w:spacing w:afterLines="20" w:after="48"/>
              <w:rPr>
                <w:rFonts w:ascii="Times New Roman" w:hAnsi="Times New Roman"/>
                <w:sz w:val="24"/>
                <w:szCs w:val="24"/>
              </w:rPr>
            </w:pPr>
          </w:p>
          <w:p w14:paraId="12E199A8" w14:textId="77777777" w:rsidR="00647C3F" w:rsidRDefault="00647C3F" w:rsidP="00AB6A01">
            <w:pPr>
              <w:spacing w:afterLines="20" w:after="48"/>
              <w:rPr>
                <w:rFonts w:ascii="Times New Roman" w:hAnsi="Times New Roman"/>
                <w:sz w:val="24"/>
                <w:szCs w:val="24"/>
              </w:rPr>
            </w:pPr>
          </w:p>
          <w:p w14:paraId="5714382A" w14:textId="77777777" w:rsidR="0066170B" w:rsidRDefault="0066170B" w:rsidP="00AB6A01">
            <w:pPr>
              <w:spacing w:afterLines="20" w:after="48"/>
              <w:rPr>
                <w:rFonts w:ascii="Times New Roman" w:hAnsi="Times New Roman"/>
                <w:sz w:val="24"/>
                <w:szCs w:val="24"/>
              </w:rPr>
            </w:pPr>
          </w:p>
        </w:tc>
      </w:tr>
      <w:tr w:rsidR="008F07B4" w:rsidRPr="008F07B4" w14:paraId="27535CE8" w14:textId="77777777" w:rsidTr="008F07B4">
        <w:tc>
          <w:tcPr>
            <w:tcW w:w="12060" w:type="dxa"/>
            <w:shd w:val="clear" w:color="auto" w:fill="17365D" w:themeFill="text2" w:themeFillShade="BF"/>
          </w:tcPr>
          <w:sdt>
            <w:sdtPr>
              <w:rPr>
                <w:rFonts w:ascii="Times New Roman" w:hAnsi="Times New Roman"/>
                <w:sz w:val="24"/>
                <w:szCs w:val="24"/>
              </w:rPr>
              <w:id w:val="620267328"/>
              <w:lock w:val="sdtContentLocked"/>
              <w:placeholder>
                <w:docPart w:val="DefaultPlaceholder_-1854013440"/>
              </w:placeholder>
              <w15:appearance w15:val="hidden"/>
            </w:sdtPr>
            <w:sdtEndPr/>
            <w:sdtContent>
              <w:p w14:paraId="524E77B6" w14:textId="76D2DD2F" w:rsidR="008F07B4" w:rsidRPr="008F07B4" w:rsidRDefault="008921E9" w:rsidP="008F07B4">
                <w:pPr>
                  <w:spacing w:afterLines="20" w:after="48"/>
                  <w:rPr>
                    <w:rFonts w:ascii="Times New Roman" w:hAnsi="Times New Roman"/>
                    <w:color w:val="FFFFFF" w:themeColor="background1"/>
                    <w:sz w:val="24"/>
                    <w:szCs w:val="24"/>
                  </w:rPr>
                </w:pPr>
                <w:r>
                  <w:rPr>
                    <w:rFonts w:ascii="Times New Roman" w:hAnsi="Times New Roman"/>
                    <w:sz w:val="24"/>
                    <w:szCs w:val="24"/>
                  </w:rPr>
                  <w:t xml:space="preserve">SP3. </w:t>
                </w:r>
                <w:r w:rsidR="008F07B4" w:rsidRPr="00B94712">
                  <w:rPr>
                    <w:rFonts w:ascii="Times New Roman" w:hAnsi="Times New Roman"/>
                    <w:sz w:val="24"/>
                    <w:szCs w:val="24"/>
                  </w:rPr>
                  <w:t xml:space="preserve">If a child is suspected of having a delay or disability, </w:t>
                </w:r>
                <w:r w:rsidR="008F07B4">
                  <w:rPr>
                    <w:rFonts w:ascii="Times New Roman" w:hAnsi="Times New Roman"/>
                    <w:sz w:val="24"/>
                    <w:szCs w:val="24"/>
                  </w:rPr>
                  <w:t>what are</w:t>
                </w:r>
                <w:r w:rsidR="008F07B4" w:rsidRPr="00B94712">
                  <w:rPr>
                    <w:rFonts w:ascii="Times New Roman" w:hAnsi="Times New Roman"/>
                    <w:sz w:val="24"/>
                    <w:szCs w:val="24"/>
                  </w:rPr>
                  <w:t xml:space="preserve"> your State’s procedures for notifying the parent that an evaluation and assessment of the child must </w:t>
                </w:r>
                <w:r w:rsidR="008F07B4">
                  <w:rPr>
                    <w:rFonts w:ascii="Times New Roman" w:hAnsi="Times New Roman"/>
                    <w:sz w:val="24"/>
                    <w:szCs w:val="24"/>
                  </w:rPr>
                  <w:t xml:space="preserve">also </w:t>
                </w:r>
                <w:r w:rsidR="008F07B4" w:rsidRPr="00B94712">
                  <w:rPr>
                    <w:rFonts w:ascii="Times New Roman" w:hAnsi="Times New Roman"/>
                    <w:sz w:val="24"/>
                    <w:szCs w:val="24"/>
                  </w:rPr>
                  <w:t>be completed</w:t>
                </w:r>
                <w:r w:rsidR="008F07B4">
                  <w:rPr>
                    <w:rFonts w:ascii="Times New Roman" w:hAnsi="Times New Roman"/>
                    <w:sz w:val="24"/>
                    <w:szCs w:val="24"/>
                  </w:rPr>
                  <w:t>?</w:t>
                </w:r>
              </w:p>
            </w:sdtContent>
          </w:sdt>
        </w:tc>
      </w:tr>
      <w:tr w:rsidR="00245827" w14:paraId="3786CDDD" w14:textId="77777777" w:rsidTr="00AB6A01">
        <w:tc>
          <w:tcPr>
            <w:tcW w:w="12060" w:type="dxa"/>
            <w:shd w:val="clear" w:color="auto" w:fill="BFBFBF" w:themeFill="background1" w:themeFillShade="BF"/>
          </w:tcPr>
          <w:sdt>
            <w:sdtPr>
              <w:rPr>
                <w:rFonts w:ascii="Times New Roman" w:hAnsi="Times New Roman"/>
                <w:sz w:val="24"/>
                <w:szCs w:val="24"/>
              </w:rPr>
              <w:id w:val="-536731655"/>
              <w:lock w:val="sdtContentLocked"/>
              <w:placeholder>
                <w:docPart w:val="DefaultPlaceholder_-1854013440"/>
              </w:placeholder>
              <w15:appearance w15:val="hidden"/>
            </w:sdtPr>
            <w:sdtEndPr/>
            <w:sdtContent>
              <w:p w14:paraId="62ECF52E" w14:textId="7EF74AE9" w:rsidR="00245827" w:rsidRDefault="00245827" w:rsidP="00AB6A01">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245827" w14:paraId="3CE8C1AC" w14:textId="77777777" w:rsidTr="00AB6A01">
        <w:tc>
          <w:tcPr>
            <w:tcW w:w="12060" w:type="dxa"/>
          </w:tcPr>
          <w:p w14:paraId="49945D31" w14:textId="77777777" w:rsidR="00245827" w:rsidRDefault="00245827" w:rsidP="00AB6A01">
            <w:pPr>
              <w:spacing w:afterLines="20" w:after="48"/>
              <w:rPr>
                <w:rFonts w:ascii="Times New Roman" w:hAnsi="Times New Roman"/>
                <w:sz w:val="24"/>
                <w:szCs w:val="24"/>
              </w:rPr>
            </w:pPr>
          </w:p>
          <w:p w14:paraId="5BC80CB2" w14:textId="77777777" w:rsidR="00245827" w:rsidRDefault="00245827" w:rsidP="00AB6A01">
            <w:pPr>
              <w:spacing w:afterLines="20" w:after="48"/>
              <w:rPr>
                <w:rFonts w:ascii="Times New Roman" w:hAnsi="Times New Roman"/>
                <w:sz w:val="24"/>
                <w:szCs w:val="24"/>
              </w:rPr>
            </w:pPr>
          </w:p>
          <w:p w14:paraId="249BF816" w14:textId="73D08EAE" w:rsidR="00245827" w:rsidRDefault="00245827" w:rsidP="00AB6A01">
            <w:pPr>
              <w:spacing w:afterLines="20" w:after="48"/>
              <w:rPr>
                <w:rFonts w:ascii="Times New Roman" w:hAnsi="Times New Roman"/>
                <w:sz w:val="24"/>
                <w:szCs w:val="24"/>
              </w:rPr>
            </w:pPr>
          </w:p>
          <w:p w14:paraId="22FEA272" w14:textId="77777777" w:rsidR="00647C3F" w:rsidRDefault="00647C3F" w:rsidP="00AB6A01">
            <w:pPr>
              <w:spacing w:afterLines="20" w:after="48"/>
              <w:rPr>
                <w:rFonts w:ascii="Times New Roman" w:hAnsi="Times New Roman"/>
                <w:sz w:val="24"/>
                <w:szCs w:val="24"/>
              </w:rPr>
            </w:pPr>
          </w:p>
          <w:p w14:paraId="4CD6317A" w14:textId="77777777" w:rsidR="00245827" w:rsidRDefault="00245827" w:rsidP="00AB6A01">
            <w:pPr>
              <w:spacing w:afterLines="20" w:after="48"/>
              <w:rPr>
                <w:rFonts w:ascii="Times New Roman" w:hAnsi="Times New Roman"/>
                <w:sz w:val="24"/>
                <w:szCs w:val="24"/>
              </w:rPr>
            </w:pPr>
          </w:p>
          <w:p w14:paraId="0E891B4B" w14:textId="715B0B87" w:rsidR="00D30BC7" w:rsidRDefault="00D30BC7" w:rsidP="00AB6A01">
            <w:pPr>
              <w:spacing w:afterLines="20" w:after="48"/>
              <w:rPr>
                <w:rFonts w:ascii="Times New Roman" w:hAnsi="Times New Roman"/>
                <w:sz w:val="24"/>
                <w:szCs w:val="24"/>
              </w:rPr>
            </w:pPr>
          </w:p>
        </w:tc>
      </w:tr>
      <w:tr w:rsidR="008F07B4" w:rsidRPr="008F07B4" w14:paraId="174E4FAD" w14:textId="77777777" w:rsidTr="008F07B4">
        <w:tc>
          <w:tcPr>
            <w:tcW w:w="12060" w:type="dxa"/>
            <w:shd w:val="clear" w:color="auto" w:fill="17365D" w:themeFill="text2" w:themeFillShade="BF"/>
          </w:tcPr>
          <w:sdt>
            <w:sdtPr>
              <w:rPr>
                <w:rFonts w:ascii="Times New Roman" w:hAnsi="Times New Roman"/>
                <w:sz w:val="24"/>
                <w:szCs w:val="24"/>
              </w:rPr>
              <w:id w:val="-1114044869"/>
              <w:lock w:val="sdtContentLocked"/>
              <w:placeholder>
                <w:docPart w:val="DefaultPlaceholder_-1854013440"/>
              </w:placeholder>
              <w15:appearance w15:val="hidden"/>
            </w:sdtPr>
            <w:sdtEndPr/>
            <w:sdtContent>
              <w:p w14:paraId="25CBD244" w14:textId="5B1F675D" w:rsidR="008F07B4" w:rsidRPr="008F07B4" w:rsidRDefault="008921E9" w:rsidP="008F07B4">
                <w:pPr>
                  <w:spacing w:afterLines="20" w:after="48"/>
                  <w:rPr>
                    <w:rFonts w:ascii="Times New Roman" w:hAnsi="Times New Roman"/>
                    <w:color w:val="FFFFFF" w:themeColor="background1"/>
                    <w:sz w:val="24"/>
                    <w:szCs w:val="24"/>
                  </w:rPr>
                </w:pPr>
                <w:r>
                  <w:rPr>
                    <w:rFonts w:ascii="Times New Roman" w:hAnsi="Times New Roman"/>
                    <w:sz w:val="24"/>
                    <w:szCs w:val="24"/>
                  </w:rPr>
                  <w:t xml:space="preserve">SP4. </w:t>
                </w:r>
                <w:r w:rsidR="008F07B4" w:rsidRPr="008F07B4">
                  <w:rPr>
                    <w:rFonts w:ascii="Times New Roman" w:hAnsi="Times New Roman"/>
                    <w:sz w:val="24"/>
                    <w:szCs w:val="24"/>
                  </w:rPr>
                  <w:t>Where in your State’s policies does it reflect that parents have the right to request and consent to an evaluation at any time during the screening process?</w:t>
                </w:r>
              </w:p>
            </w:sdtContent>
          </w:sdt>
        </w:tc>
      </w:tr>
      <w:tr w:rsidR="00245827" w14:paraId="57722353" w14:textId="77777777" w:rsidTr="00AB6A01">
        <w:tc>
          <w:tcPr>
            <w:tcW w:w="12060" w:type="dxa"/>
            <w:shd w:val="clear" w:color="auto" w:fill="BFBFBF" w:themeFill="background1" w:themeFillShade="BF"/>
          </w:tcPr>
          <w:sdt>
            <w:sdtPr>
              <w:rPr>
                <w:rFonts w:ascii="Times New Roman" w:hAnsi="Times New Roman"/>
                <w:sz w:val="24"/>
                <w:szCs w:val="24"/>
              </w:rPr>
              <w:id w:val="-753897014"/>
              <w:lock w:val="sdtContentLocked"/>
              <w:placeholder>
                <w:docPart w:val="DefaultPlaceholder_-1854013440"/>
              </w:placeholder>
              <w15:appearance w15:val="hidden"/>
            </w:sdtPr>
            <w:sdtEndPr/>
            <w:sdtContent>
              <w:p w14:paraId="63BCA77C" w14:textId="567BE18C" w:rsidR="00245827" w:rsidRDefault="00245827" w:rsidP="00AB6A01">
                <w:pPr>
                  <w:spacing w:afterLines="20" w:after="48"/>
                  <w:jc w:val="center"/>
                  <w:rPr>
                    <w:rFonts w:ascii="Times New Roman" w:hAnsi="Times New Roman"/>
                    <w:sz w:val="24"/>
                    <w:szCs w:val="24"/>
                  </w:rPr>
                </w:pPr>
                <w:r>
                  <w:rPr>
                    <w:rFonts w:ascii="Times New Roman" w:hAnsi="Times New Roman"/>
                    <w:sz w:val="24"/>
                    <w:szCs w:val="24"/>
                  </w:rPr>
                  <w:t>State Response</w:t>
                </w:r>
              </w:p>
            </w:sdtContent>
          </w:sdt>
        </w:tc>
      </w:tr>
      <w:tr w:rsidR="00245827" w14:paraId="7A9F8E5E" w14:textId="77777777" w:rsidTr="00AB6A01">
        <w:tc>
          <w:tcPr>
            <w:tcW w:w="12060" w:type="dxa"/>
          </w:tcPr>
          <w:p w14:paraId="50C21AD7" w14:textId="77777777" w:rsidR="00245827" w:rsidRDefault="00245827" w:rsidP="00AB6A01">
            <w:pPr>
              <w:spacing w:afterLines="20" w:after="48"/>
              <w:rPr>
                <w:rFonts w:ascii="Times New Roman" w:hAnsi="Times New Roman"/>
                <w:sz w:val="24"/>
                <w:szCs w:val="24"/>
              </w:rPr>
            </w:pPr>
          </w:p>
          <w:p w14:paraId="418C9554" w14:textId="1DAAC55C" w:rsidR="00245827" w:rsidRDefault="00245827" w:rsidP="00AB6A01">
            <w:pPr>
              <w:spacing w:afterLines="20" w:after="48"/>
              <w:rPr>
                <w:rFonts w:ascii="Times New Roman" w:hAnsi="Times New Roman"/>
                <w:sz w:val="24"/>
                <w:szCs w:val="24"/>
              </w:rPr>
            </w:pPr>
          </w:p>
          <w:p w14:paraId="3B621B03" w14:textId="3DB30B98" w:rsidR="00647C3F" w:rsidRDefault="00647C3F" w:rsidP="00AB6A01">
            <w:pPr>
              <w:spacing w:afterLines="20" w:after="48"/>
              <w:rPr>
                <w:rFonts w:ascii="Times New Roman" w:hAnsi="Times New Roman"/>
                <w:sz w:val="24"/>
                <w:szCs w:val="24"/>
              </w:rPr>
            </w:pPr>
          </w:p>
          <w:p w14:paraId="18D0A754" w14:textId="77777777" w:rsidR="00647C3F" w:rsidRDefault="00647C3F" w:rsidP="00AB6A01">
            <w:pPr>
              <w:spacing w:afterLines="20" w:after="48"/>
              <w:rPr>
                <w:rFonts w:ascii="Times New Roman" w:hAnsi="Times New Roman"/>
                <w:sz w:val="24"/>
                <w:szCs w:val="24"/>
              </w:rPr>
            </w:pPr>
          </w:p>
          <w:p w14:paraId="2922BA73" w14:textId="77777777" w:rsidR="00815DE8" w:rsidRDefault="00815DE8" w:rsidP="00AB6A01">
            <w:pPr>
              <w:spacing w:afterLines="20" w:after="48"/>
              <w:rPr>
                <w:rFonts w:ascii="Times New Roman" w:hAnsi="Times New Roman"/>
                <w:sz w:val="24"/>
                <w:szCs w:val="24"/>
              </w:rPr>
            </w:pPr>
          </w:p>
          <w:p w14:paraId="49498E95" w14:textId="77777777" w:rsidR="00245827" w:rsidRDefault="00245827" w:rsidP="00AB6A01">
            <w:pPr>
              <w:spacing w:afterLines="20" w:after="48"/>
              <w:rPr>
                <w:rFonts w:ascii="Times New Roman" w:hAnsi="Times New Roman"/>
                <w:sz w:val="24"/>
                <w:szCs w:val="24"/>
              </w:rPr>
            </w:pPr>
          </w:p>
          <w:p w14:paraId="25EFC684" w14:textId="77777777" w:rsidR="00245827" w:rsidRDefault="00245827" w:rsidP="00AB6A01">
            <w:pPr>
              <w:spacing w:afterLines="20" w:after="48"/>
              <w:rPr>
                <w:rFonts w:ascii="Times New Roman" w:hAnsi="Times New Roman"/>
                <w:sz w:val="24"/>
                <w:szCs w:val="24"/>
              </w:rPr>
            </w:pPr>
          </w:p>
        </w:tc>
      </w:tr>
      <w:tr w:rsidR="008F07B4" w:rsidRPr="008F07B4" w14:paraId="1AFFB7D6" w14:textId="77777777" w:rsidTr="008F07B4">
        <w:tc>
          <w:tcPr>
            <w:tcW w:w="12060" w:type="dxa"/>
            <w:shd w:val="clear" w:color="auto" w:fill="17365D" w:themeFill="text2" w:themeFillShade="BF"/>
          </w:tcPr>
          <w:sdt>
            <w:sdtPr>
              <w:rPr>
                <w:rFonts w:ascii="Times New Roman" w:hAnsi="Times New Roman"/>
                <w:sz w:val="24"/>
                <w:szCs w:val="24"/>
              </w:rPr>
              <w:id w:val="-1907060954"/>
              <w:lock w:val="sdtContentLocked"/>
              <w:placeholder>
                <w:docPart w:val="DefaultPlaceholder_-1854013440"/>
              </w:placeholder>
              <w15:appearance w15:val="hidden"/>
            </w:sdtPr>
            <w:sdtEndPr/>
            <w:sdtContent>
              <w:p w14:paraId="07EC9AEA" w14:textId="69D5B917" w:rsidR="008F07B4" w:rsidRPr="008F07B4" w:rsidRDefault="008921E9" w:rsidP="008F07B4">
                <w:pPr>
                  <w:spacing w:after="120"/>
                  <w:rPr>
                    <w:rFonts w:ascii="Times New Roman" w:hAnsi="Times New Roman"/>
                    <w:color w:val="FFFFFF" w:themeColor="background1"/>
                    <w:sz w:val="24"/>
                    <w:szCs w:val="24"/>
                  </w:rPr>
                </w:pPr>
                <w:r>
                  <w:rPr>
                    <w:rFonts w:ascii="Times New Roman" w:hAnsi="Times New Roman"/>
                    <w:sz w:val="24"/>
                    <w:szCs w:val="24"/>
                  </w:rPr>
                  <w:t xml:space="preserve">SP5. </w:t>
                </w:r>
                <w:r w:rsidR="008F07B4" w:rsidRPr="008F07B4">
                  <w:rPr>
                    <w:rFonts w:ascii="Times New Roman" w:hAnsi="Times New Roman"/>
                    <w:sz w:val="24"/>
                    <w:szCs w:val="24"/>
                  </w:rPr>
                  <w:t>What are your State’s policies for the administration of appropriate screening tools?</w:t>
                </w:r>
              </w:p>
            </w:sdtContent>
          </w:sdt>
        </w:tc>
      </w:tr>
      <w:tr w:rsidR="00245827" w14:paraId="03576B4A" w14:textId="77777777" w:rsidTr="00AB6A01">
        <w:tc>
          <w:tcPr>
            <w:tcW w:w="12060" w:type="dxa"/>
            <w:shd w:val="clear" w:color="auto" w:fill="BFBFBF" w:themeFill="background1" w:themeFillShade="BF"/>
          </w:tcPr>
          <w:sdt>
            <w:sdtPr>
              <w:rPr>
                <w:rFonts w:ascii="Times New Roman" w:hAnsi="Times New Roman"/>
                <w:sz w:val="24"/>
                <w:szCs w:val="24"/>
              </w:rPr>
              <w:id w:val="-268931057"/>
              <w:lock w:val="sdtContentLocked"/>
              <w:placeholder>
                <w:docPart w:val="DefaultPlaceholder_-1854013440"/>
              </w:placeholder>
              <w15:appearance w15:val="hidden"/>
            </w:sdtPr>
            <w:sdtEndPr/>
            <w:sdtContent>
              <w:p w14:paraId="7B6240A8" w14:textId="195BF619" w:rsidR="00245827" w:rsidRDefault="00245827" w:rsidP="00AA072B">
                <w:pPr>
                  <w:spacing w:after="120"/>
                  <w:jc w:val="center"/>
                  <w:rPr>
                    <w:rFonts w:ascii="Times New Roman" w:hAnsi="Times New Roman"/>
                    <w:sz w:val="24"/>
                    <w:szCs w:val="24"/>
                  </w:rPr>
                </w:pPr>
                <w:r>
                  <w:rPr>
                    <w:rFonts w:ascii="Times New Roman" w:hAnsi="Times New Roman"/>
                    <w:sz w:val="24"/>
                    <w:szCs w:val="24"/>
                  </w:rPr>
                  <w:t>State Response</w:t>
                </w:r>
              </w:p>
            </w:sdtContent>
          </w:sdt>
        </w:tc>
      </w:tr>
      <w:tr w:rsidR="00245827" w14:paraId="508D1139" w14:textId="77777777" w:rsidTr="00AB6A01">
        <w:tc>
          <w:tcPr>
            <w:tcW w:w="12060" w:type="dxa"/>
          </w:tcPr>
          <w:p w14:paraId="4BBBABE8" w14:textId="77777777" w:rsidR="00245827" w:rsidRDefault="00245827" w:rsidP="00AB6A01">
            <w:pPr>
              <w:spacing w:afterLines="20" w:after="48"/>
              <w:rPr>
                <w:rFonts w:ascii="Times New Roman" w:hAnsi="Times New Roman"/>
                <w:sz w:val="24"/>
                <w:szCs w:val="24"/>
              </w:rPr>
            </w:pPr>
          </w:p>
          <w:p w14:paraId="79BEBBB2" w14:textId="34578A3F" w:rsidR="00245827" w:rsidRDefault="00245827" w:rsidP="00AB6A01">
            <w:pPr>
              <w:spacing w:afterLines="20" w:after="48"/>
              <w:rPr>
                <w:rFonts w:ascii="Times New Roman" w:hAnsi="Times New Roman"/>
                <w:sz w:val="24"/>
                <w:szCs w:val="24"/>
              </w:rPr>
            </w:pPr>
          </w:p>
          <w:p w14:paraId="1D5F5CC5" w14:textId="77777777" w:rsidR="00815DE8" w:rsidRDefault="00815DE8" w:rsidP="00AB6A01">
            <w:pPr>
              <w:spacing w:afterLines="20" w:after="48"/>
              <w:rPr>
                <w:rFonts w:ascii="Times New Roman" w:hAnsi="Times New Roman"/>
                <w:sz w:val="24"/>
                <w:szCs w:val="24"/>
              </w:rPr>
            </w:pPr>
          </w:p>
          <w:p w14:paraId="25338265" w14:textId="77777777" w:rsidR="00245827" w:rsidRDefault="00245827" w:rsidP="00AB6A01">
            <w:pPr>
              <w:spacing w:afterLines="20" w:after="48"/>
              <w:rPr>
                <w:rFonts w:ascii="Times New Roman" w:hAnsi="Times New Roman"/>
                <w:sz w:val="24"/>
                <w:szCs w:val="24"/>
              </w:rPr>
            </w:pPr>
          </w:p>
          <w:p w14:paraId="441E115E" w14:textId="77777777" w:rsidR="00245827" w:rsidRDefault="00245827" w:rsidP="00AB6A01">
            <w:pPr>
              <w:spacing w:afterLines="20" w:after="48"/>
              <w:rPr>
                <w:rFonts w:ascii="Times New Roman" w:hAnsi="Times New Roman"/>
                <w:sz w:val="24"/>
                <w:szCs w:val="24"/>
              </w:rPr>
            </w:pPr>
          </w:p>
        </w:tc>
      </w:tr>
    </w:tbl>
    <w:p w14:paraId="6067B6F4" w14:textId="77777777" w:rsidR="00815DE8" w:rsidRDefault="00815DE8" w:rsidP="00245827">
      <w:pPr>
        <w:rPr>
          <w:rFonts w:ascii="Times New Roman" w:hAnsi="Times New Roman"/>
          <w:sz w:val="28"/>
          <w:szCs w:val="28"/>
        </w:rPr>
      </w:pPr>
    </w:p>
    <w:sdt>
      <w:sdtPr>
        <w:rPr>
          <w:rFonts w:ascii="Times New Roman" w:hAnsi="Times New Roman" w:cs="Times New Roman"/>
          <w:b/>
          <w:sz w:val="24"/>
          <w:szCs w:val="24"/>
        </w:rPr>
        <w:id w:val="893232705"/>
        <w:lock w:val="sdtContentLocked"/>
        <w:placeholder>
          <w:docPart w:val="DefaultPlaceholder_-1854013440"/>
        </w:placeholder>
        <w15:appearance w15:val="hidden"/>
      </w:sdtPr>
      <w:sdtEndPr>
        <w:rPr>
          <w:rFonts w:cstheme="minorBidi"/>
          <w:b w:val="0"/>
        </w:rPr>
      </w:sdtEndPr>
      <w:sdtContent>
        <w:p w14:paraId="19B32537" w14:textId="5770BA0F" w:rsidR="003B76A5" w:rsidRPr="006B5B9C" w:rsidRDefault="003B76A5" w:rsidP="003B76A5">
          <w:pPr>
            <w:rPr>
              <w:rFonts w:ascii="Times New Roman" w:hAnsi="Times New Roman"/>
              <w:b/>
              <w:sz w:val="24"/>
              <w:szCs w:val="24"/>
            </w:rPr>
          </w:pPr>
          <w:r>
            <w:rPr>
              <w:rFonts w:ascii="Times New Roman" w:hAnsi="Times New Roman" w:cs="Times New Roman"/>
              <w:b/>
              <w:sz w:val="24"/>
              <w:szCs w:val="24"/>
            </w:rPr>
            <w:t>Screening Procedures</w:t>
          </w:r>
          <w:r w:rsidRPr="006B5B9C">
            <w:rPr>
              <w:rFonts w:ascii="Times New Roman" w:hAnsi="Times New Roman" w:cs="Times New Roman"/>
              <w:b/>
              <w:sz w:val="24"/>
              <w:szCs w:val="24"/>
            </w:rPr>
            <w:t>: Summary</w:t>
          </w:r>
        </w:p>
        <w:p w14:paraId="08A78082" w14:textId="1FCEB133" w:rsidR="003B76A5" w:rsidRPr="00F37531" w:rsidRDefault="003B76A5" w:rsidP="003B76A5">
          <w:pPr>
            <w:rPr>
              <w:rFonts w:ascii="Times New Roman" w:hAnsi="Times New Roman"/>
              <w:sz w:val="24"/>
              <w:szCs w:val="24"/>
            </w:rPr>
          </w:pPr>
          <w:r w:rsidRPr="00F37531">
            <w:rPr>
              <w:rFonts w:ascii="Times New Roman" w:hAnsi="Times New Roman"/>
              <w:sz w:val="24"/>
              <w:szCs w:val="24"/>
            </w:rPr>
            <w:t xml:space="preserve">For component </w:t>
          </w:r>
          <w:r>
            <w:rPr>
              <w:rFonts w:ascii="Times New Roman" w:hAnsi="Times New Roman" w:cs="Times New Roman"/>
              <w:sz w:val="24"/>
              <w:szCs w:val="24"/>
            </w:rPr>
            <w:t>Screening Procedures:</w:t>
          </w:r>
          <w:r w:rsidRPr="00F37531">
            <w:rPr>
              <w:rFonts w:ascii="Times New Roman" w:hAnsi="Times New Roman" w:cs="Times New Roman"/>
              <w:sz w:val="24"/>
              <w:szCs w:val="24"/>
            </w:rPr>
            <w:t xml:space="preserve"> 34 CFR §303.3</w:t>
          </w:r>
          <w:r w:rsidR="00FE008C">
            <w:rPr>
              <w:rFonts w:ascii="Times New Roman" w:hAnsi="Times New Roman" w:cs="Times New Roman"/>
              <w:sz w:val="24"/>
              <w:szCs w:val="24"/>
            </w:rPr>
            <w:t>2</w:t>
          </w:r>
          <w:r w:rsidRPr="00F37531">
            <w:rPr>
              <w:rFonts w:ascii="Times New Roman" w:hAnsi="Times New Roman" w:cs="Times New Roman"/>
              <w:sz w:val="24"/>
              <w:szCs w:val="24"/>
            </w:rPr>
            <w:t>0, please</w:t>
          </w:r>
          <w:r w:rsidRPr="00F37531">
            <w:rPr>
              <w:rFonts w:ascii="Times New Roman" w:hAnsi="Times New Roman"/>
              <w:sz w:val="24"/>
              <w:szCs w:val="24"/>
            </w:rPr>
            <w:t xml:space="preserve"> summarize strengths and areas for improvement based on the information provided above.  </w:t>
          </w:r>
        </w:p>
      </w:sdtContent>
    </w:sdt>
    <w:tbl>
      <w:tblPr>
        <w:tblStyle w:val="TableGrid"/>
        <w:tblW w:w="0" w:type="auto"/>
        <w:tblLook w:val="04A0" w:firstRow="1" w:lastRow="0" w:firstColumn="1" w:lastColumn="0" w:noHBand="0" w:noVBand="1"/>
      </w:tblPr>
      <w:tblGrid>
        <w:gridCol w:w="6475"/>
        <w:gridCol w:w="6475"/>
      </w:tblGrid>
      <w:sdt>
        <w:sdtPr>
          <w:rPr>
            <w:rFonts w:ascii="Times New Roman" w:hAnsi="Times New Roman" w:cs="Times New Roman"/>
            <w:sz w:val="24"/>
            <w:szCs w:val="24"/>
          </w:rPr>
          <w:id w:val="-137889581"/>
          <w:lock w:val="sdtContentLocked"/>
          <w15:repeatingSection>
            <w15:doNotAllowInsertDeleteSection w:val="1"/>
          </w15:repeatingSection>
        </w:sdtPr>
        <w:sdtContent>
          <w:sdt>
            <w:sdtPr>
              <w:rPr>
                <w:rFonts w:ascii="Times New Roman" w:hAnsi="Times New Roman" w:cs="Times New Roman"/>
                <w:sz w:val="24"/>
                <w:szCs w:val="24"/>
              </w:rPr>
              <w:id w:val="1204061035"/>
              <w:lock w:val="sdtContentLocked"/>
              <w:placeholder>
                <w:docPart w:val="DefaultPlaceholder_-1854013435"/>
              </w:placeholder>
              <w15:repeatingSectionItem/>
            </w:sdtPr>
            <w:sdtContent>
              <w:bookmarkStart w:id="0" w:name="_GoBack" w:displacedByCustomXml="prev"/>
              <w:bookmarkEnd w:id="0" w:displacedByCustomXml="prev"/>
              <w:tr w:rsidR="00153ECB" w:rsidRPr="00830D4D" w14:paraId="1EBF5422" w14:textId="77777777" w:rsidTr="00F450AE">
                <w:tc>
                  <w:tcPr>
                    <w:tcW w:w="6475" w:type="dxa"/>
                    <w:shd w:val="clear" w:color="auto" w:fill="D9D9D9" w:themeFill="background1" w:themeFillShade="D9"/>
                  </w:tcPr>
                  <w:p w14:paraId="72DDB6CD" w14:textId="2E7FE796" w:rsidR="00153ECB" w:rsidRPr="00830D4D" w:rsidRDefault="00153ECB" w:rsidP="00F450AE">
                    <w:pPr>
                      <w:jc w:val="center"/>
                      <w:rPr>
                        <w:rFonts w:ascii="Times New Roman" w:hAnsi="Times New Roman" w:cs="Times New Roman"/>
                        <w:sz w:val="24"/>
                        <w:szCs w:val="24"/>
                      </w:rPr>
                    </w:pPr>
                    <w:r w:rsidRPr="00830D4D">
                      <w:rPr>
                        <w:rFonts w:ascii="Times New Roman" w:hAnsi="Times New Roman" w:cs="Times New Roman"/>
                        <w:sz w:val="24"/>
                        <w:szCs w:val="24"/>
                      </w:rPr>
                      <w:t>Strengths</w:t>
                    </w:r>
                  </w:p>
                </w:tc>
                <w:tc>
                  <w:tcPr>
                    <w:tcW w:w="6475" w:type="dxa"/>
                    <w:shd w:val="clear" w:color="auto" w:fill="D9D9D9" w:themeFill="background1" w:themeFillShade="D9"/>
                  </w:tcPr>
                  <w:p w14:paraId="3EBAC90A" w14:textId="0432DE1E" w:rsidR="00153ECB" w:rsidRPr="00830D4D" w:rsidRDefault="00153ECB" w:rsidP="00F450AE">
                    <w:pPr>
                      <w:jc w:val="center"/>
                      <w:rPr>
                        <w:rFonts w:ascii="Times New Roman" w:hAnsi="Times New Roman" w:cs="Times New Roman"/>
                        <w:sz w:val="24"/>
                        <w:szCs w:val="24"/>
                      </w:rPr>
                    </w:pPr>
                    <w:r w:rsidRPr="00830D4D">
                      <w:rPr>
                        <w:rFonts w:ascii="Times New Roman" w:hAnsi="Times New Roman" w:cs="Times New Roman"/>
                        <w:sz w:val="24"/>
                        <w:szCs w:val="24"/>
                      </w:rPr>
                      <w:t>Areas for Improvement</w:t>
                    </w:r>
                  </w:p>
                </w:tc>
              </w:tr>
            </w:sdtContent>
          </w:sdt>
        </w:sdtContent>
      </w:sdt>
      <w:tr w:rsidR="00153ECB" w14:paraId="5D8CFAD1" w14:textId="77777777" w:rsidTr="00F450AE">
        <w:tc>
          <w:tcPr>
            <w:tcW w:w="6475" w:type="dxa"/>
          </w:tcPr>
          <w:p w14:paraId="2D0B6B7A" w14:textId="77777777" w:rsidR="00153ECB" w:rsidRDefault="00153ECB" w:rsidP="00F450AE"/>
          <w:p w14:paraId="2A26F9F8" w14:textId="77777777" w:rsidR="00153ECB" w:rsidRDefault="00153ECB" w:rsidP="00F450AE"/>
          <w:p w14:paraId="34505FFC" w14:textId="77777777" w:rsidR="00153ECB" w:rsidRDefault="00153ECB" w:rsidP="00F450AE"/>
          <w:p w14:paraId="0A7F0591" w14:textId="77777777" w:rsidR="00153ECB" w:rsidRDefault="00153ECB" w:rsidP="00F450AE"/>
          <w:p w14:paraId="460535EF" w14:textId="77777777" w:rsidR="00153ECB" w:rsidRDefault="00153ECB" w:rsidP="00F450AE"/>
          <w:p w14:paraId="50F2FCBF" w14:textId="77777777" w:rsidR="00153ECB" w:rsidRDefault="00153ECB" w:rsidP="00F450AE"/>
          <w:p w14:paraId="14D70CF2" w14:textId="77777777" w:rsidR="00153ECB" w:rsidRDefault="00153ECB" w:rsidP="00F450AE"/>
          <w:p w14:paraId="1918666D" w14:textId="77777777" w:rsidR="00153ECB" w:rsidRDefault="00153ECB" w:rsidP="00F450AE"/>
          <w:p w14:paraId="581E1426" w14:textId="77777777" w:rsidR="00153ECB" w:rsidRDefault="00153ECB" w:rsidP="00F450AE"/>
          <w:p w14:paraId="14F7EA9F" w14:textId="77777777" w:rsidR="00153ECB" w:rsidRDefault="00153ECB" w:rsidP="00F450AE"/>
          <w:p w14:paraId="05F0900F" w14:textId="77777777" w:rsidR="00153ECB" w:rsidRDefault="00153ECB" w:rsidP="00F450AE"/>
        </w:tc>
        <w:tc>
          <w:tcPr>
            <w:tcW w:w="6475" w:type="dxa"/>
          </w:tcPr>
          <w:p w14:paraId="78D34F0F" w14:textId="77777777" w:rsidR="00153ECB" w:rsidRDefault="00153ECB" w:rsidP="00F450AE"/>
        </w:tc>
      </w:tr>
    </w:tbl>
    <w:p w14:paraId="6035E178" w14:textId="77777777" w:rsidR="00045488" w:rsidRPr="0022081B" w:rsidRDefault="00045488" w:rsidP="00620424">
      <w:pPr>
        <w:rPr>
          <w:rFonts w:ascii="Times New Roman" w:hAnsi="Times New Roman"/>
          <w:sz w:val="28"/>
          <w:szCs w:val="28"/>
        </w:rPr>
      </w:pPr>
    </w:p>
    <w:sectPr w:rsidR="00045488" w:rsidRPr="0022081B" w:rsidSect="001A2AA3">
      <w:pgSz w:w="15840" w:h="12240" w:orient="landscape"/>
      <w:pgMar w:top="1440" w:right="1440" w:bottom="1440" w:left="1350" w:header="720" w:footer="4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BFE8C" w14:textId="77777777" w:rsidR="00B60D96" w:rsidRDefault="00B60D96" w:rsidP="00F41609">
      <w:pPr>
        <w:spacing w:after="0" w:line="240" w:lineRule="auto"/>
      </w:pPr>
      <w:r>
        <w:separator/>
      </w:r>
    </w:p>
  </w:endnote>
  <w:endnote w:type="continuationSeparator" w:id="0">
    <w:p w14:paraId="1C6F5A10" w14:textId="77777777" w:rsidR="00B60D96" w:rsidRDefault="00B60D96" w:rsidP="00F41609">
      <w:pPr>
        <w:spacing w:after="0" w:line="240" w:lineRule="auto"/>
      </w:pPr>
      <w:r>
        <w:continuationSeparator/>
      </w:r>
    </w:p>
  </w:endnote>
  <w:endnote w:type="continuationNotice" w:id="1">
    <w:p w14:paraId="60A773D3" w14:textId="77777777" w:rsidR="00B60D96" w:rsidRDefault="00B60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136978"/>
      <w:docPartObj>
        <w:docPartGallery w:val="Page Numbers (Bottom of Page)"/>
        <w:docPartUnique/>
      </w:docPartObj>
    </w:sdtPr>
    <w:sdtEndPr>
      <w:rPr>
        <w:noProof/>
      </w:rPr>
    </w:sdtEndPr>
    <w:sdtContent>
      <w:p w14:paraId="32EAE55C" w14:textId="77777777" w:rsidR="00C911C3" w:rsidRDefault="00C911C3">
        <w:pPr>
          <w:pStyle w:val="Footer"/>
          <w:jc w:val="right"/>
        </w:pPr>
        <w:r>
          <w:fldChar w:fldCharType="begin"/>
        </w:r>
        <w:r>
          <w:instrText xml:space="preserve"> PAGE   \* MERGEFORMAT </w:instrText>
        </w:r>
        <w:r>
          <w:fldChar w:fldCharType="separate"/>
        </w:r>
        <w:r w:rsidR="00EB3A14">
          <w:rPr>
            <w:noProof/>
          </w:rPr>
          <w:t>3</w:t>
        </w:r>
        <w:r>
          <w:rPr>
            <w:noProof/>
          </w:rPr>
          <w:fldChar w:fldCharType="end"/>
        </w:r>
      </w:p>
    </w:sdtContent>
  </w:sdt>
  <w:p w14:paraId="786DB816" w14:textId="77777777" w:rsidR="00C911C3" w:rsidRDefault="00C911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45730" w14:textId="77777777" w:rsidR="00B60D96" w:rsidRDefault="00B60D96" w:rsidP="00F41609">
      <w:pPr>
        <w:spacing w:after="0" w:line="240" w:lineRule="auto"/>
      </w:pPr>
      <w:r>
        <w:separator/>
      </w:r>
    </w:p>
  </w:footnote>
  <w:footnote w:type="continuationSeparator" w:id="0">
    <w:p w14:paraId="2B07D940" w14:textId="77777777" w:rsidR="00B60D96" w:rsidRDefault="00B60D96" w:rsidP="00F41609">
      <w:pPr>
        <w:spacing w:after="0" w:line="240" w:lineRule="auto"/>
      </w:pPr>
      <w:r>
        <w:continuationSeparator/>
      </w:r>
    </w:p>
  </w:footnote>
  <w:footnote w:type="continuationNotice" w:id="1">
    <w:p w14:paraId="3F8192E0" w14:textId="77777777" w:rsidR="00B60D96" w:rsidRDefault="00B60D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7613" w14:textId="6D5CA0C9" w:rsidR="00C911C3" w:rsidRPr="005B02BB" w:rsidRDefault="007443C8" w:rsidP="0059130F">
    <w:pPr>
      <w:pStyle w:val="Header"/>
      <w:pBdr>
        <w:bottom w:val="thickThinSmallGap" w:sz="24" w:space="1" w:color="622423" w:themeColor="accent2" w:themeShade="7F"/>
      </w:pBdr>
      <w:rPr>
        <w:rFonts w:ascii="Times New Roman" w:eastAsiaTheme="majorEastAsia" w:hAnsi="Times New Roman" w:cs="Times New Roman"/>
        <w:sz w:val="32"/>
        <w:szCs w:val="32"/>
      </w:rPr>
    </w:pPr>
    <w:sdt>
      <w:sdtPr>
        <w:rPr>
          <w:rFonts w:ascii="Times New Roman" w:eastAsiaTheme="majorEastAsia" w:hAnsi="Times New Roman" w:cs="Times New Roman"/>
          <w:sz w:val="32"/>
          <w:szCs w:val="32"/>
        </w:rPr>
        <w:alias w:val="Title"/>
        <w:tag w:val="Title"/>
        <w:id w:val="77738743"/>
        <w:lock w:val="sdtContentLocked"/>
        <w:placeholder>
          <w:docPart w:val="5A00213635724A0BB1031573C33365C4"/>
        </w:placeholder>
        <w:dataBinding w:prefixMappings="xmlns:ns0='http://schemas.openxmlformats.org/package/2006/metadata/core-properties' xmlns:ns1='http://purl.org/dc/elements/1.1/'" w:xpath="/ns0:coreProperties[1]/ns1:title[1]" w:storeItemID="{6C3C8BC8-F283-45AE-878A-BAB7291924A1}"/>
        <w:text/>
      </w:sdtPr>
      <w:sdtEndPr/>
      <w:sdtContent>
        <w:r w:rsidR="00C911C3">
          <w:rPr>
            <w:rFonts w:ascii="Times New Roman" w:eastAsiaTheme="majorEastAsia" w:hAnsi="Times New Roman" w:cs="Times New Roman"/>
            <w:sz w:val="32"/>
            <w:szCs w:val="32"/>
          </w:rPr>
          <w:t>IDEA Part C Child Find Self-Assessment (CFSA)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93F"/>
    <w:multiLevelType w:val="hybridMultilevel"/>
    <w:tmpl w:val="CAD01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E10C0"/>
    <w:multiLevelType w:val="hybridMultilevel"/>
    <w:tmpl w:val="6C80DE58"/>
    <w:lvl w:ilvl="0" w:tplc="5BA89AE8">
      <w:start w:val="10"/>
      <w:numFmt w:val="decimal"/>
      <w:lvlText w:val="%1."/>
      <w:lvlJc w:val="left"/>
      <w:pPr>
        <w:ind w:left="1170" w:hanging="360"/>
      </w:pPr>
      <w:rPr>
        <w:rFonts w:ascii="Times New Roman" w:hAnsi="Times New Roman" w:cs="Times New Roman"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EC42AF7"/>
    <w:multiLevelType w:val="hybridMultilevel"/>
    <w:tmpl w:val="3D02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54AB5"/>
    <w:multiLevelType w:val="hybridMultilevel"/>
    <w:tmpl w:val="9DA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A414C"/>
    <w:multiLevelType w:val="hybridMultilevel"/>
    <w:tmpl w:val="8894F860"/>
    <w:lvl w:ilvl="0" w:tplc="21AC2644">
      <w:start w:val="1"/>
      <w:numFmt w:val="decimal"/>
      <w:lvlText w:val="%1."/>
      <w:lvlJc w:val="left"/>
      <w:pPr>
        <w:ind w:left="1170" w:hanging="360"/>
      </w:pPr>
      <w:rPr>
        <w:rFonts w:ascii="Times New Roman" w:hAnsi="Times New Roman" w:cs="Times New Roman" w:hint="default"/>
        <w:sz w:val="24"/>
        <w:szCs w:val="24"/>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1FA1AFF"/>
    <w:multiLevelType w:val="hybridMultilevel"/>
    <w:tmpl w:val="797AC92C"/>
    <w:lvl w:ilvl="0" w:tplc="42C8537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36A64A9"/>
    <w:multiLevelType w:val="hybridMultilevel"/>
    <w:tmpl w:val="F3D4BFB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814445"/>
    <w:multiLevelType w:val="hybridMultilevel"/>
    <w:tmpl w:val="9D4E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212B356">
      <w:numFmt w:val="bullet"/>
      <w:lvlText w:val="•"/>
      <w:lvlJc w:val="left"/>
      <w:pPr>
        <w:ind w:left="3240" w:hanging="72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D1BAB"/>
    <w:multiLevelType w:val="hybridMultilevel"/>
    <w:tmpl w:val="5234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10C5C"/>
    <w:multiLevelType w:val="hybridMultilevel"/>
    <w:tmpl w:val="99D2A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A1EA8"/>
    <w:multiLevelType w:val="hybridMultilevel"/>
    <w:tmpl w:val="A6440E4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3A90604"/>
    <w:multiLevelType w:val="hybridMultilevel"/>
    <w:tmpl w:val="A350E1F6"/>
    <w:lvl w:ilvl="0" w:tplc="21AC2644">
      <w:start w:val="1"/>
      <w:numFmt w:val="decimal"/>
      <w:lvlText w:val="%1."/>
      <w:lvlJc w:val="left"/>
      <w:pPr>
        <w:ind w:left="1170" w:hanging="360"/>
      </w:pPr>
      <w:rPr>
        <w:rFonts w:ascii="Times New Roman" w:hAnsi="Times New Roman" w:cs="Times New Roman" w:hint="default"/>
        <w:sz w:val="24"/>
        <w:szCs w:val="24"/>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B963B39"/>
    <w:multiLevelType w:val="hybridMultilevel"/>
    <w:tmpl w:val="28CED6FE"/>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E55C81"/>
    <w:multiLevelType w:val="hybridMultilevel"/>
    <w:tmpl w:val="C3AE6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02A75"/>
    <w:multiLevelType w:val="hybridMultilevel"/>
    <w:tmpl w:val="7D84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04E01"/>
    <w:multiLevelType w:val="hybridMultilevel"/>
    <w:tmpl w:val="9C08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93CF7"/>
    <w:multiLevelType w:val="hybridMultilevel"/>
    <w:tmpl w:val="47B8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04934"/>
    <w:multiLevelType w:val="hybridMultilevel"/>
    <w:tmpl w:val="3BCA1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B0DA7"/>
    <w:multiLevelType w:val="hybridMultilevel"/>
    <w:tmpl w:val="B1C0B1CC"/>
    <w:lvl w:ilvl="0" w:tplc="B512EA08">
      <w:start w:val="20"/>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8B225A"/>
    <w:multiLevelType w:val="hybridMultilevel"/>
    <w:tmpl w:val="AA2C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F1375"/>
    <w:multiLevelType w:val="hybridMultilevel"/>
    <w:tmpl w:val="5C3CC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E0022"/>
    <w:multiLevelType w:val="hybridMultilevel"/>
    <w:tmpl w:val="0A9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832BF"/>
    <w:multiLevelType w:val="hybridMultilevel"/>
    <w:tmpl w:val="5A8408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16"/>
  </w:num>
  <w:num w:numId="4">
    <w:abstractNumId w:val="3"/>
  </w:num>
  <w:num w:numId="5">
    <w:abstractNumId w:val="19"/>
  </w:num>
  <w:num w:numId="6">
    <w:abstractNumId w:val="0"/>
  </w:num>
  <w:num w:numId="7">
    <w:abstractNumId w:val="7"/>
  </w:num>
  <w:num w:numId="8">
    <w:abstractNumId w:val="12"/>
  </w:num>
  <w:num w:numId="9">
    <w:abstractNumId w:val="22"/>
  </w:num>
  <w:num w:numId="10">
    <w:abstractNumId w:val="14"/>
  </w:num>
  <w:num w:numId="11">
    <w:abstractNumId w:val="5"/>
  </w:num>
  <w:num w:numId="12">
    <w:abstractNumId w:val="17"/>
  </w:num>
  <w:num w:numId="13">
    <w:abstractNumId w:val="13"/>
  </w:num>
  <w:num w:numId="14">
    <w:abstractNumId w:val="21"/>
  </w:num>
  <w:num w:numId="15">
    <w:abstractNumId w:val="8"/>
  </w:num>
  <w:num w:numId="16">
    <w:abstractNumId w:val="2"/>
  </w:num>
  <w:num w:numId="17">
    <w:abstractNumId w:val="9"/>
  </w:num>
  <w:num w:numId="18">
    <w:abstractNumId w:val="15"/>
  </w:num>
  <w:num w:numId="19">
    <w:abstractNumId w:val="1"/>
  </w:num>
  <w:num w:numId="20">
    <w:abstractNumId w:val="10"/>
  </w:num>
  <w:num w:numId="21">
    <w:abstractNumId w:val="18"/>
  </w:num>
  <w:num w:numId="22">
    <w:abstractNumId w:val="4"/>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14"/>
    <w:rsid w:val="00000144"/>
    <w:rsid w:val="000024B0"/>
    <w:rsid w:val="00002E03"/>
    <w:rsid w:val="00003067"/>
    <w:rsid w:val="00003954"/>
    <w:rsid w:val="000039C7"/>
    <w:rsid w:val="00003F63"/>
    <w:rsid w:val="000049CF"/>
    <w:rsid w:val="00005EAA"/>
    <w:rsid w:val="00006675"/>
    <w:rsid w:val="00006C49"/>
    <w:rsid w:val="000070E8"/>
    <w:rsid w:val="000117C4"/>
    <w:rsid w:val="00012035"/>
    <w:rsid w:val="00014627"/>
    <w:rsid w:val="00015300"/>
    <w:rsid w:val="0001544E"/>
    <w:rsid w:val="00016BF8"/>
    <w:rsid w:val="0002041A"/>
    <w:rsid w:val="00020CDC"/>
    <w:rsid w:val="00021B82"/>
    <w:rsid w:val="000227B5"/>
    <w:rsid w:val="00024CF3"/>
    <w:rsid w:val="0002598D"/>
    <w:rsid w:val="00033251"/>
    <w:rsid w:val="00033B84"/>
    <w:rsid w:val="000340F1"/>
    <w:rsid w:val="00034F87"/>
    <w:rsid w:val="00035844"/>
    <w:rsid w:val="0003653D"/>
    <w:rsid w:val="0003742D"/>
    <w:rsid w:val="000379E5"/>
    <w:rsid w:val="000403E2"/>
    <w:rsid w:val="00040CF3"/>
    <w:rsid w:val="000416F0"/>
    <w:rsid w:val="00041F96"/>
    <w:rsid w:val="00043F66"/>
    <w:rsid w:val="00045488"/>
    <w:rsid w:val="0004742C"/>
    <w:rsid w:val="00050E11"/>
    <w:rsid w:val="00050F61"/>
    <w:rsid w:val="0005509A"/>
    <w:rsid w:val="0005626B"/>
    <w:rsid w:val="00056A39"/>
    <w:rsid w:val="000575DA"/>
    <w:rsid w:val="000615B4"/>
    <w:rsid w:val="00061CFD"/>
    <w:rsid w:val="0006327A"/>
    <w:rsid w:val="00063289"/>
    <w:rsid w:val="00066304"/>
    <w:rsid w:val="0007036E"/>
    <w:rsid w:val="0007107F"/>
    <w:rsid w:val="0007180B"/>
    <w:rsid w:val="00072FFA"/>
    <w:rsid w:val="00073808"/>
    <w:rsid w:val="000753E5"/>
    <w:rsid w:val="00075404"/>
    <w:rsid w:val="000755B0"/>
    <w:rsid w:val="000765B6"/>
    <w:rsid w:val="000765E2"/>
    <w:rsid w:val="000770AD"/>
    <w:rsid w:val="000777C5"/>
    <w:rsid w:val="0008003D"/>
    <w:rsid w:val="000800C9"/>
    <w:rsid w:val="000806B1"/>
    <w:rsid w:val="000806B8"/>
    <w:rsid w:val="00080B10"/>
    <w:rsid w:val="00080DD5"/>
    <w:rsid w:val="00081322"/>
    <w:rsid w:val="000816CA"/>
    <w:rsid w:val="000828DB"/>
    <w:rsid w:val="00083435"/>
    <w:rsid w:val="000834A4"/>
    <w:rsid w:val="000843A2"/>
    <w:rsid w:val="00085FA8"/>
    <w:rsid w:val="00086CE0"/>
    <w:rsid w:val="00090AA1"/>
    <w:rsid w:val="00090E50"/>
    <w:rsid w:val="00094507"/>
    <w:rsid w:val="00094B27"/>
    <w:rsid w:val="00094BFD"/>
    <w:rsid w:val="00094FC9"/>
    <w:rsid w:val="00095520"/>
    <w:rsid w:val="00095C0B"/>
    <w:rsid w:val="00097B9D"/>
    <w:rsid w:val="00097D87"/>
    <w:rsid w:val="000A3D9E"/>
    <w:rsid w:val="000A3F02"/>
    <w:rsid w:val="000A4460"/>
    <w:rsid w:val="000A50CF"/>
    <w:rsid w:val="000A5301"/>
    <w:rsid w:val="000A6473"/>
    <w:rsid w:val="000B04C3"/>
    <w:rsid w:val="000B12C8"/>
    <w:rsid w:val="000B2D66"/>
    <w:rsid w:val="000B33E6"/>
    <w:rsid w:val="000B3A78"/>
    <w:rsid w:val="000B408E"/>
    <w:rsid w:val="000B4149"/>
    <w:rsid w:val="000B4BA8"/>
    <w:rsid w:val="000B50AA"/>
    <w:rsid w:val="000B5FBE"/>
    <w:rsid w:val="000C3BA2"/>
    <w:rsid w:val="000C3EC3"/>
    <w:rsid w:val="000C48DC"/>
    <w:rsid w:val="000C51D6"/>
    <w:rsid w:val="000D01CB"/>
    <w:rsid w:val="000D0C01"/>
    <w:rsid w:val="000D32D7"/>
    <w:rsid w:val="000D3325"/>
    <w:rsid w:val="000D3ADB"/>
    <w:rsid w:val="000D45D7"/>
    <w:rsid w:val="000D58EF"/>
    <w:rsid w:val="000D7614"/>
    <w:rsid w:val="000D7AEB"/>
    <w:rsid w:val="000E0A99"/>
    <w:rsid w:val="000E12B7"/>
    <w:rsid w:val="000E1513"/>
    <w:rsid w:val="000E32E1"/>
    <w:rsid w:val="000E7FAC"/>
    <w:rsid w:val="000F0587"/>
    <w:rsid w:val="000F09F6"/>
    <w:rsid w:val="000F1526"/>
    <w:rsid w:val="000F3094"/>
    <w:rsid w:val="000F4E05"/>
    <w:rsid w:val="000F59C5"/>
    <w:rsid w:val="000F5E31"/>
    <w:rsid w:val="000F6D28"/>
    <w:rsid w:val="00102DD0"/>
    <w:rsid w:val="00104CCD"/>
    <w:rsid w:val="001051AA"/>
    <w:rsid w:val="0010561A"/>
    <w:rsid w:val="0010566A"/>
    <w:rsid w:val="0010711D"/>
    <w:rsid w:val="00110913"/>
    <w:rsid w:val="00112BBE"/>
    <w:rsid w:val="001146D5"/>
    <w:rsid w:val="0011667B"/>
    <w:rsid w:val="00116AC3"/>
    <w:rsid w:val="00121448"/>
    <w:rsid w:val="00121898"/>
    <w:rsid w:val="00123E18"/>
    <w:rsid w:val="00124366"/>
    <w:rsid w:val="00124E78"/>
    <w:rsid w:val="001256EE"/>
    <w:rsid w:val="0012570D"/>
    <w:rsid w:val="0012636C"/>
    <w:rsid w:val="001264F5"/>
    <w:rsid w:val="001265DD"/>
    <w:rsid w:val="001269FB"/>
    <w:rsid w:val="00131CE5"/>
    <w:rsid w:val="00131CED"/>
    <w:rsid w:val="00132167"/>
    <w:rsid w:val="00132243"/>
    <w:rsid w:val="001334D5"/>
    <w:rsid w:val="00133917"/>
    <w:rsid w:val="00133B91"/>
    <w:rsid w:val="00134368"/>
    <w:rsid w:val="001363C3"/>
    <w:rsid w:val="00136859"/>
    <w:rsid w:val="00137B58"/>
    <w:rsid w:val="00140495"/>
    <w:rsid w:val="00140647"/>
    <w:rsid w:val="00141D5C"/>
    <w:rsid w:val="00142144"/>
    <w:rsid w:val="00142261"/>
    <w:rsid w:val="001425AE"/>
    <w:rsid w:val="00145697"/>
    <w:rsid w:val="00147FFC"/>
    <w:rsid w:val="00152084"/>
    <w:rsid w:val="00152FD7"/>
    <w:rsid w:val="00153253"/>
    <w:rsid w:val="00153B5A"/>
    <w:rsid w:val="00153ECB"/>
    <w:rsid w:val="00154AED"/>
    <w:rsid w:val="00156254"/>
    <w:rsid w:val="00156C53"/>
    <w:rsid w:val="0015780C"/>
    <w:rsid w:val="00157D53"/>
    <w:rsid w:val="00157D8D"/>
    <w:rsid w:val="001624CE"/>
    <w:rsid w:val="00163117"/>
    <w:rsid w:val="001649C2"/>
    <w:rsid w:val="00164AD7"/>
    <w:rsid w:val="001650A1"/>
    <w:rsid w:val="00167506"/>
    <w:rsid w:val="0017184F"/>
    <w:rsid w:val="00171F66"/>
    <w:rsid w:val="00172169"/>
    <w:rsid w:val="00172E40"/>
    <w:rsid w:val="0017375D"/>
    <w:rsid w:val="001737B8"/>
    <w:rsid w:val="00175632"/>
    <w:rsid w:val="00175CC7"/>
    <w:rsid w:val="00175F0E"/>
    <w:rsid w:val="00176056"/>
    <w:rsid w:val="0017673B"/>
    <w:rsid w:val="00176DDD"/>
    <w:rsid w:val="00180805"/>
    <w:rsid w:val="00180F39"/>
    <w:rsid w:val="0018221F"/>
    <w:rsid w:val="00182B26"/>
    <w:rsid w:val="00183212"/>
    <w:rsid w:val="00183C5B"/>
    <w:rsid w:val="00183DC9"/>
    <w:rsid w:val="00184B56"/>
    <w:rsid w:val="001851A7"/>
    <w:rsid w:val="001852B7"/>
    <w:rsid w:val="001853A1"/>
    <w:rsid w:val="001855F5"/>
    <w:rsid w:val="0018626F"/>
    <w:rsid w:val="001901E9"/>
    <w:rsid w:val="001903C0"/>
    <w:rsid w:val="00190D27"/>
    <w:rsid w:val="0019204F"/>
    <w:rsid w:val="00193A72"/>
    <w:rsid w:val="00193EE0"/>
    <w:rsid w:val="0019469B"/>
    <w:rsid w:val="001947AA"/>
    <w:rsid w:val="00194BAD"/>
    <w:rsid w:val="00194BD5"/>
    <w:rsid w:val="00195289"/>
    <w:rsid w:val="00197A6B"/>
    <w:rsid w:val="00197D36"/>
    <w:rsid w:val="00197EB4"/>
    <w:rsid w:val="001A1FF8"/>
    <w:rsid w:val="001A2AA3"/>
    <w:rsid w:val="001A301C"/>
    <w:rsid w:val="001A311C"/>
    <w:rsid w:val="001A3DCD"/>
    <w:rsid w:val="001A4300"/>
    <w:rsid w:val="001A430F"/>
    <w:rsid w:val="001A555D"/>
    <w:rsid w:val="001A6EC4"/>
    <w:rsid w:val="001B18C3"/>
    <w:rsid w:val="001B2BAB"/>
    <w:rsid w:val="001B4B91"/>
    <w:rsid w:val="001B4CC6"/>
    <w:rsid w:val="001B578B"/>
    <w:rsid w:val="001B7D3E"/>
    <w:rsid w:val="001C1FF6"/>
    <w:rsid w:val="001C34DA"/>
    <w:rsid w:val="001C3D2B"/>
    <w:rsid w:val="001C4086"/>
    <w:rsid w:val="001C6153"/>
    <w:rsid w:val="001D0EB4"/>
    <w:rsid w:val="001D0EE0"/>
    <w:rsid w:val="001D23C9"/>
    <w:rsid w:val="001D2F7A"/>
    <w:rsid w:val="001D3FDD"/>
    <w:rsid w:val="001D58B3"/>
    <w:rsid w:val="001E082C"/>
    <w:rsid w:val="001E1EC7"/>
    <w:rsid w:val="001E3CE0"/>
    <w:rsid w:val="001E4281"/>
    <w:rsid w:val="001F15C8"/>
    <w:rsid w:val="001F25D2"/>
    <w:rsid w:val="001F27E8"/>
    <w:rsid w:val="001F2E67"/>
    <w:rsid w:val="001F36A7"/>
    <w:rsid w:val="001F66CB"/>
    <w:rsid w:val="001F67EB"/>
    <w:rsid w:val="001F7015"/>
    <w:rsid w:val="001F7578"/>
    <w:rsid w:val="0020122F"/>
    <w:rsid w:val="00201917"/>
    <w:rsid w:val="00202582"/>
    <w:rsid w:val="00203831"/>
    <w:rsid w:val="00204ECB"/>
    <w:rsid w:val="00206A88"/>
    <w:rsid w:val="00214214"/>
    <w:rsid w:val="00216B4D"/>
    <w:rsid w:val="00217722"/>
    <w:rsid w:val="0022081B"/>
    <w:rsid w:val="00221268"/>
    <w:rsid w:val="00223BDE"/>
    <w:rsid w:val="0022469B"/>
    <w:rsid w:val="002246BB"/>
    <w:rsid w:val="00224D86"/>
    <w:rsid w:val="00227070"/>
    <w:rsid w:val="002305B4"/>
    <w:rsid w:val="0023110B"/>
    <w:rsid w:val="002317EA"/>
    <w:rsid w:val="00233435"/>
    <w:rsid w:val="002335BD"/>
    <w:rsid w:val="00233742"/>
    <w:rsid w:val="00234600"/>
    <w:rsid w:val="002408ED"/>
    <w:rsid w:val="00245827"/>
    <w:rsid w:val="00246843"/>
    <w:rsid w:val="00247066"/>
    <w:rsid w:val="002475E0"/>
    <w:rsid w:val="002525CF"/>
    <w:rsid w:val="002528C4"/>
    <w:rsid w:val="00256DFC"/>
    <w:rsid w:val="00257098"/>
    <w:rsid w:val="00260FB8"/>
    <w:rsid w:val="0026145D"/>
    <w:rsid w:val="002619B6"/>
    <w:rsid w:val="002638D4"/>
    <w:rsid w:val="00264BF3"/>
    <w:rsid w:val="00264D68"/>
    <w:rsid w:val="00264EEC"/>
    <w:rsid w:val="00266298"/>
    <w:rsid w:val="00266494"/>
    <w:rsid w:val="00267254"/>
    <w:rsid w:val="00267539"/>
    <w:rsid w:val="002676E4"/>
    <w:rsid w:val="00267E53"/>
    <w:rsid w:val="00270A2D"/>
    <w:rsid w:val="00271D7A"/>
    <w:rsid w:val="0027304E"/>
    <w:rsid w:val="00274A8C"/>
    <w:rsid w:val="002773DB"/>
    <w:rsid w:val="00277AE7"/>
    <w:rsid w:val="00282DC5"/>
    <w:rsid w:val="00283744"/>
    <w:rsid w:val="0028457A"/>
    <w:rsid w:val="00284E8D"/>
    <w:rsid w:val="00286CB0"/>
    <w:rsid w:val="00286F5E"/>
    <w:rsid w:val="00287B02"/>
    <w:rsid w:val="00290E03"/>
    <w:rsid w:val="0029285B"/>
    <w:rsid w:val="00293D2A"/>
    <w:rsid w:val="00294DC1"/>
    <w:rsid w:val="00296356"/>
    <w:rsid w:val="002976E0"/>
    <w:rsid w:val="00297973"/>
    <w:rsid w:val="002A093E"/>
    <w:rsid w:val="002A17D6"/>
    <w:rsid w:val="002A1DFC"/>
    <w:rsid w:val="002A1E8B"/>
    <w:rsid w:val="002A3FF8"/>
    <w:rsid w:val="002A6634"/>
    <w:rsid w:val="002A74D8"/>
    <w:rsid w:val="002B3F08"/>
    <w:rsid w:val="002B4B8B"/>
    <w:rsid w:val="002C3A0C"/>
    <w:rsid w:val="002C3C64"/>
    <w:rsid w:val="002C44D8"/>
    <w:rsid w:val="002C4B23"/>
    <w:rsid w:val="002C5A64"/>
    <w:rsid w:val="002C6164"/>
    <w:rsid w:val="002C720F"/>
    <w:rsid w:val="002C7BBB"/>
    <w:rsid w:val="002C7D7A"/>
    <w:rsid w:val="002D0157"/>
    <w:rsid w:val="002D03DE"/>
    <w:rsid w:val="002D39A6"/>
    <w:rsid w:val="002D3C40"/>
    <w:rsid w:val="002D494F"/>
    <w:rsid w:val="002D510A"/>
    <w:rsid w:val="002D529C"/>
    <w:rsid w:val="002D6E7B"/>
    <w:rsid w:val="002E292F"/>
    <w:rsid w:val="002E5622"/>
    <w:rsid w:val="002F0157"/>
    <w:rsid w:val="002F2168"/>
    <w:rsid w:val="002F3555"/>
    <w:rsid w:val="002F4CF8"/>
    <w:rsid w:val="002F58D1"/>
    <w:rsid w:val="002F62F3"/>
    <w:rsid w:val="002F66C7"/>
    <w:rsid w:val="002F67A2"/>
    <w:rsid w:val="00301166"/>
    <w:rsid w:val="0030193F"/>
    <w:rsid w:val="00301EDB"/>
    <w:rsid w:val="00302B7C"/>
    <w:rsid w:val="003034E1"/>
    <w:rsid w:val="00304432"/>
    <w:rsid w:val="00304A3D"/>
    <w:rsid w:val="00306C62"/>
    <w:rsid w:val="00306FA3"/>
    <w:rsid w:val="003075DD"/>
    <w:rsid w:val="0031098D"/>
    <w:rsid w:val="003123DD"/>
    <w:rsid w:val="00312C45"/>
    <w:rsid w:val="00314F72"/>
    <w:rsid w:val="00315A44"/>
    <w:rsid w:val="0031660E"/>
    <w:rsid w:val="00320D4C"/>
    <w:rsid w:val="00323E7D"/>
    <w:rsid w:val="00325173"/>
    <w:rsid w:val="0032564F"/>
    <w:rsid w:val="00326B39"/>
    <w:rsid w:val="00326DB6"/>
    <w:rsid w:val="00327A44"/>
    <w:rsid w:val="00331F52"/>
    <w:rsid w:val="003325E4"/>
    <w:rsid w:val="0033432A"/>
    <w:rsid w:val="00334E51"/>
    <w:rsid w:val="00340E17"/>
    <w:rsid w:val="00341A4B"/>
    <w:rsid w:val="00341AC2"/>
    <w:rsid w:val="0034246B"/>
    <w:rsid w:val="0034270E"/>
    <w:rsid w:val="00344661"/>
    <w:rsid w:val="00345E26"/>
    <w:rsid w:val="003461BF"/>
    <w:rsid w:val="003461F4"/>
    <w:rsid w:val="00347875"/>
    <w:rsid w:val="00347DF7"/>
    <w:rsid w:val="00351189"/>
    <w:rsid w:val="003511D3"/>
    <w:rsid w:val="00352357"/>
    <w:rsid w:val="0035396B"/>
    <w:rsid w:val="00353BA8"/>
    <w:rsid w:val="0035443E"/>
    <w:rsid w:val="00355357"/>
    <w:rsid w:val="0035607E"/>
    <w:rsid w:val="00356D63"/>
    <w:rsid w:val="00357935"/>
    <w:rsid w:val="00357F53"/>
    <w:rsid w:val="00362673"/>
    <w:rsid w:val="00365713"/>
    <w:rsid w:val="00365C75"/>
    <w:rsid w:val="00366310"/>
    <w:rsid w:val="00366613"/>
    <w:rsid w:val="003672F6"/>
    <w:rsid w:val="0037134E"/>
    <w:rsid w:val="00371EA0"/>
    <w:rsid w:val="00373386"/>
    <w:rsid w:val="00374648"/>
    <w:rsid w:val="00375521"/>
    <w:rsid w:val="00375D6F"/>
    <w:rsid w:val="0037605B"/>
    <w:rsid w:val="003762CF"/>
    <w:rsid w:val="003810D9"/>
    <w:rsid w:val="003811F1"/>
    <w:rsid w:val="0038595C"/>
    <w:rsid w:val="00385DA9"/>
    <w:rsid w:val="00387305"/>
    <w:rsid w:val="00387F7E"/>
    <w:rsid w:val="00390559"/>
    <w:rsid w:val="003912A6"/>
    <w:rsid w:val="0039140A"/>
    <w:rsid w:val="0039164C"/>
    <w:rsid w:val="00391A10"/>
    <w:rsid w:val="00391F41"/>
    <w:rsid w:val="0039401C"/>
    <w:rsid w:val="00395AD5"/>
    <w:rsid w:val="00395D61"/>
    <w:rsid w:val="003A13CB"/>
    <w:rsid w:val="003A2E82"/>
    <w:rsid w:val="003A3750"/>
    <w:rsid w:val="003A3827"/>
    <w:rsid w:val="003A4B2D"/>
    <w:rsid w:val="003A52F7"/>
    <w:rsid w:val="003A7415"/>
    <w:rsid w:val="003A7762"/>
    <w:rsid w:val="003A7DB9"/>
    <w:rsid w:val="003B077A"/>
    <w:rsid w:val="003B3370"/>
    <w:rsid w:val="003B4B53"/>
    <w:rsid w:val="003B4C9B"/>
    <w:rsid w:val="003B70ED"/>
    <w:rsid w:val="003B76A5"/>
    <w:rsid w:val="003B76C7"/>
    <w:rsid w:val="003C149F"/>
    <w:rsid w:val="003C5D02"/>
    <w:rsid w:val="003D29E5"/>
    <w:rsid w:val="003D35B0"/>
    <w:rsid w:val="003D39E1"/>
    <w:rsid w:val="003D5967"/>
    <w:rsid w:val="003D5A51"/>
    <w:rsid w:val="003D5F2B"/>
    <w:rsid w:val="003D6297"/>
    <w:rsid w:val="003D694C"/>
    <w:rsid w:val="003D6BD9"/>
    <w:rsid w:val="003E0CCB"/>
    <w:rsid w:val="003E10E0"/>
    <w:rsid w:val="003E1CEB"/>
    <w:rsid w:val="003E2725"/>
    <w:rsid w:val="003E3615"/>
    <w:rsid w:val="003E393B"/>
    <w:rsid w:val="003E5779"/>
    <w:rsid w:val="003E603D"/>
    <w:rsid w:val="003E6880"/>
    <w:rsid w:val="003E6C1E"/>
    <w:rsid w:val="003E75E9"/>
    <w:rsid w:val="003E77A8"/>
    <w:rsid w:val="003F4675"/>
    <w:rsid w:val="003F47A8"/>
    <w:rsid w:val="003F51C1"/>
    <w:rsid w:val="003F58D7"/>
    <w:rsid w:val="003F677E"/>
    <w:rsid w:val="003F6AEE"/>
    <w:rsid w:val="003F6E48"/>
    <w:rsid w:val="003F7205"/>
    <w:rsid w:val="00402B65"/>
    <w:rsid w:val="00402F6E"/>
    <w:rsid w:val="00403A24"/>
    <w:rsid w:val="004051BB"/>
    <w:rsid w:val="00407D61"/>
    <w:rsid w:val="004100A1"/>
    <w:rsid w:val="0041048D"/>
    <w:rsid w:val="00412265"/>
    <w:rsid w:val="00417469"/>
    <w:rsid w:val="004203A6"/>
    <w:rsid w:val="004209D2"/>
    <w:rsid w:val="00420F0C"/>
    <w:rsid w:val="00421CA3"/>
    <w:rsid w:val="004245EA"/>
    <w:rsid w:val="0042567A"/>
    <w:rsid w:val="00433C83"/>
    <w:rsid w:val="00434B66"/>
    <w:rsid w:val="00436D0A"/>
    <w:rsid w:val="0043714D"/>
    <w:rsid w:val="00441F68"/>
    <w:rsid w:val="004444F5"/>
    <w:rsid w:val="00446723"/>
    <w:rsid w:val="0044763C"/>
    <w:rsid w:val="00450E6A"/>
    <w:rsid w:val="004517C9"/>
    <w:rsid w:val="004527B1"/>
    <w:rsid w:val="004546F2"/>
    <w:rsid w:val="00454821"/>
    <w:rsid w:val="004558F8"/>
    <w:rsid w:val="00455AAA"/>
    <w:rsid w:val="0045608C"/>
    <w:rsid w:val="00456548"/>
    <w:rsid w:val="004605BD"/>
    <w:rsid w:val="00460F12"/>
    <w:rsid w:val="004616F1"/>
    <w:rsid w:val="00462507"/>
    <w:rsid w:val="00463521"/>
    <w:rsid w:val="00463820"/>
    <w:rsid w:val="00464F3A"/>
    <w:rsid w:val="00467104"/>
    <w:rsid w:val="00467D56"/>
    <w:rsid w:val="00467E10"/>
    <w:rsid w:val="00471C8B"/>
    <w:rsid w:val="0047284C"/>
    <w:rsid w:val="00472FF9"/>
    <w:rsid w:val="0047349C"/>
    <w:rsid w:val="00473758"/>
    <w:rsid w:val="00474058"/>
    <w:rsid w:val="00476199"/>
    <w:rsid w:val="004776C1"/>
    <w:rsid w:val="004806F3"/>
    <w:rsid w:val="00480D52"/>
    <w:rsid w:val="004816D0"/>
    <w:rsid w:val="00482DD9"/>
    <w:rsid w:val="00486850"/>
    <w:rsid w:val="00486EEA"/>
    <w:rsid w:val="0048725D"/>
    <w:rsid w:val="00491D52"/>
    <w:rsid w:val="004921DD"/>
    <w:rsid w:val="00492E8F"/>
    <w:rsid w:val="0049362D"/>
    <w:rsid w:val="00494B2F"/>
    <w:rsid w:val="00495916"/>
    <w:rsid w:val="00495A8D"/>
    <w:rsid w:val="00496C1F"/>
    <w:rsid w:val="004970DD"/>
    <w:rsid w:val="00497791"/>
    <w:rsid w:val="004A17C2"/>
    <w:rsid w:val="004A2060"/>
    <w:rsid w:val="004A5714"/>
    <w:rsid w:val="004A6524"/>
    <w:rsid w:val="004A7363"/>
    <w:rsid w:val="004B015C"/>
    <w:rsid w:val="004B03E3"/>
    <w:rsid w:val="004B06E6"/>
    <w:rsid w:val="004B1215"/>
    <w:rsid w:val="004B1F90"/>
    <w:rsid w:val="004B2535"/>
    <w:rsid w:val="004B4120"/>
    <w:rsid w:val="004B58EF"/>
    <w:rsid w:val="004B5B8B"/>
    <w:rsid w:val="004B7814"/>
    <w:rsid w:val="004C2BF5"/>
    <w:rsid w:val="004C3292"/>
    <w:rsid w:val="004C40F7"/>
    <w:rsid w:val="004C41D9"/>
    <w:rsid w:val="004C538A"/>
    <w:rsid w:val="004C6F63"/>
    <w:rsid w:val="004D17A4"/>
    <w:rsid w:val="004D223B"/>
    <w:rsid w:val="004D3675"/>
    <w:rsid w:val="004D45E1"/>
    <w:rsid w:val="004E0BE0"/>
    <w:rsid w:val="004E1411"/>
    <w:rsid w:val="004E3BFC"/>
    <w:rsid w:val="004E4FBB"/>
    <w:rsid w:val="004E71CA"/>
    <w:rsid w:val="004F1CC4"/>
    <w:rsid w:val="004F30F0"/>
    <w:rsid w:val="004F3894"/>
    <w:rsid w:val="004F670B"/>
    <w:rsid w:val="004F77F0"/>
    <w:rsid w:val="004F78A6"/>
    <w:rsid w:val="0050226A"/>
    <w:rsid w:val="00502FAE"/>
    <w:rsid w:val="00503CA1"/>
    <w:rsid w:val="00510008"/>
    <w:rsid w:val="00513384"/>
    <w:rsid w:val="00514409"/>
    <w:rsid w:val="00514D9C"/>
    <w:rsid w:val="00515918"/>
    <w:rsid w:val="00520559"/>
    <w:rsid w:val="0052067B"/>
    <w:rsid w:val="0052191A"/>
    <w:rsid w:val="00521982"/>
    <w:rsid w:val="005228E0"/>
    <w:rsid w:val="005230A0"/>
    <w:rsid w:val="00523EB3"/>
    <w:rsid w:val="005263A3"/>
    <w:rsid w:val="00531E6B"/>
    <w:rsid w:val="00533205"/>
    <w:rsid w:val="00533B6E"/>
    <w:rsid w:val="0053634A"/>
    <w:rsid w:val="005366CB"/>
    <w:rsid w:val="0053675E"/>
    <w:rsid w:val="005424AA"/>
    <w:rsid w:val="00542D13"/>
    <w:rsid w:val="0054435B"/>
    <w:rsid w:val="00544D61"/>
    <w:rsid w:val="005455D3"/>
    <w:rsid w:val="00545FC3"/>
    <w:rsid w:val="0054678C"/>
    <w:rsid w:val="00546857"/>
    <w:rsid w:val="0054770E"/>
    <w:rsid w:val="0054781F"/>
    <w:rsid w:val="00547994"/>
    <w:rsid w:val="00547DE8"/>
    <w:rsid w:val="005512B2"/>
    <w:rsid w:val="005534C4"/>
    <w:rsid w:val="00553A52"/>
    <w:rsid w:val="00553F48"/>
    <w:rsid w:val="00557548"/>
    <w:rsid w:val="00560482"/>
    <w:rsid w:val="00562106"/>
    <w:rsid w:val="00564312"/>
    <w:rsid w:val="00566E1D"/>
    <w:rsid w:val="005705E3"/>
    <w:rsid w:val="00570E49"/>
    <w:rsid w:val="005716C2"/>
    <w:rsid w:val="00573F83"/>
    <w:rsid w:val="00574C5E"/>
    <w:rsid w:val="00575D72"/>
    <w:rsid w:val="00575EE1"/>
    <w:rsid w:val="005812BC"/>
    <w:rsid w:val="005820F4"/>
    <w:rsid w:val="00583D7D"/>
    <w:rsid w:val="00584D64"/>
    <w:rsid w:val="00586C51"/>
    <w:rsid w:val="0059130F"/>
    <w:rsid w:val="00591C29"/>
    <w:rsid w:val="0059211B"/>
    <w:rsid w:val="00596601"/>
    <w:rsid w:val="00597E0C"/>
    <w:rsid w:val="005A2CC0"/>
    <w:rsid w:val="005A414B"/>
    <w:rsid w:val="005A59E3"/>
    <w:rsid w:val="005A5CEB"/>
    <w:rsid w:val="005A75FA"/>
    <w:rsid w:val="005B0231"/>
    <w:rsid w:val="005B02BB"/>
    <w:rsid w:val="005B0F78"/>
    <w:rsid w:val="005B3F49"/>
    <w:rsid w:val="005B6F63"/>
    <w:rsid w:val="005C0C65"/>
    <w:rsid w:val="005C11B3"/>
    <w:rsid w:val="005C197C"/>
    <w:rsid w:val="005C2F92"/>
    <w:rsid w:val="005C448D"/>
    <w:rsid w:val="005C4EBD"/>
    <w:rsid w:val="005C5728"/>
    <w:rsid w:val="005C5957"/>
    <w:rsid w:val="005C6977"/>
    <w:rsid w:val="005C797C"/>
    <w:rsid w:val="005D288C"/>
    <w:rsid w:val="005D7118"/>
    <w:rsid w:val="005D77B0"/>
    <w:rsid w:val="005E32FB"/>
    <w:rsid w:val="005E3CA2"/>
    <w:rsid w:val="005E49B2"/>
    <w:rsid w:val="005E6E4F"/>
    <w:rsid w:val="005F0E9C"/>
    <w:rsid w:val="005F1558"/>
    <w:rsid w:val="005F198A"/>
    <w:rsid w:val="005F1A81"/>
    <w:rsid w:val="005F4876"/>
    <w:rsid w:val="005F6A82"/>
    <w:rsid w:val="005F6EAC"/>
    <w:rsid w:val="006011C0"/>
    <w:rsid w:val="006026CF"/>
    <w:rsid w:val="0060368A"/>
    <w:rsid w:val="006079DD"/>
    <w:rsid w:val="00613A0B"/>
    <w:rsid w:val="00615188"/>
    <w:rsid w:val="006172E3"/>
    <w:rsid w:val="00620424"/>
    <w:rsid w:val="00621495"/>
    <w:rsid w:val="006224B5"/>
    <w:rsid w:val="00622A33"/>
    <w:rsid w:val="00622C05"/>
    <w:rsid w:val="00624620"/>
    <w:rsid w:val="00624ABF"/>
    <w:rsid w:val="00626518"/>
    <w:rsid w:val="0062718A"/>
    <w:rsid w:val="006301D2"/>
    <w:rsid w:val="00630A80"/>
    <w:rsid w:val="00633ADE"/>
    <w:rsid w:val="006346F8"/>
    <w:rsid w:val="006357C1"/>
    <w:rsid w:val="0063614A"/>
    <w:rsid w:val="006364C0"/>
    <w:rsid w:val="00645480"/>
    <w:rsid w:val="00645F65"/>
    <w:rsid w:val="00646EFF"/>
    <w:rsid w:val="00646F46"/>
    <w:rsid w:val="00647B18"/>
    <w:rsid w:val="00647C3F"/>
    <w:rsid w:val="00653FEB"/>
    <w:rsid w:val="00654387"/>
    <w:rsid w:val="00655018"/>
    <w:rsid w:val="00655AD8"/>
    <w:rsid w:val="00655EE8"/>
    <w:rsid w:val="006561C4"/>
    <w:rsid w:val="00656BF6"/>
    <w:rsid w:val="00660F67"/>
    <w:rsid w:val="0066170B"/>
    <w:rsid w:val="00661CEF"/>
    <w:rsid w:val="006625D2"/>
    <w:rsid w:val="006646A5"/>
    <w:rsid w:val="006656D5"/>
    <w:rsid w:val="00665C10"/>
    <w:rsid w:val="00665D24"/>
    <w:rsid w:val="00667BAF"/>
    <w:rsid w:val="0067041B"/>
    <w:rsid w:val="0067209A"/>
    <w:rsid w:val="00672AFA"/>
    <w:rsid w:val="00672E85"/>
    <w:rsid w:val="00673667"/>
    <w:rsid w:val="00673946"/>
    <w:rsid w:val="00676459"/>
    <w:rsid w:val="006770FE"/>
    <w:rsid w:val="006775F0"/>
    <w:rsid w:val="0068028B"/>
    <w:rsid w:val="00684155"/>
    <w:rsid w:val="00687951"/>
    <w:rsid w:val="00690F10"/>
    <w:rsid w:val="00691001"/>
    <w:rsid w:val="006916BC"/>
    <w:rsid w:val="0069314C"/>
    <w:rsid w:val="006931F6"/>
    <w:rsid w:val="00693871"/>
    <w:rsid w:val="006944C9"/>
    <w:rsid w:val="00695CBA"/>
    <w:rsid w:val="0069678B"/>
    <w:rsid w:val="006A0BF6"/>
    <w:rsid w:val="006A1601"/>
    <w:rsid w:val="006A1A3F"/>
    <w:rsid w:val="006A21A3"/>
    <w:rsid w:val="006A2CB0"/>
    <w:rsid w:val="006A6552"/>
    <w:rsid w:val="006B50EC"/>
    <w:rsid w:val="006B5591"/>
    <w:rsid w:val="006B5B1B"/>
    <w:rsid w:val="006B5B9C"/>
    <w:rsid w:val="006B64A6"/>
    <w:rsid w:val="006B66C2"/>
    <w:rsid w:val="006B6781"/>
    <w:rsid w:val="006C148D"/>
    <w:rsid w:val="006C1CC7"/>
    <w:rsid w:val="006C27BE"/>
    <w:rsid w:val="006C2D37"/>
    <w:rsid w:val="006C2EC7"/>
    <w:rsid w:val="006C36DE"/>
    <w:rsid w:val="006C38A0"/>
    <w:rsid w:val="006C4380"/>
    <w:rsid w:val="006C6663"/>
    <w:rsid w:val="006C689D"/>
    <w:rsid w:val="006C7958"/>
    <w:rsid w:val="006D1608"/>
    <w:rsid w:val="006D2ACD"/>
    <w:rsid w:val="006D31F7"/>
    <w:rsid w:val="006D3422"/>
    <w:rsid w:val="006D3B8F"/>
    <w:rsid w:val="006D3C38"/>
    <w:rsid w:val="006D40E4"/>
    <w:rsid w:val="006D46CC"/>
    <w:rsid w:val="006E079E"/>
    <w:rsid w:val="006E28EA"/>
    <w:rsid w:val="006E38FB"/>
    <w:rsid w:val="006E5B2A"/>
    <w:rsid w:val="006F2114"/>
    <w:rsid w:val="006F3340"/>
    <w:rsid w:val="006F346F"/>
    <w:rsid w:val="006F35B9"/>
    <w:rsid w:val="006F3A5B"/>
    <w:rsid w:val="006F3E04"/>
    <w:rsid w:val="006F40B9"/>
    <w:rsid w:val="006F619C"/>
    <w:rsid w:val="006F6990"/>
    <w:rsid w:val="006F7530"/>
    <w:rsid w:val="006F7DC2"/>
    <w:rsid w:val="00703412"/>
    <w:rsid w:val="00704010"/>
    <w:rsid w:val="007047DC"/>
    <w:rsid w:val="00705C6F"/>
    <w:rsid w:val="00705DE4"/>
    <w:rsid w:val="0070621C"/>
    <w:rsid w:val="00710165"/>
    <w:rsid w:val="00711D2C"/>
    <w:rsid w:val="00711F1E"/>
    <w:rsid w:val="00713DAA"/>
    <w:rsid w:val="00714358"/>
    <w:rsid w:val="0071451F"/>
    <w:rsid w:val="00714FEB"/>
    <w:rsid w:val="00715A3D"/>
    <w:rsid w:val="00716C3F"/>
    <w:rsid w:val="00720B4D"/>
    <w:rsid w:val="00720EAC"/>
    <w:rsid w:val="00721869"/>
    <w:rsid w:val="00721E97"/>
    <w:rsid w:val="0072227E"/>
    <w:rsid w:val="0072231F"/>
    <w:rsid w:val="007265FF"/>
    <w:rsid w:val="00726CD6"/>
    <w:rsid w:val="00730754"/>
    <w:rsid w:val="007364F2"/>
    <w:rsid w:val="007374BC"/>
    <w:rsid w:val="00740E88"/>
    <w:rsid w:val="00741997"/>
    <w:rsid w:val="00742F0A"/>
    <w:rsid w:val="007443C8"/>
    <w:rsid w:val="00744C69"/>
    <w:rsid w:val="00745332"/>
    <w:rsid w:val="007469E4"/>
    <w:rsid w:val="00746B3F"/>
    <w:rsid w:val="00747CA6"/>
    <w:rsid w:val="00750E8D"/>
    <w:rsid w:val="00751948"/>
    <w:rsid w:val="00751E57"/>
    <w:rsid w:val="00751FE6"/>
    <w:rsid w:val="00753940"/>
    <w:rsid w:val="00753B3E"/>
    <w:rsid w:val="00754695"/>
    <w:rsid w:val="00757842"/>
    <w:rsid w:val="00760A2A"/>
    <w:rsid w:val="00760DFF"/>
    <w:rsid w:val="0076199B"/>
    <w:rsid w:val="0076261D"/>
    <w:rsid w:val="00764C58"/>
    <w:rsid w:val="00764E10"/>
    <w:rsid w:val="007656D1"/>
    <w:rsid w:val="00767E0E"/>
    <w:rsid w:val="00771469"/>
    <w:rsid w:val="00771854"/>
    <w:rsid w:val="0077185C"/>
    <w:rsid w:val="007726E3"/>
    <w:rsid w:val="00772E8D"/>
    <w:rsid w:val="007817DC"/>
    <w:rsid w:val="00782726"/>
    <w:rsid w:val="00782F31"/>
    <w:rsid w:val="00783772"/>
    <w:rsid w:val="00783A01"/>
    <w:rsid w:val="00783DE0"/>
    <w:rsid w:val="00784FCF"/>
    <w:rsid w:val="0078668A"/>
    <w:rsid w:val="00787999"/>
    <w:rsid w:val="00787E66"/>
    <w:rsid w:val="00796F54"/>
    <w:rsid w:val="00797DD5"/>
    <w:rsid w:val="007A1E1C"/>
    <w:rsid w:val="007A24A4"/>
    <w:rsid w:val="007A2A82"/>
    <w:rsid w:val="007A3A9F"/>
    <w:rsid w:val="007A3BD3"/>
    <w:rsid w:val="007A7ED4"/>
    <w:rsid w:val="007B01A6"/>
    <w:rsid w:val="007B0E59"/>
    <w:rsid w:val="007B5D61"/>
    <w:rsid w:val="007B6A5A"/>
    <w:rsid w:val="007B7631"/>
    <w:rsid w:val="007C087E"/>
    <w:rsid w:val="007C10AC"/>
    <w:rsid w:val="007C13C0"/>
    <w:rsid w:val="007C380A"/>
    <w:rsid w:val="007D0BF1"/>
    <w:rsid w:val="007D4E63"/>
    <w:rsid w:val="007D71AD"/>
    <w:rsid w:val="007E0095"/>
    <w:rsid w:val="007E16D4"/>
    <w:rsid w:val="007E2DBC"/>
    <w:rsid w:val="007E3A7C"/>
    <w:rsid w:val="007E43A9"/>
    <w:rsid w:val="007E63A0"/>
    <w:rsid w:val="007F000F"/>
    <w:rsid w:val="007F0C63"/>
    <w:rsid w:val="007F2067"/>
    <w:rsid w:val="007F2B26"/>
    <w:rsid w:val="007F338B"/>
    <w:rsid w:val="007F6197"/>
    <w:rsid w:val="007F6C18"/>
    <w:rsid w:val="008005E9"/>
    <w:rsid w:val="00801833"/>
    <w:rsid w:val="0080398A"/>
    <w:rsid w:val="00805175"/>
    <w:rsid w:val="00810443"/>
    <w:rsid w:val="0081408F"/>
    <w:rsid w:val="00814342"/>
    <w:rsid w:val="0081446E"/>
    <w:rsid w:val="008145E3"/>
    <w:rsid w:val="00815DE8"/>
    <w:rsid w:val="00816318"/>
    <w:rsid w:val="00817D48"/>
    <w:rsid w:val="0082185F"/>
    <w:rsid w:val="00821DA5"/>
    <w:rsid w:val="00822026"/>
    <w:rsid w:val="00824F50"/>
    <w:rsid w:val="0082621A"/>
    <w:rsid w:val="00830F45"/>
    <w:rsid w:val="008319E2"/>
    <w:rsid w:val="00831D82"/>
    <w:rsid w:val="008336FE"/>
    <w:rsid w:val="00837432"/>
    <w:rsid w:val="00837A71"/>
    <w:rsid w:val="0084040B"/>
    <w:rsid w:val="0084182B"/>
    <w:rsid w:val="00842592"/>
    <w:rsid w:val="0084495E"/>
    <w:rsid w:val="008449DB"/>
    <w:rsid w:val="00844A29"/>
    <w:rsid w:val="00845643"/>
    <w:rsid w:val="00845A10"/>
    <w:rsid w:val="00845C91"/>
    <w:rsid w:val="008460BA"/>
    <w:rsid w:val="00847041"/>
    <w:rsid w:val="00850C9C"/>
    <w:rsid w:val="00850F45"/>
    <w:rsid w:val="00851840"/>
    <w:rsid w:val="00852101"/>
    <w:rsid w:val="0085372E"/>
    <w:rsid w:val="0085523B"/>
    <w:rsid w:val="00855ABD"/>
    <w:rsid w:val="00856CEF"/>
    <w:rsid w:val="00857CC8"/>
    <w:rsid w:val="008609DB"/>
    <w:rsid w:val="0086134A"/>
    <w:rsid w:val="00863F72"/>
    <w:rsid w:val="008645B4"/>
    <w:rsid w:val="00864BF7"/>
    <w:rsid w:val="00864EC8"/>
    <w:rsid w:val="00864FE9"/>
    <w:rsid w:val="00866B2D"/>
    <w:rsid w:val="008675D0"/>
    <w:rsid w:val="00870308"/>
    <w:rsid w:val="00871E92"/>
    <w:rsid w:val="008722FF"/>
    <w:rsid w:val="00872937"/>
    <w:rsid w:val="00872D93"/>
    <w:rsid w:val="00873F05"/>
    <w:rsid w:val="00875055"/>
    <w:rsid w:val="00875192"/>
    <w:rsid w:val="00875567"/>
    <w:rsid w:val="0087600B"/>
    <w:rsid w:val="00876C1C"/>
    <w:rsid w:val="0087705F"/>
    <w:rsid w:val="00880835"/>
    <w:rsid w:val="0088204F"/>
    <w:rsid w:val="008826A8"/>
    <w:rsid w:val="00882F76"/>
    <w:rsid w:val="00884D77"/>
    <w:rsid w:val="00885732"/>
    <w:rsid w:val="0088583C"/>
    <w:rsid w:val="00887DCB"/>
    <w:rsid w:val="0089029A"/>
    <w:rsid w:val="00890E8E"/>
    <w:rsid w:val="0089147D"/>
    <w:rsid w:val="008921E9"/>
    <w:rsid w:val="00894C32"/>
    <w:rsid w:val="0089697C"/>
    <w:rsid w:val="00897687"/>
    <w:rsid w:val="008A0A45"/>
    <w:rsid w:val="008A5B70"/>
    <w:rsid w:val="008A6E0E"/>
    <w:rsid w:val="008A771F"/>
    <w:rsid w:val="008B11B8"/>
    <w:rsid w:val="008B3977"/>
    <w:rsid w:val="008B3DA1"/>
    <w:rsid w:val="008B45AA"/>
    <w:rsid w:val="008B59E1"/>
    <w:rsid w:val="008C006E"/>
    <w:rsid w:val="008C00D5"/>
    <w:rsid w:val="008C0E0A"/>
    <w:rsid w:val="008C1CA1"/>
    <w:rsid w:val="008C22C6"/>
    <w:rsid w:val="008C3087"/>
    <w:rsid w:val="008C3E47"/>
    <w:rsid w:val="008C4FDD"/>
    <w:rsid w:val="008C6AD2"/>
    <w:rsid w:val="008C6BC0"/>
    <w:rsid w:val="008C7A41"/>
    <w:rsid w:val="008C7CCC"/>
    <w:rsid w:val="008D3F4A"/>
    <w:rsid w:val="008D7685"/>
    <w:rsid w:val="008E0092"/>
    <w:rsid w:val="008E238C"/>
    <w:rsid w:val="008E23B6"/>
    <w:rsid w:val="008E512A"/>
    <w:rsid w:val="008F07B4"/>
    <w:rsid w:val="008F1D04"/>
    <w:rsid w:val="008F24C9"/>
    <w:rsid w:val="008F308C"/>
    <w:rsid w:val="008F5361"/>
    <w:rsid w:val="008F5829"/>
    <w:rsid w:val="008F5ACF"/>
    <w:rsid w:val="00900510"/>
    <w:rsid w:val="00900FF4"/>
    <w:rsid w:val="00901F6D"/>
    <w:rsid w:val="0090644C"/>
    <w:rsid w:val="00906C2C"/>
    <w:rsid w:val="00906D6C"/>
    <w:rsid w:val="009115C5"/>
    <w:rsid w:val="0091213E"/>
    <w:rsid w:val="009137C7"/>
    <w:rsid w:val="009139BD"/>
    <w:rsid w:val="00914678"/>
    <w:rsid w:val="009153D0"/>
    <w:rsid w:val="0091669E"/>
    <w:rsid w:val="00916A38"/>
    <w:rsid w:val="009209D4"/>
    <w:rsid w:val="00921520"/>
    <w:rsid w:val="0092411A"/>
    <w:rsid w:val="00925257"/>
    <w:rsid w:val="009262ED"/>
    <w:rsid w:val="00926B92"/>
    <w:rsid w:val="00927C00"/>
    <w:rsid w:val="009302C2"/>
    <w:rsid w:val="00930349"/>
    <w:rsid w:val="00930A08"/>
    <w:rsid w:val="009337F8"/>
    <w:rsid w:val="00936F68"/>
    <w:rsid w:val="00937006"/>
    <w:rsid w:val="00937A84"/>
    <w:rsid w:val="00940276"/>
    <w:rsid w:val="00940E44"/>
    <w:rsid w:val="00941044"/>
    <w:rsid w:val="009438F5"/>
    <w:rsid w:val="00943AB0"/>
    <w:rsid w:val="00943F3E"/>
    <w:rsid w:val="00946568"/>
    <w:rsid w:val="00947894"/>
    <w:rsid w:val="00951561"/>
    <w:rsid w:val="009525AF"/>
    <w:rsid w:val="00953DF7"/>
    <w:rsid w:val="00953F48"/>
    <w:rsid w:val="009551B3"/>
    <w:rsid w:val="00956BE5"/>
    <w:rsid w:val="0095739C"/>
    <w:rsid w:val="00957642"/>
    <w:rsid w:val="009631A1"/>
    <w:rsid w:val="009666CE"/>
    <w:rsid w:val="009679D2"/>
    <w:rsid w:val="0097102D"/>
    <w:rsid w:val="00971055"/>
    <w:rsid w:val="009712F3"/>
    <w:rsid w:val="00973E4C"/>
    <w:rsid w:val="00973FE4"/>
    <w:rsid w:val="009747BB"/>
    <w:rsid w:val="0097615B"/>
    <w:rsid w:val="0097618B"/>
    <w:rsid w:val="00976DF2"/>
    <w:rsid w:val="009800CF"/>
    <w:rsid w:val="00981038"/>
    <w:rsid w:val="0098112E"/>
    <w:rsid w:val="0098134A"/>
    <w:rsid w:val="00985DFE"/>
    <w:rsid w:val="00986313"/>
    <w:rsid w:val="00992297"/>
    <w:rsid w:val="009926C9"/>
    <w:rsid w:val="00992CDB"/>
    <w:rsid w:val="00992EB8"/>
    <w:rsid w:val="00994615"/>
    <w:rsid w:val="009958EB"/>
    <w:rsid w:val="00995ED3"/>
    <w:rsid w:val="0099691F"/>
    <w:rsid w:val="00996AC7"/>
    <w:rsid w:val="009974EC"/>
    <w:rsid w:val="00997B6F"/>
    <w:rsid w:val="009A029A"/>
    <w:rsid w:val="009A183B"/>
    <w:rsid w:val="009A2811"/>
    <w:rsid w:val="009A34F4"/>
    <w:rsid w:val="009A4812"/>
    <w:rsid w:val="009A497D"/>
    <w:rsid w:val="009A4F7A"/>
    <w:rsid w:val="009A574C"/>
    <w:rsid w:val="009A60FB"/>
    <w:rsid w:val="009A6504"/>
    <w:rsid w:val="009B136E"/>
    <w:rsid w:val="009B1CD1"/>
    <w:rsid w:val="009B2724"/>
    <w:rsid w:val="009B55A9"/>
    <w:rsid w:val="009B5779"/>
    <w:rsid w:val="009B6892"/>
    <w:rsid w:val="009B68ED"/>
    <w:rsid w:val="009B6C91"/>
    <w:rsid w:val="009C0E65"/>
    <w:rsid w:val="009C0F7B"/>
    <w:rsid w:val="009C2CDA"/>
    <w:rsid w:val="009C33B4"/>
    <w:rsid w:val="009C4457"/>
    <w:rsid w:val="009C75F0"/>
    <w:rsid w:val="009D17AC"/>
    <w:rsid w:val="009D28E4"/>
    <w:rsid w:val="009D341B"/>
    <w:rsid w:val="009D3652"/>
    <w:rsid w:val="009D4F37"/>
    <w:rsid w:val="009D7602"/>
    <w:rsid w:val="009D7D60"/>
    <w:rsid w:val="009E10A0"/>
    <w:rsid w:val="009E473A"/>
    <w:rsid w:val="009E60B1"/>
    <w:rsid w:val="009E6BA5"/>
    <w:rsid w:val="009F0828"/>
    <w:rsid w:val="009F1145"/>
    <w:rsid w:val="009F54C1"/>
    <w:rsid w:val="009F5769"/>
    <w:rsid w:val="009F5CBF"/>
    <w:rsid w:val="009F6DD3"/>
    <w:rsid w:val="009F71B9"/>
    <w:rsid w:val="009F77C4"/>
    <w:rsid w:val="00A01EF7"/>
    <w:rsid w:val="00A027B5"/>
    <w:rsid w:val="00A036C4"/>
    <w:rsid w:val="00A03F7A"/>
    <w:rsid w:val="00A06568"/>
    <w:rsid w:val="00A10815"/>
    <w:rsid w:val="00A10B6F"/>
    <w:rsid w:val="00A11036"/>
    <w:rsid w:val="00A12509"/>
    <w:rsid w:val="00A12870"/>
    <w:rsid w:val="00A1341B"/>
    <w:rsid w:val="00A13771"/>
    <w:rsid w:val="00A13944"/>
    <w:rsid w:val="00A13CEF"/>
    <w:rsid w:val="00A144BA"/>
    <w:rsid w:val="00A160BE"/>
    <w:rsid w:val="00A16193"/>
    <w:rsid w:val="00A165A0"/>
    <w:rsid w:val="00A168C7"/>
    <w:rsid w:val="00A17546"/>
    <w:rsid w:val="00A17859"/>
    <w:rsid w:val="00A22FAC"/>
    <w:rsid w:val="00A25763"/>
    <w:rsid w:val="00A26A4F"/>
    <w:rsid w:val="00A32BE1"/>
    <w:rsid w:val="00A334B7"/>
    <w:rsid w:val="00A34D19"/>
    <w:rsid w:val="00A34D32"/>
    <w:rsid w:val="00A357C5"/>
    <w:rsid w:val="00A35B4B"/>
    <w:rsid w:val="00A35F0B"/>
    <w:rsid w:val="00A44151"/>
    <w:rsid w:val="00A444BB"/>
    <w:rsid w:val="00A461FF"/>
    <w:rsid w:val="00A474C0"/>
    <w:rsid w:val="00A4765D"/>
    <w:rsid w:val="00A47A79"/>
    <w:rsid w:val="00A503A1"/>
    <w:rsid w:val="00A516DD"/>
    <w:rsid w:val="00A526CF"/>
    <w:rsid w:val="00A53186"/>
    <w:rsid w:val="00A532BE"/>
    <w:rsid w:val="00A53C79"/>
    <w:rsid w:val="00A54440"/>
    <w:rsid w:val="00A55738"/>
    <w:rsid w:val="00A57236"/>
    <w:rsid w:val="00A61392"/>
    <w:rsid w:val="00A6623A"/>
    <w:rsid w:val="00A66E2C"/>
    <w:rsid w:val="00A671B8"/>
    <w:rsid w:val="00A72ED8"/>
    <w:rsid w:val="00A731C5"/>
    <w:rsid w:val="00A749F0"/>
    <w:rsid w:val="00A74CF0"/>
    <w:rsid w:val="00A75AD3"/>
    <w:rsid w:val="00A8015C"/>
    <w:rsid w:val="00A801F8"/>
    <w:rsid w:val="00A80E49"/>
    <w:rsid w:val="00A818FC"/>
    <w:rsid w:val="00A8379A"/>
    <w:rsid w:val="00A83C1B"/>
    <w:rsid w:val="00A83F79"/>
    <w:rsid w:val="00A8502C"/>
    <w:rsid w:val="00A85BBB"/>
    <w:rsid w:val="00A860B9"/>
    <w:rsid w:val="00A867AA"/>
    <w:rsid w:val="00A86B32"/>
    <w:rsid w:val="00A92646"/>
    <w:rsid w:val="00A956D0"/>
    <w:rsid w:val="00AA057C"/>
    <w:rsid w:val="00AA072B"/>
    <w:rsid w:val="00AA3B10"/>
    <w:rsid w:val="00AA5317"/>
    <w:rsid w:val="00AA5FA3"/>
    <w:rsid w:val="00AA6352"/>
    <w:rsid w:val="00AA64EF"/>
    <w:rsid w:val="00AB0A55"/>
    <w:rsid w:val="00AB1CB5"/>
    <w:rsid w:val="00AB3966"/>
    <w:rsid w:val="00AB3AE2"/>
    <w:rsid w:val="00AB4578"/>
    <w:rsid w:val="00AB4C20"/>
    <w:rsid w:val="00AB6A01"/>
    <w:rsid w:val="00AB6C21"/>
    <w:rsid w:val="00AC2379"/>
    <w:rsid w:val="00AC3ECD"/>
    <w:rsid w:val="00AC47D8"/>
    <w:rsid w:val="00AC4B84"/>
    <w:rsid w:val="00AC4D82"/>
    <w:rsid w:val="00AC5C1A"/>
    <w:rsid w:val="00AC5D39"/>
    <w:rsid w:val="00AC6F26"/>
    <w:rsid w:val="00AC7A77"/>
    <w:rsid w:val="00AD01B8"/>
    <w:rsid w:val="00AD1BB0"/>
    <w:rsid w:val="00AD3E44"/>
    <w:rsid w:val="00AD43AB"/>
    <w:rsid w:val="00AD49D6"/>
    <w:rsid w:val="00AD62B2"/>
    <w:rsid w:val="00AE0678"/>
    <w:rsid w:val="00AE0D2F"/>
    <w:rsid w:val="00AE1274"/>
    <w:rsid w:val="00AE4F47"/>
    <w:rsid w:val="00AE58D2"/>
    <w:rsid w:val="00AE6DC3"/>
    <w:rsid w:val="00AF203F"/>
    <w:rsid w:val="00AF371F"/>
    <w:rsid w:val="00AF4931"/>
    <w:rsid w:val="00AF5537"/>
    <w:rsid w:val="00AF76D6"/>
    <w:rsid w:val="00B00C99"/>
    <w:rsid w:val="00B013FE"/>
    <w:rsid w:val="00B02B13"/>
    <w:rsid w:val="00B02BA0"/>
    <w:rsid w:val="00B04134"/>
    <w:rsid w:val="00B04E71"/>
    <w:rsid w:val="00B05253"/>
    <w:rsid w:val="00B0681C"/>
    <w:rsid w:val="00B06DC7"/>
    <w:rsid w:val="00B10611"/>
    <w:rsid w:val="00B12872"/>
    <w:rsid w:val="00B13D2B"/>
    <w:rsid w:val="00B14976"/>
    <w:rsid w:val="00B16348"/>
    <w:rsid w:val="00B1756D"/>
    <w:rsid w:val="00B231FE"/>
    <w:rsid w:val="00B23663"/>
    <w:rsid w:val="00B23D6D"/>
    <w:rsid w:val="00B24B74"/>
    <w:rsid w:val="00B3179C"/>
    <w:rsid w:val="00B32E16"/>
    <w:rsid w:val="00B33B86"/>
    <w:rsid w:val="00B35528"/>
    <w:rsid w:val="00B36B8C"/>
    <w:rsid w:val="00B42628"/>
    <w:rsid w:val="00B44FF7"/>
    <w:rsid w:val="00B4684B"/>
    <w:rsid w:val="00B47C33"/>
    <w:rsid w:val="00B47F06"/>
    <w:rsid w:val="00B50301"/>
    <w:rsid w:val="00B50524"/>
    <w:rsid w:val="00B511AD"/>
    <w:rsid w:val="00B5487C"/>
    <w:rsid w:val="00B573D1"/>
    <w:rsid w:val="00B60D96"/>
    <w:rsid w:val="00B63E23"/>
    <w:rsid w:val="00B6554D"/>
    <w:rsid w:val="00B672D9"/>
    <w:rsid w:val="00B71091"/>
    <w:rsid w:val="00B72510"/>
    <w:rsid w:val="00B73E1F"/>
    <w:rsid w:val="00B7518D"/>
    <w:rsid w:val="00B76227"/>
    <w:rsid w:val="00B76BF9"/>
    <w:rsid w:val="00B77BD3"/>
    <w:rsid w:val="00B821B9"/>
    <w:rsid w:val="00B82883"/>
    <w:rsid w:val="00B82B41"/>
    <w:rsid w:val="00B834BB"/>
    <w:rsid w:val="00B84DF2"/>
    <w:rsid w:val="00B84FFF"/>
    <w:rsid w:val="00B852E8"/>
    <w:rsid w:val="00B91BA1"/>
    <w:rsid w:val="00B91EA5"/>
    <w:rsid w:val="00B925D5"/>
    <w:rsid w:val="00B9282E"/>
    <w:rsid w:val="00B939D6"/>
    <w:rsid w:val="00B9582C"/>
    <w:rsid w:val="00B96305"/>
    <w:rsid w:val="00B965FA"/>
    <w:rsid w:val="00B96B12"/>
    <w:rsid w:val="00B9756F"/>
    <w:rsid w:val="00BA064B"/>
    <w:rsid w:val="00BA1140"/>
    <w:rsid w:val="00BA3350"/>
    <w:rsid w:val="00BA59C7"/>
    <w:rsid w:val="00BA6F46"/>
    <w:rsid w:val="00BA79A1"/>
    <w:rsid w:val="00BB1723"/>
    <w:rsid w:val="00BB23BA"/>
    <w:rsid w:val="00BB29F4"/>
    <w:rsid w:val="00BB3CBC"/>
    <w:rsid w:val="00BB453A"/>
    <w:rsid w:val="00BB6CCC"/>
    <w:rsid w:val="00BC0A08"/>
    <w:rsid w:val="00BC1063"/>
    <w:rsid w:val="00BC1413"/>
    <w:rsid w:val="00BC3929"/>
    <w:rsid w:val="00BC4A01"/>
    <w:rsid w:val="00BC4B0C"/>
    <w:rsid w:val="00BC5B01"/>
    <w:rsid w:val="00BC7F38"/>
    <w:rsid w:val="00BD1292"/>
    <w:rsid w:val="00BD2ADF"/>
    <w:rsid w:val="00BD3AA0"/>
    <w:rsid w:val="00BD4A47"/>
    <w:rsid w:val="00BD4AB3"/>
    <w:rsid w:val="00BD4D3E"/>
    <w:rsid w:val="00BE00E1"/>
    <w:rsid w:val="00BE040D"/>
    <w:rsid w:val="00BE0BC9"/>
    <w:rsid w:val="00BE1DD6"/>
    <w:rsid w:val="00BE1FD5"/>
    <w:rsid w:val="00BE2071"/>
    <w:rsid w:val="00BE38BF"/>
    <w:rsid w:val="00BE38E4"/>
    <w:rsid w:val="00BE3DD1"/>
    <w:rsid w:val="00BE4E38"/>
    <w:rsid w:val="00BE5AC9"/>
    <w:rsid w:val="00BE5D48"/>
    <w:rsid w:val="00BE7B36"/>
    <w:rsid w:val="00BF098C"/>
    <w:rsid w:val="00BF15C4"/>
    <w:rsid w:val="00BF1CAD"/>
    <w:rsid w:val="00BF4583"/>
    <w:rsid w:val="00BF5179"/>
    <w:rsid w:val="00BF7303"/>
    <w:rsid w:val="00C00959"/>
    <w:rsid w:val="00C055AD"/>
    <w:rsid w:val="00C11C7C"/>
    <w:rsid w:val="00C12BAA"/>
    <w:rsid w:val="00C12C27"/>
    <w:rsid w:val="00C13285"/>
    <w:rsid w:val="00C13CDC"/>
    <w:rsid w:val="00C14827"/>
    <w:rsid w:val="00C14F1C"/>
    <w:rsid w:val="00C16009"/>
    <w:rsid w:val="00C2039B"/>
    <w:rsid w:val="00C218B3"/>
    <w:rsid w:val="00C2194D"/>
    <w:rsid w:val="00C2209D"/>
    <w:rsid w:val="00C220FE"/>
    <w:rsid w:val="00C23960"/>
    <w:rsid w:val="00C239BA"/>
    <w:rsid w:val="00C248B2"/>
    <w:rsid w:val="00C258D9"/>
    <w:rsid w:val="00C27D6A"/>
    <w:rsid w:val="00C30526"/>
    <w:rsid w:val="00C31679"/>
    <w:rsid w:val="00C31818"/>
    <w:rsid w:val="00C31C04"/>
    <w:rsid w:val="00C36BA3"/>
    <w:rsid w:val="00C37493"/>
    <w:rsid w:val="00C37B33"/>
    <w:rsid w:val="00C37F1C"/>
    <w:rsid w:val="00C40B10"/>
    <w:rsid w:val="00C41042"/>
    <w:rsid w:val="00C41C58"/>
    <w:rsid w:val="00C41E81"/>
    <w:rsid w:val="00C41EF3"/>
    <w:rsid w:val="00C43DDF"/>
    <w:rsid w:val="00C43F20"/>
    <w:rsid w:val="00C4417B"/>
    <w:rsid w:val="00C45ABA"/>
    <w:rsid w:val="00C46F34"/>
    <w:rsid w:val="00C47364"/>
    <w:rsid w:val="00C5185C"/>
    <w:rsid w:val="00C519CF"/>
    <w:rsid w:val="00C5308A"/>
    <w:rsid w:val="00C5344A"/>
    <w:rsid w:val="00C544E7"/>
    <w:rsid w:val="00C54BCF"/>
    <w:rsid w:val="00C5561D"/>
    <w:rsid w:val="00C55EA9"/>
    <w:rsid w:val="00C57B9E"/>
    <w:rsid w:val="00C60B78"/>
    <w:rsid w:val="00C60E6D"/>
    <w:rsid w:val="00C6124F"/>
    <w:rsid w:val="00C6141E"/>
    <w:rsid w:val="00C62BB7"/>
    <w:rsid w:val="00C638F3"/>
    <w:rsid w:val="00C638F7"/>
    <w:rsid w:val="00C6480F"/>
    <w:rsid w:val="00C65349"/>
    <w:rsid w:val="00C65744"/>
    <w:rsid w:val="00C66C7A"/>
    <w:rsid w:val="00C7120A"/>
    <w:rsid w:val="00C72122"/>
    <w:rsid w:val="00C7302E"/>
    <w:rsid w:val="00C752BF"/>
    <w:rsid w:val="00C7548F"/>
    <w:rsid w:val="00C86BEC"/>
    <w:rsid w:val="00C90E9E"/>
    <w:rsid w:val="00C911C3"/>
    <w:rsid w:val="00C92909"/>
    <w:rsid w:val="00C93067"/>
    <w:rsid w:val="00C9345A"/>
    <w:rsid w:val="00C93BF9"/>
    <w:rsid w:val="00C93C8C"/>
    <w:rsid w:val="00C94D35"/>
    <w:rsid w:val="00C950C8"/>
    <w:rsid w:val="00CA0D4F"/>
    <w:rsid w:val="00CA3E62"/>
    <w:rsid w:val="00CA61D1"/>
    <w:rsid w:val="00CB09E3"/>
    <w:rsid w:val="00CB0A06"/>
    <w:rsid w:val="00CB14AC"/>
    <w:rsid w:val="00CB79EF"/>
    <w:rsid w:val="00CB7A66"/>
    <w:rsid w:val="00CC1213"/>
    <w:rsid w:val="00CC1643"/>
    <w:rsid w:val="00CC5D0A"/>
    <w:rsid w:val="00CC67EA"/>
    <w:rsid w:val="00CC7673"/>
    <w:rsid w:val="00CD1DDA"/>
    <w:rsid w:val="00CD1F41"/>
    <w:rsid w:val="00CD32D0"/>
    <w:rsid w:val="00CD58A9"/>
    <w:rsid w:val="00CD59AB"/>
    <w:rsid w:val="00CD660D"/>
    <w:rsid w:val="00CE2571"/>
    <w:rsid w:val="00CE3609"/>
    <w:rsid w:val="00CE481F"/>
    <w:rsid w:val="00CE73D5"/>
    <w:rsid w:val="00CF13B0"/>
    <w:rsid w:val="00CF2317"/>
    <w:rsid w:val="00CF3D1A"/>
    <w:rsid w:val="00D01A94"/>
    <w:rsid w:val="00D04031"/>
    <w:rsid w:val="00D05004"/>
    <w:rsid w:val="00D05CC4"/>
    <w:rsid w:val="00D06300"/>
    <w:rsid w:val="00D063E3"/>
    <w:rsid w:val="00D11115"/>
    <w:rsid w:val="00D11EBF"/>
    <w:rsid w:val="00D12BC9"/>
    <w:rsid w:val="00D13038"/>
    <w:rsid w:val="00D1335A"/>
    <w:rsid w:val="00D15A44"/>
    <w:rsid w:val="00D1730D"/>
    <w:rsid w:val="00D20A86"/>
    <w:rsid w:val="00D21D59"/>
    <w:rsid w:val="00D229A1"/>
    <w:rsid w:val="00D22E6F"/>
    <w:rsid w:val="00D242F8"/>
    <w:rsid w:val="00D2464D"/>
    <w:rsid w:val="00D2548A"/>
    <w:rsid w:val="00D2603C"/>
    <w:rsid w:val="00D30550"/>
    <w:rsid w:val="00D30BC7"/>
    <w:rsid w:val="00D316DC"/>
    <w:rsid w:val="00D34DD7"/>
    <w:rsid w:val="00D35B92"/>
    <w:rsid w:val="00D36596"/>
    <w:rsid w:val="00D37560"/>
    <w:rsid w:val="00D40AA1"/>
    <w:rsid w:val="00D412BF"/>
    <w:rsid w:val="00D41CBB"/>
    <w:rsid w:val="00D42592"/>
    <w:rsid w:val="00D44161"/>
    <w:rsid w:val="00D44A2E"/>
    <w:rsid w:val="00D466B7"/>
    <w:rsid w:val="00D46929"/>
    <w:rsid w:val="00D500B5"/>
    <w:rsid w:val="00D50AC5"/>
    <w:rsid w:val="00D50CD9"/>
    <w:rsid w:val="00D5100A"/>
    <w:rsid w:val="00D51B5E"/>
    <w:rsid w:val="00D5291A"/>
    <w:rsid w:val="00D52B11"/>
    <w:rsid w:val="00D5467F"/>
    <w:rsid w:val="00D54852"/>
    <w:rsid w:val="00D55ECA"/>
    <w:rsid w:val="00D5659C"/>
    <w:rsid w:val="00D56D3B"/>
    <w:rsid w:val="00D57131"/>
    <w:rsid w:val="00D60391"/>
    <w:rsid w:val="00D631B7"/>
    <w:rsid w:val="00D656B6"/>
    <w:rsid w:val="00D663CF"/>
    <w:rsid w:val="00D705C0"/>
    <w:rsid w:val="00D7101A"/>
    <w:rsid w:val="00D71D78"/>
    <w:rsid w:val="00D75194"/>
    <w:rsid w:val="00D76B38"/>
    <w:rsid w:val="00D7799F"/>
    <w:rsid w:val="00D80A71"/>
    <w:rsid w:val="00D81304"/>
    <w:rsid w:val="00D8132C"/>
    <w:rsid w:val="00D81B4F"/>
    <w:rsid w:val="00D81D06"/>
    <w:rsid w:val="00D823C3"/>
    <w:rsid w:val="00D82E49"/>
    <w:rsid w:val="00D82F1B"/>
    <w:rsid w:val="00D83DFB"/>
    <w:rsid w:val="00D84AB2"/>
    <w:rsid w:val="00D84C62"/>
    <w:rsid w:val="00D84CF5"/>
    <w:rsid w:val="00D8519D"/>
    <w:rsid w:val="00D85985"/>
    <w:rsid w:val="00D90020"/>
    <w:rsid w:val="00D90182"/>
    <w:rsid w:val="00D90DF3"/>
    <w:rsid w:val="00D91272"/>
    <w:rsid w:val="00D91502"/>
    <w:rsid w:val="00D92B4E"/>
    <w:rsid w:val="00D93A39"/>
    <w:rsid w:val="00D93B71"/>
    <w:rsid w:val="00D953D3"/>
    <w:rsid w:val="00D95D48"/>
    <w:rsid w:val="00D95E73"/>
    <w:rsid w:val="00DA001A"/>
    <w:rsid w:val="00DA1189"/>
    <w:rsid w:val="00DA209C"/>
    <w:rsid w:val="00DA26BA"/>
    <w:rsid w:val="00DA2841"/>
    <w:rsid w:val="00DA2D3F"/>
    <w:rsid w:val="00DA5717"/>
    <w:rsid w:val="00DA759C"/>
    <w:rsid w:val="00DA7C44"/>
    <w:rsid w:val="00DA7DD4"/>
    <w:rsid w:val="00DB0031"/>
    <w:rsid w:val="00DB0605"/>
    <w:rsid w:val="00DB2110"/>
    <w:rsid w:val="00DB24F8"/>
    <w:rsid w:val="00DB2D0F"/>
    <w:rsid w:val="00DB3A60"/>
    <w:rsid w:val="00DB6273"/>
    <w:rsid w:val="00DB6A3B"/>
    <w:rsid w:val="00DC234D"/>
    <w:rsid w:val="00DC3247"/>
    <w:rsid w:val="00DC4303"/>
    <w:rsid w:val="00DC61DD"/>
    <w:rsid w:val="00DC776B"/>
    <w:rsid w:val="00DD35C0"/>
    <w:rsid w:val="00DD42FF"/>
    <w:rsid w:val="00DD48FA"/>
    <w:rsid w:val="00DD4CAC"/>
    <w:rsid w:val="00DD6264"/>
    <w:rsid w:val="00DD776E"/>
    <w:rsid w:val="00DE0211"/>
    <w:rsid w:val="00DE0DF5"/>
    <w:rsid w:val="00DE1345"/>
    <w:rsid w:val="00DE3856"/>
    <w:rsid w:val="00DE4202"/>
    <w:rsid w:val="00DF13BE"/>
    <w:rsid w:val="00DF1609"/>
    <w:rsid w:val="00DF29FA"/>
    <w:rsid w:val="00DF2F16"/>
    <w:rsid w:val="00E0070E"/>
    <w:rsid w:val="00E01726"/>
    <w:rsid w:val="00E03EE0"/>
    <w:rsid w:val="00E04411"/>
    <w:rsid w:val="00E04C41"/>
    <w:rsid w:val="00E04DC1"/>
    <w:rsid w:val="00E0791C"/>
    <w:rsid w:val="00E07F33"/>
    <w:rsid w:val="00E10CB9"/>
    <w:rsid w:val="00E110EF"/>
    <w:rsid w:val="00E1162E"/>
    <w:rsid w:val="00E11A95"/>
    <w:rsid w:val="00E11FFE"/>
    <w:rsid w:val="00E12F19"/>
    <w:rsid w:val="00E155DF"/>
    <w:rsid w:val="00E163AC"/>
    <w:rsid w:val="00E17087"/>
    <w:rsid w:val="00E20B8A"/>
    <w:rsid w:val="00E21C57"/>
    <w:rsid w:val="00E21CDE"/>
    <w:rsid w:val="00E24103"/>
    <w:rsid w:val="00E2500B"/>
    <w:rsid w:val="00E26E0A"/>
    <w:rsid w:val="00E27956"/>
    <w:rsid w:val="00E3050B"/>
    <w:rsid w:val="00E3058D"/>
    <w:rsid w:val="00E377D7"/>
    <w:rsid w:val="00E419F7"/>
    <w:rsid w:val="00E442EB"/>
    <w:rsid w:val="00E44440"/>
    <w:rsid w:val="00E4585D"/>
    <w:rsid w:val="00E47130"/>
    <w:rsid w:val="00E47CD8"/>
    <w:rsid w:val="00E50087"/>
    <w:rsid w:val="00E5117B"/>
    <w:rsid w:val="00E5607B"/>
    <w:rsid w:val="00E56813"/>
    <w:rsid w:val="00E5714B"/>
    <w:rsid w:val="00E57FC7"/>
    <w:rsid w:val="00E60F00"/>
    <w:rsid w:val="00E62940"/>
    <w:rsid w:val="00E62BC2"/>
    <w:rsid w:val="00E63084"/>
    <w:rsid w:val="00E63B3C"/>
    <w:rsid w:val="00E65A38"/>
    <w:rsid w:val="00E660FE"/>
    <w:rsid w:val="00E67F27"/>
    <w:rsid w:val="00E7276F"/>
    <w:rsid w:val="00E73EF6"/>
    <w:rsid w:val="00E77BFE"/>
    <w:rsid w:val="00E81751"/>
    <w:rsid w:val="00E84EE5"/>
    <w:rsid w:val="00E84F81"/>
    <w:rsid w:val="00E852D6"/>
    <w:rsid w:val="00E85592"/>
    <w:rsid w:val="00E85AFE"/>
    <w:rsid w:val="00E872C3"/>
    <w:rsid w:val="00E87C7F"/>
    <w:rsid w:val="00E9051E"/>
    <w:rsid w:val="00E90A61"/>
    <w:rsid w:val="00E91F33"/>
    <w:rsid w:val="00E93A62"/>
    <w:rsid w:val="00E94249"/>
    <w:rsid w:val="00E951E4"/>
    <w:rsid w:val="00E95856"/>
    <w:rsid w:val="00E95F79"/>
    <w:rsid w:val="00E95FA9"/>
    <w:rsid w:val="00E96D1F"/>
    <w:rsid w:val="00EA033A"/>
    <w:rsid w:val="00EA0626"/>
    <w:rsid w:val="00EA1140"/>
    <w:rsid w:val="00EA1A49"/>
    <w:rsid w:val="00EA2BE1"/>
    <w:rsid w:val="00EA34F4"/>
    <w:rsid w:val="00EA4271"/>
    <w:rsid w:val="00EA5375"/>
    <w:rsid w:val="00EA5736"/>
    <w:rsid w:val="00EB00C8"/>
    <w:rsid w:val="00EB209E"/>
    <w:rsid w:val="00EB3A14"/>
    <w:rsid w:val="00EB5690"/>
    <w:rsid w:val="00EB5822"/>
    <w:rsid w:val="00EB590F"/>
    <w:rsid w:val="00EB5B32"/>
    <w:rsid w:val="00EB6EA5"/>
    <w:rsid w:val="00EB7316"/>
    <w:rsid w:val="00EC3128"/>
    <w:rsid w:val="00EC3807"/>
    <w:rsid w:val="00EC3F00"/>
    <w:rsid w:val="00EC4BF2"/>
    <w:rsid w:val="00EC4F3D"/>
    <w:rsid w:val="00EC56F5"/>
    <w:rsid w:val="00EC5AFB"/>
    <w:rsid w:val="00EC684E"/>
    <w:rsid w:val="00EC6B65"/>
    <w:rsid w:val="00EC77E3"/>
    <w:rsid w:val="00ED07AD"/>
    <w:rsid w:val="00ED3D5B"/>
    <w:rsid w:val="00ED528D"/>
    <w:rsid w:val="00ED5441"/>
    <w:rsid w:val="00ED686A"/>
    <w:rsid w:val="00ED7574"/>
    <w:rsid w:val="00EE0FDC"/>
    <w:rsid w:val="00EE291B"/>
    <w:rsid w:val="00EE71EF"/>
    <w:rsid w:val="00EF06F5"/>
    <w:rsid w:val="00EF1884"/>
    <w:rsid w:val="00EF2571"/>
    <w:rsid w:val="00EF2B8A"/>
    <w:rsid w:val="00EF44D2"/>
    <w:rsid w:val="00EF4CA1"/>
    <w:rsid w:val="00EF5F54"/>
    <w:rsid w:val="00EF64BD"/>
    <w:rsid w:val="00F0471B"/>
    <w:rsid w:val="00F05314"/>
    <w:rsid w:val="00F0650D"/>
    <w:rsid w:val="00F07526"/>
    <w:rsid w:val="00F115E4"/>
    <w:rsid w:val="00F1201E"/>
    <w:rsid w:val="00F129AA"/>
    <w:rsid w:val="00F12E35"/>
    <w:rsid w:val="00F136CA"/>
    <w:rsid w:val="00F139B0"/>
    <w:rsid w:val="00F152AB"/>
    <w:rsid w:val="00F15526"/>
    <w:rsid w:val="00F15E31"/>
    <w:rsid w:val="00F168AF"/>
    <w:rsid w:val="00F170BA"/>
    <w:rsid w:val="00F1764A"/>
    <w:rsid w:val="00F201B8"/>
    <w:rsid w:val="00F20950"/>
    <w:rsid w:val="00F20B2F"/>
    <w:rsid w:val="00F20E4E"/>
    <w:rsid w:val="00F21386"/>
    <w:rsid w:val="00F21B8B"/>
    <w:rsid w:val="00F251B9"/>
    <w:rsid w:val="00F25852"/>
    <w:rsid w:val="00F27B9A"/>
    <w:rsid w:val="00F27E86"/>
    <w:rsid w:val="00F31C93"/>
    <w:rsid w:val="00F31EF2"/>
    <w:rsid w:val="00F336E5"/>
    <w:rsid w:val="00F35158"/>
    <w:rsid w:val="00F3674C"/>
    <w:rsid w:val="00F37531"/>
    <w:rsid w:val="00F37CD2"/>
    <w:rsid w:val="00F41609"/>
    <w:rsid w:val="00F428B7"/>
    <w:rsid w:val="00F4294F"/>
    <w:rsid w:val="00F4344A"/>
    <w:rsid w:val="00F445C1"/>
    <w:rsid w:val="00F44F03"/>
    <w:rsid w:val="00F4562D"/>
    <w:rsid w:val="00F476C9"/>
    <w:rsid w:val="00F47FAF"/>
    <w:rsid w:val="00F54895"/>
    <w:rsid w:val="00F55DFC"/>
    <w:rsid w:val="00F56D87"/>
    <w:rsid w:val="00F5747A"/>
    <w:rsid w:val="00F603EF"/>
    <w:rsid w:val="00F610DA"/>
    <w:rsid w:val="00F61BD2"/>
    <w:rsid w:val="00F61D5F"/>
    <w:rsid w:val="00F61DCC"/>
    <w:rsid w:val="00F62C63"/>
    <w:rsid w:val="00F632B0"/>
    <w:rsid w:val="00F6509B"/>
    <w:rsid w:val="00F65946"/>
    <w:rsid w:val="00F65F89"/>
    <w:rsid w:val="00F66459"/>
    <w:rsid w:val="00F672B2"/>
    <w:rsid w:val="00F70ACC"/>
    <w:rsid w:val="00F730D3"/>
    <w:rsid w:val="00F76101"/>
    <w:rsid w:val="00F7767F"/>
    <w:rsid w:val="00F8045F"/>
    <w:rsid w:val="00F80DEB"/>
    <w:rsid w:val="00F816FA"/>
    <w:rsid w:val="00F820D4"/>
    <w:rsid w:val="00F82F1C"/>
    <w:rsid w:val="00F9092E"/>
    <w:rsid w:val="00F91E7F"/>
    <w:rsid w:val="00F9205B"/>
    <w:rsid w:val="00F945DC"/>
    <w:rsid w:val="00F94C2D"/>
    <w:rsid w:val="00F952FE"/>
    <w:rsid w:val="00F95B13"/>
    <w:rsid w:val="00FA0354"/>
    <w:rsid w:val="00FA1BC7"/>
    <w:rsid w:val="00FA2465"/>
    <w:rsid w:val="00FA24C7"/>
    <w:rsid w:val="00FA3B34"/>
    <w:rsid w:val="00FA4DC5"/>
    <w:rsid w:val="00FA51D0"/>
    <w:rsid w:val="00FA60BA"/>
    <w:rsid w:val="00FA7551"/>
    <w:rsid w:val="00FA7874"/>
    <w:rsid w:val="00FB0A8D"/>
    <w:rsid w:val="00FB0DC0"/>
    <w:rsid w:val="00FB0EDE"/>
    <w:rsid w:val="00FB1C0C"/>
    <w:rsid w:val="00FB2D32"/>
    <w:rsid w:val="00FB50D2"/>
    <w:rsid w:val="00FB54C6"/>
    <w:rsid w:val="00FB6EAA"/>
    <w:rsid w:val="00FB70A3"/>
    <w:rsid w:val="00FB7BF6"/>
    <w:rsid w:val="00FC00F8"/>
    <w:rsid w:val="00FC05D6"/>
    <w:rsid w:val="00FC1C62"/>
    <w:rsid w:val="00FC2094"/>
    <w:rsid w:val="00FC289C"/>
    <w:rsid w:val="00FC2D8F"/>
    <w:rsid w:val="00FC34D8"/>
    <w:rsid w:val="00FC469D"/>
    <w:rsid w:val="00FD06EF"/>
    <w:rsid w:val="00FD09B0"/>
    <w:rsid w:val="00FD0E88"/>
    <w:rsid w:val="00FD14E8"/>
    <w:rsid w:val="00FD18CA"/>
    <w:rsid w:val="00FD1C50"/>
    <w:rsid w:val="00FD47E5"/>
    <w:rsid w:val="00FD54FD"/>
    <w:rsid w:val="00FD6641"/>
    <w:rsid w:val="00FD66B8"/>
    <w:rsid w:val="00FD7178"/>
    <w:rsid w:val="00FD732C"/>
    <w:rsid w:val="00FD74FD"/>
    <w:rsid w:val="00FD796D"/>
    <w:rsid w:val="00FE008C"/>
    <w:rsid w:val="00FE0D40"/>
    <w:rsid w:val="00FE2D6E"/>
    <w:rsid w:val="00FE324C"/>
    <w:rsid w:val="00FE4412"/>
    <w:rsid w:val="00FE45D1"/>
    <w:rsid w:val="00FE5D6D"/>
    <w:rsid w:val="00FE5F4E"/>
    <w:rsid w:val="00FF06C3"/>
    <w:rsid w:val="00FF2EFF"/>
    <w:rsid w:val="00FF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5960F"/>
  <w15:docId w15:val="{5459095A-B101-4DEA-8F8D-B921C1A0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AA1"/>
  </w:style>
  <w:style w:type="paragraph" w:styleId="Heading2">
    <w:name w:val="heading 2"/>
    <w:basedOn w:val="Normal"/>
    <w:next w:val="Normal"/>
    <w:link w:val="Heading2Char"/>
    <w:uiPriority w:val="9"/>
    <w:unhideWhenUsed/>
    <w:qFormat/>
    <w:rsid w:val="002019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609"/>
  </w:style>
  <w:style w:type="paragraph" w:styleId="Footer">
    <w:name w:val="footer"/>
    <w:basedOn w:val="Normal"/>
    <w:link w:val="FooterChar"/>
    <w:uiPriority w:val="99"/>
    <w:unhideWhenUsed/>
    <w:rsid w:val="00F4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609"/>
  </w:style>
  <w:style w:type="paragraph" w:styleId="BalloonText">
    <w:name w:val="Balloon Text"/>
    <w:basedOn w:val="Normal"/>
    <w:link w:val="BalloonTextChar"/>
    <w:uiPriority w:val="99"/>
    <w:semiHidden/>
    <w:unhideWhenUsed/>
    <w:rsid w:val="00F4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609"/>
    <w:rPr>
      <w:rFonts w:ascii="Tahoma" w:hAnsi="Tahoma" w:cs="Tahoma"/>
      <w:sz w:val="16"/>
      <w:szCs w:val="16"/>
    </w:rPr>
  </w:style>
  <w:style w:type="paragraph" w:styleId="ListParagraph">
    <w:name w:val="List Paragraph"/>
    <w:basedOn w:val="Normal"/>
    <w:uiPriority w:val="34"/>
    <w:qFormat/>
    <w:rsid w:val="00EC6B65"/>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20191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A6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3E3"/>
    <w:rPr>
      <w:sz w:val="20"/>
      <w:szCs w:val="20"/>
    </w:rPr>
  </w:style>
  <w:style w:type="character" w:styleId="FootnoteReference">
    <w:name w:val="footnote reference"/>
    <w:basedOn w:val="DefaultParagraphFont"/>
    <w:uiPriority w:val="99"/>
    <w:semiHidden/>
    <w:unhideWhenUsed/>
    <w:rsid w:val="004B03E3"/>
    <w:rPr>
      <w:vertAlign w:val="superscript"/>
    </w:rPr>
  </w:style>
  <w:style w:type="character" w:styleId="Hyperlink">
    <w:name w:val="Hyperlink"/>
    <w:basedOn w:val="DefaultParagraphFont"/>
    <w:uiPriority w:val="99"/>
    <w:unhideWhenUsed/>
    <w:rsid w:val="004B03E3"/>
    <w:rPr>
      <w:color w:val="0000FF" w:themeColor="hyperlink"/>
      <w:u w:val="single"/>
    </w:rPr>
  </w:style>
  <w:style w:type="paragraph" w:styleId="BodyText">
    <w:name w:val="Body Text"/>
    <w:basedOn w:val="Normal"/>
    <w:link w:val="BodyTextChar"/>
    <w:uiPriority w:val="1"/>
    <w:qFormat/>
    <w:rsid w:val="0098112E"/>
    <w:pPr>
      <w:autoSpaceDE w:val="0"/>
      <w:autoSpaceDN w:val="0"/>
      <w:adjustRightInd w:val="0"/>
      <w:spacing w:before="122"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98112E"/>
    <w:rPr>
      <w:rFonts w:ascii="Times New Roman" w:hAnsi="Times New Roman" w:cs="Times New Roman"/>
      <w:sz w:val="24"/>
      <w:szCs w:val="24"/>
    </w:rPr>
  </w:style>
  <w:style w:type="paragraph" w:customStyle="1" w:styleId="Default">
    <w:name w:val="Default"/>
    <w:rsid w:val="00AC237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E3609"/>
    <w:rPr>
      <w:color w:val="800080" w:themeColor="followedHyperlink"/>
      <w:u w:val="single"/>
    </w:rPr>
  </w:style>
  <w:style w:type="character" w:styleId="Strong">
    <w:name w:val="Strong"/>
    <w:basedOn w:val="DefaultParagraphFont"/>
    <w:uiPriority w:val="22"/>
    <w:qFormat/>
    <w:rsid w:val="00AF371F"/>
    <w:rPr>
      <w:b/>
      <w:bCs/>
    </w:rPr>
  </w:style>
  <w:style w:type="character" w:customStyle="1" w:styleId="headerslevel11">
    <w:name w:val="headerslevel11"/>
    <w:basedOn w:val="DefaultParagraphFont"/>
    <w:rsid w:val="00AC5C1A"/>
    <w:rPr>
      <w:rFonts w:ascii="Georgia" w:hAnsi="Georgia" w:hint="default"/>
      <w:b w:val="0"/>
      <w:bCs w:val="0"/>
      <w:color w:val="004285"/>
      <w:sz w:val="45"/>
      <w:szCs w:val="45"/>
    </w:rPr>
  </w:style>
  <w:style w:type="character" w:styleId="CommentReference">
    <w:name w:val="annotation reference"/>
    <w:basedOn w:val="DefaultParagraphFont"/>
    <w:uiPriority w:val="99"/>
    <w:semiHidden/>
    <w:unhideWhenUsed/>
    <w:rsid w:val="000F1526"/>
    <w:rPr>
      <w:sz w:val="16"/>
      <w:szCs w:val="16"/>
    </w:rPr>
  </w:style>
  <w:style w:type="paragraph" w:styleId="CommentText">
    <w:name w:val="annotation text"/>
    <w:basedOn w:val="Normal"/>
    <w:link w:val="CommentTextChar"/>
    <w:uiPriority w:val="99"/>
    <w:semiHidden/>
    <w:unhideWhenUsed/>
    <w:rsid w:val="000F1526"/>
    <w:pPr>
      <w:spacing w:line="240" w:lineRule="auto"/>
    </w:pPr>
    <w:rPr>
      <w:sz w:val="20"/>
      <w:szCs w:val="20"/>
    </w:rPr>
  </w:style>
  <w:style w:type="character" w:customStyle="1" w:styleId="CommentTextChar">
    <w:name w:val="Comment Text Char"/>
    <w:basedOn w:val="DefaultParagraphFont"/>
    <w:link w:val="CommentText"/>
    <w:uiPriority w:val="99"/>
    <w:semiHidden/>
    <w:rsid w:val="000F1526"/>
    <w:rPr>
      <w:sz w:val="20"/>
      <w:szCs w:val="20"/>
    </w:rPr>
  </w:style>
  <w:style w:type="paragraph" w:styleId="CommentSubject">
    <w:name w:val="annotation subject"/>
    <w:basedOn w:val="CommentText"/>
    <w:next w:val="CommentText"/>
    <w:link w:val="CommentSubjectChar"/>
    <w:uiPriority w:val="99"/>
    <w:semiHidden/>
    <w:unhideWhenUsed/>
    <w:rsid w:val="000F1526"/>
    <w:rPr>
      <w:b/>
      <w:bCs/>
    </w:rPr>
  </w:style>
  <w:style w:type="character" w:customStyle="1" w:styleId="CommentSubjectChar">
    <w:name w:val="Comment Subject Char"/>
    <w:basedOn w:val="CommentTextChar"/>
    <w:link w:val="CommentSubject"/>
    <w:uiPriority w:val="99"/>
    <w:semiHidden/>
    <w:rsid w:val="000F1526"/>
    <w:rPr>
      <w:b/>
      <w:bCs/>
      <w:sz w:val="20"/>
      <w:szCs w:val="20"/>
    </w:rPr>
  </w:style>
  <w:style w:type="paragraph" w:styleId="Revision">
    <w:name w:val="Revision"/>
    <w:hidden/>
    <w:uiPriority w:val="99"/>
    <w:semiHidden/>
    <w:rsid w:val="0080398A"/>
    <w:pPr>
      <w:spacing w:after="0" w:line="240" w:lineRule="auto"/>
    </w:pPr>
  </w:style>
  <w:style w:type="paragraph" w:styleId="PlainText">
    <w:name w:val="Plain Text"/>
    <w:basedOn w:val="Normal"/>
    <w:link w:val="PlainTextChar"/>
    <w:uiPriority w:val="99"/>
    <w:semiHidden/>
    <w:unhideWhenUsed/>
    <w:rsid w:val="00A065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6568"/>
    <w:rPr>
      <w:rFonts w:ascii="Consolas" w:hAnsi="Consolas"/>
      <w:sz w:val="21"/>
      <w:szCs w:val="21"/>
    </w:rPr>
  </w:style>
  <w:style w:type="table" w:customStyle="1" w:styleId="TableGrid1">
    <w:name w:val="Table Grid1"/>
    <w:basedOn w:val="TableNormal"/>
    <w:next w:val="TableGrid"/>
    <w:uiPriority w:val="59"/>
    <w:rsid w:val="0071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4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4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9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6813"/>
    <w:rPr>
      <w:color w:val="808080"/>
    </w:rPr>
  </w:style>
  <w:style w:type="paragraph" w:styleId="NormalWeb">
    <w:name w:val="Normal (Web)"/>
    <w:basedOn w:val="Normal"/>
    <w:uiPriority w:val="99"/>
    <w:semiHidden/>
    <w:unhideWhenUsed/>
    <w:rsid w:val="001F2E67"/>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287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12646">
      <w:bodyDiv w:val="1"/>
      <w:marLeft w:val="0"/>
      <w:marRight w:val="0"/>
      <w:marTop w:val="0"/>
      <w:marBottom w:val="0"/>
      <w:divBdr>
        <w:top w:val="none" w:sz="0" w:space="0" w:color="auto"/>
        <w:left w:val="none" w:sz="0" w:space="0" w:color="auto"/>
        <w:bottom w:val="none" w:sz="0" w:space="0" w:color="auto"/>
        <w:right w:val="none" w:sz="0" w:space="0" w:color="auto"/>
      </w:divBdr>
    </w:div>
    <w:div w:id="691498492">
      <w:bodyDiv w:val="1"/>
      <w:marLeft w:val="0"/>
      <w:marRight w:val="0"/>
      <w:marTop w:val="0"/>
      <w:marBottom w:val="0"/>
      <w:divBdr>
        <w:top w:val="none" w:sz="0" w:space="0" w:color="auto"/>
        <w:left w:val="none" w:sz="0" w:space="0" w:color="auto"/>
        <w:bottom w:val="none" w:sz="0" w:space="0" w:color="auto"/>
        <w:right w:val="none" w:sz="0" w:space="0" w:color="auto"/>
      </w:divBdr>
    </w:div>
    <w:div w:id="709500619">
      <w:bodyDiv w:val="1"/>
      <w:marLeft w:val="0"/>
      <w:marRight w:val="0"/>
      <w:marTop w:val="0"/>
      <w:marBottom w:val="0"/>
      <w:divBdr>
        <w:top w:val="none" w:sz="0" w:space="0" w:color="auto"/>
        <w:left w:val="none" w:sz="0" w:space="0" w:color="auto"/>
        <w:bottom w:val="none" w:sz="0" w:space="0" w:color="auto"/>
        <w:right w:val="none" w:sz="0" w:space="0" w:color="auto"/>
      </w:divBdr>
    </w:div>
    <w:div w:id="901404273">
      <w:bodyDiv w:val="1"/>
      <w:marLeft w:val="0"/>
      <w:marRight w:val="0"/>
      <w:marTop w:val="0"/>
      <w:marBottom w:val="0"/>
      <w:divBdr>
        <w:top w:val="none" w:sz="0" w:space="0" w:color="auto"/>
        <w:left w:val="none" w:sz="0" w:space="0" w:color="auto"/>
        <w:bottom w:val="none" w:sz="0" w:space="0" w:color="auto"/>
        <w:right w:val="none" w:sz="0" w:space="0" w:color="auto"/>
      </w:divBdr>
    </w:div>
    <w:div w:id="1304500353">
      <w:bodyDiv w:val="1"/>
      <w:marLeft w:val="0"/>
      <w:marRight w:val="0"/>
      <w:marTop w:val="0"/>
      <w:marBottom w:val="0"/>
      <w:divBdr>
        <w:top w:val="none" w:sz="0" w:space="0" w:color="auto"/>
        <w:left w:val="none" w:sz="0" w:space="0" w:color="auto"/>
        <w:bottom w:val="none" w:sz="0" w:space="0" w:color="auto"/>
        <w:right w:val="none" w:sz="0" w:space="0" w:color="auto"/>
      </w:divBdr>
    </w:div>
    <w:div w:id="1889102889">
      <w:bodyDiv w:val="1"/>
      <w:marLeft w:val="0"/>
      <w:marRight w:val="0"/>
      <w:marTop w:val="0"/>
      <w:marBottom w:val="0"/>
      <w:divBdr>
        <w:top w:val="none" w:sz="0" w:space="0" w:color="auto"/>
        <w:left w:val="none" w:sz="0" w:space="0" w:color="auto"/>
        <w:bottom w:val="none" w:sz="0" w:space="0" w:color="auto"/>
        <w:right w:val="none" w:sz="0" w:space="0" w:color="auto"/>
      </w:divBdr>
    </w:div>
    <w:div w:id="2054227408">
      <w:bodyDiv w:val="1"/>
      <w:marLeft w:val="0"/>
      <w:marRight w:val="0"/>
      <w:marTop w:val="0"/>
      <w:marBottom w:val="0"/>
      <w:divBdr>
        <w:top w:val="none" w:sz="0" w:space="0" w:color="auto"/>
        <w:left w:val="none" w:sz="0" w:space="0" w:color="auto"/>
        <w:bottom w:val="none" w:sz="0" w:space="0" w:color="auto"/>
        <w:right w:val="none" w:sz="0" w:space="0" w:color="auto"/>
      </w:divBdr>
    </w:div>
    <w:div w:id="21231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velyn.shaw@unc.edu"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00213635724A0BB1031573C33365C4"/>
        <w:category>
          <w:name w:val="General"/>
          <w:gallery w:val="placeholder"/>
        </w:category>
        <w:types>
          <w:type w:val="bbPlcHdr"/>
        </w:types>
        <w:behaviors>
          <w:behavior w:val="content"/>
        </w:behaviors>
        <w:guid w:val="{056C4A3A-E1D4-40D8-BB16-E3798C5BFBD5}"/>
      </w:docPartPr>
      <w:docPartBody>
        <w:p w:rsidR="00C77953" w:rsidRDefault="002C4528" w:rsidP="002C4528">
          <w:pPr>
            <w:pStyle w:val="5A00213635724A0BB1031573C33365C4"/>
          </w:pPr>
          <w:r>
            <w:rPr>
              <w:rFonts w:asciiTheme="majorHAnsi" w:eastAsiaTheme="majorEastAsia" w:hAnsiTheme="majorHAnsi" w:cstheme="majorBidi"/>
              <w:sz w:val="32"/>
              <w:szCs w:val="32"/>
            </w:rPr>
            <w:t>[Type the document title]</w:t>
          </w:r>
        </w:p>
      </w:docPartBody>
    </w:docPart>
    <w:docPart>
      <w:docPartPr>
        <w:name w:val="DefaultPlaceholder_-1854013440"/>
        <w:category>
          <w:name w:val="General"/>
          <w:gallery w:val="placeholder"/>
        </w:category>
        <w:types>
          <w:type w:val="bbPlcHdr"/>
        </w:types>
        <w:behaviors>
          <w:behavior w:val="content"/>
        </w:behaviors>
        <w:guid w:val="{C5DFA870-D8F7-4565-8214-5FC54C618E45}"/>
      </w:docPartPr>
      <w:docPartBody>
        <w:p w:rsidR="009E423D" w:rsidRDefault="00132344">
          <w:r w:rsidRPr="00411BCE">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FCA4BFEB-6441-4CBB-A106-B9E528F0C9B2}"/>
      </w:docPartPr>
      <w:docPartBody>
        <w:p w:rsidR="00000000" w:rsidRDefault="00F57156">
          <w:r w:rsidRPr="002C60FF">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528"/>
    <w:rsid w:val="00012214"/>
    <w:rsid w:val="000228E3"/>
    <w:rsid w:val="000374C2"/>
    <w:rsid w:val="00041134"/>
    <w:rsid w:val="000A2DA2"/>
    <w:rsid w:val="000A61CF"/>
    <w:rsid w:val="000D7C4E"/>
    <w:rsid w:val="00104AA0"/>
    <w:rsid w:val="00124FFC"/>
    <w:rsid w:val="00125B84"/>
    <w:rsid w:val="00132344"/>
    <w:rsid w:val="00134F4A"/>
    <w:rsid w:val="00136499"/>
    <w:rsid w:val="00147FB0"/>
    <w:rsid w:val="00165B29"/>
    <w:rsid w:val="00175A03"/>
    <w:rsid w:val="00176D15"/>
    <w:rsid w:val="001849FA"/>
    <w:rsid w:val="00187303"/>
    <w:rsid w:val="001A43B2"/>
    <w:rsid w:val="001B563B"/>
    <w:rsid w:val="001C33D1"/>
    <w:rsid w:val="001F3C8F"/>
    <w:rsid w:val="00211EBE"/>
    <w:rsid w:val="002206D0"/>
    <w:rsid w:val="00254F26"/>
    <w:rsid w:val="002638A4"/>
    <w:rsid w:val="0027663A"/>
    <w:rsid w:val="0029380D"/>
    <w:rsid w:val="00295327"/>
    <w:rsid w:val="002C4528"/>
    <w:rsid w:val="00303ABD"/>
    <w:rsid w:val="00322A26"/>
    <w:rsid w:val="003431C2"/>
    <w:rsid w:val="003561CB"/>
    <w:rsid w:val="003A1CC0"/>
    <w:rsid w:val="003D5EF1"/>
    <w:rsid w:val="0042099E"/>
    <w:rsid w:val="00427292"/>
    <w:rsid w:val="00440181"/>
    <w:rsid w:val="0047039E"/>
    <w:rsid w:val="004F6B62"/>
    <w:rsid w:val="00506FA4"/>
    <w:rsid w:val="00585C79"/>
    <w:rsid w:val="00587AD1"/>
    <w:rsid w:val="005B4988"/>
    <w:rsid w:val="005C60C8"/>
    <w:rsid w:val="005E38AB"/>
    <w:rsid w:val="005F7CB7"/>
    <w:rsid w:val="00622349"/>
    <w:rsid w:val="00660A5E"/>
    <w:rsid w:val="006935B7"/>
    <w:rsid w:val="006A5F50"/>
    <w:rsid w:val="006D71D4"/>
    <w:rsid w:val="00742D28"/>
    <w:rsid w:val="00754E66"/>
    <w:rsid w:val="007658A1"/>
    <w:rsid w:val="00775EBD"/>
    <w:rsid w:val="00787F51"/>
    <w:rsid w:val="00790925"/>
    <w:rsid w:val="008039F8"/>
    <w:rsid w:val="00815221"/>
    <w:rsid w:val="00822418"/>
    <w:rsid w:val="008559E4"/>
    <w:rsid w:val="008827DF"/>
    <w:rsid w:val="008958C1"/>
    <w:rsid w:val="00895EE0"/>
    <w:rsid w:val="00903298"/>
    <w:rsid w:val="009434DF"/>
    <w:rsid w:val="009700BC"/>
    <w:rsid w:val="009B0A32"/>
    <w:rsid w:val="009C20B0"/>
    <w:rsid w:val="009D49E8"/>
    <w:rsid w:val="009E423D"/>
    <w:rsid w:val="009E74E4"/>
    <w:rsid w:val="009F279A"/>
    <w:rsid w:val="00A046A1"/>
    <w:rsid w:val="00A11085"/>
    <w:rsid w:val="00A55F7D"/>
    <w:rsid w:val="00A8244F"/>
    <w:rsid w:val="00AB3D1D"/>
    <w:rsid w:val="00AC5E24"/>
    <w:rsid w:val="00B04FC5"/>
    <w:rsid w:val="00B41CB5"/>
    <w:rsid w:val="00B711D2"/>
    <w:rsid w:val="00BD031D"/>
    <w:rsid w:val="00BD61FF"/>
    <w:rsid w:val="00BD6A45"/>
    <w:rsid w:val="00C201FC"/>
    <w:rsid w:val="00C2443B"/>
    <w:rsid w:val="00C33158"/>
    <w:rsid w:val="00C441D4"/>
    <w:rsid w:val="00C77953"/>
    <w:rsid w:val="00C81B63"/>
    <w:rsid w:val="00C9509D"/>
    <w:rsid w:val="00CB7753"/>
    <w:rsid w:val="00CD5EBA"/>
    <w:rsid w:val="00CE49D2"/>
    <w:rsid w:val="00CF103C"/>
    <w:rsid w:val="00D11A5D"/>
    <w:rsid w:val="00D20748"/>
    <w:rsid w:val="00D5279D"/>
    <w:rsid w:val="00D732C7"/>
    <w:rsid w:val="00DA479C"/>
    <w:rsid w:val="00DB38A5"/>
    <w:rsid w:val="00E009D1"/>
    <w:rsid w:val="00E10257"/>
    <w:rsid w:val="00E26470"/>
    <w:rsid w:val="00E528E4"/>
    <w:rsid w:val="00E637C3"/>
    <w:rsid w:val="00E92CAF"/>
    <w:rsid w:val="00EA15AD"/>
    <w:rsid w:val="00EB5D6B"/>
    <w:rsid w:val="00EC0750"/>
    <w:rsid w:val="00EF5619"/>
    <w:rsid w:val="00F24A80"/>
    <w:rsid w:val="00F32BDC"/>
    <w:rsid w:val="00F57156"/>
    <w:rsid w:val="00F61937"/>
    <w:rsid w:val="00FA595F"/>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00213635724A0BB1031573C33365C4">
    <w:name w:val="5A00213635724A0BB1031573C33365C4"/>
    <w:rsid w:val="002C4528"/>
  </w:style>
  <w:style w:type="character" w:styleId="PlaceholderText">
    <w:name w:val="Placeholder Text"/>
    <w:basedOn w:val="DefaultParagraphFont"/>
    <w:uiPriority w:val="99"/>
    <w:semiHidden/>
    <w:rsid w:val="00F57156"/>
    <w:rPr>
      <w:color w:val="808080"/>
    </w:rPr>
  </w:style>
  <w:style w:type="paragraph" w:customStyle="1" w:styleId="D5B29CE6FC8B41CFA3C9826E1A5E10C0">
    <w:name w:val="D5B29CE6FC8B41CFA3C9826E1A5E10C0"/>
    <w:rsid w:val="00132344"/>
    <w:rPr>
      <w:rFonts w:eastAsiaTheme="minorHAnsi"/>
    </w:rPr>
  </w:style>
  <w:style w:type="paragraph" w:customStyle="1" w:styleId="D9DB8A4FD0544840B77BB2ADD3EE5C56">
    <w:name w:val="D9DB8A4FD0544840B77BB2ADD3EE5C56"/>
    <w:rsid w:val="00175A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CA1C7-D824-4D44-825A-BE8CB03D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IDEA Part C Child Find Self-Assessment (CFSA)</vt:lpstr>
    </vt:vector>
  </TitlesOfParts>
  <Company>U.S. Department of Education</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Part C Child Find Self-Assessment (CFSA)</dc:title>
  <dc:creator>Kinnard, Curtis</dc:creator>
  <cp:lastModifiedBy>Margaret Gillis</cp:lastModifiedBy>
  <cp:revision>2</cp:revision>
  <cp:lastPrinted>2019-02-02T01:12:00Z</cp:lastPrinted>
  <dcterms:created xsi:type="dcterms:W3CDTF">2019-02-06T19:46:00Z</dcterms:created>
  <dcterms:modified xsi:type="dcterms:W3CDTF">2019-02-06T19:46:00Z</dcterms:modified>
</cp:coreProperties>
</file>