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AF" w:rsidRPr="005A193C" w:rsidRDefault="00E70D1B" w:rsidP="00E70D1B">
      <w:pPr>
        <w:pBdr>
          <w:top w:val="single" w:sz="4" w:space="1" w:color="auto"/>
          <w:left w:val="single" w:sz="4" w:space="4" w:color="auto"/>
          <w:bottom w:val="single" w:sz="4" w:space="1" w:color="auto"/>
          <w:right w:val="single" w:sz="4" w:space="4" w:color="auto"/>
        </w:pBdr>
        <w:shd w:val="clear" w:color="auto" w:fill="B2A1C7" w:themeFill="accent4" w:themeFillTint="99"/>
        <w:jc w:val="center"/>
        <w:rPr>
          <w:rFonts w:asciiTheme="minorHAnsi" w:hAnsiTheme="minorHAnsi"/>
          <w:b/>
          <w:sz w:val="36"/>
          <w:szCs w:val="36"/>
        </w:rPr>
      </w:pPr>
      <w:r w:rsidRPr="005A193C">
        <w:rPr>
          <w:rFonts w:asciiTheme="minorHAnsi" w:hAnsiTheme="minorHAnsi"/>
          <w:b/>
          <w:sz w:val="36"/>
          <w:szCs w:val="36"/>
        </w:rPr>
        <w:t>WA Systems Improvement Project</w:t>
      </w:r>
    </w:p>
    <w:p w:rsidR="00E70D1B" w:rsidRPr="005A193C" w:rsidRDefault="00122454" w:rsidP="00E70D1B">
      <w:pPr>
        <w:pBdr>
          <w:top w:val="single" w:sz="4" w:space="1" w:color="auto"/>
          <w:left w:val="single" w:sz="4" w:space="4" w:color="auto"/>
          <w:bottom w:val="single" w:sz="4" w:space="1" w:color="auto"/>
          <w:right w:val="single" w:sz="4" w:space="4" w:color="auto"/>
        </w:pBdr>
        <w:shd w:val="clear" w:color="auto" w:fill="B2A1C7" w:themeFill="accent4" w:themeFillTint="99"/>
        <w:jc w:val="center"/>
        <w:rPr>
          <w:rFonts w:asciiTheme="minorHAnsi" w:hAnsiTheme="minorHAnsi"/>
          <w:b/>
          <w:sz w:val="36"/>
          <w:szCs w:val="36"/>
        </w:rPr>
      </w:pPr>
      <w:r w:rsidRPr="005A193C">
        <w:rPr>
          <w:rFonts w:asciiTheme="minorHAnsi" w:hAnsiTheme="minorHAnsi"/>
          <w:b/>
          <w:sz w:val="36"/>
          <w:szCs w:val="36"/>
        </w:rPr>
        <w:t>Module Outline</w:t>
      </w:r>
      <w:r w:rsidR="00E70D1B" w:rsidRPr="005A193C">
        <w:rPr>
          <w:rFonts w:asciiTheme="minorHAnsi" w:hAnsiTheme="minorHAnsi"/>
          <w:b/>
          <w:sz w:val="36"/>
          <w:szCs w:val="36"/>
        </w:rPr>
        <w:t>s</w:t>
      </w:r>
    </w:p>
    <w:p w:rsidR="00037AAF" w:rsidRPr="00E70D1B" w:rsidRDefault="00037AAF">
      <w:pPr>
        <w:jc w:val="center"/>
        <w:rPr>
          <w:rFonts w:asciiTheme="minorHAnsi" w:hAnsiTheme="minorHAnsi"/>
        </w:rPr>
      </w:pPr>
    </w:p>
    <w:p w:rsidR="00037AAF" w:rsidRPr="005A193C" w:rsidRDefault="00037AAF">
      <w:pPr>
        <w:rPr>
          <w:rFonts w:asciiTheme="minorHAnsi" w:hAnsiTheme="minorHAnsi"/>
          <w:b/>
          <w:sz w:val="32"/>
          <w:szCs w:val="32"/>
        </w:rPr>
      </w:pPr>
      <w:r w:rsidRPr="005A193C">
        <w:rPr>
          <w:rFonts w:asciiTheme="minorHAnsi" w:hAnsiTheme="minorHAnsi"/>
          <w:b/>
          <w:sz w:val="32"/>
          <w:szCs w:val="32"/>
        </w:rPr>
        <w:t>Module 1: Foundations</w:t>
      </w:r>
      <w:r w:rsidR="00D6042D" w:rsidRPr="005A193C">
        <w:rPr>
          <w:rFonts w:asciiTheme="minorHAnsi" w:hAnsiTheme="minorHAnsi"/>
          <w:b/>
          <w:sz w:val="32"/>
          <w:szCs w:val="32"/>
        </w:rPr>
        <w:t xml:space="preserve"> of Early Intervention</w:t>
      </w:r>
    </w:p>
    <w:p w:rsidR="00037AAF" w:rsidRPr="00E70D1B" w:rsidRDefault="00037AAF">
      <w:pPr>
        <w:rPr>
          <w:rFonts w:asciiTheme="minorHAnsi" w:hAnsiTheme="minorHAnsi"/>
        </w:rPr>
      </w:pPr>
    </w:p>
    <w:p w:rsidR="00037AAF" w:rsidRPr="00E70D1B" w:rsidRDefault="00037AAF">
      <w:pPr>
        <w:rPr>
          <w:rFonts w:asciiTheme="minorHAnsi" w:hAnsiTheme="minorHAnsi"/>
          <w:u w:val="single"/>
        </w:rPr>
      </w:pPr>
      <w:r w:rsidRPr="00E70D1B">
        <w:rPr>
          <w:rFonts w:asciiTheme="minorHAnsi" w:hAnsiTheme="minorHAnsi"/>
          <w:u w:val="single"/>
        </w:rPr>
        <w:t>Knowledge Objectives:</w:t>
      </w:r>
    </w:p>
    <w:p w:rsidR="00037AAF" w:rsidRPr="00E70D1B" w:rsidRDefault="00037AAF">
      <w:pPr>
        <w:numPr>
          <w:ilvl w:val="0"/>
          <w:numId w:val="1"/>
        </w:numPr>
        <w:rPr>
          <w:rFonts w:asciiTheme="minorHAnsi" w:hAnsiTheme="minorHAnsi"/>
        </w:rPr>
      </w:pPr>
      <w:r w:rsidRPr="00E70D1B">
        <w:rPr>
          <w:rFonts w:asciiTheme="minorHAnsi" w:hAnsiTheme="minorHAnsi"/>
        </w:rPr>
        <w:t>Participants will demonstrate an understanding of the purpose and general requirements of IDEA, Part C.</w:t>
      </w:r>
    </w:p>
    <w:p w:rsidR="00037AAF" w:rsidRPr="00E70D1B" w:rsidRDefault="00037AAF">
      <w:pPr>
        <w:ind w:left="360"/>
        <w:rPr>
          <w:rFonts w:asciiTheme="minorHAnsi" w:hAnsiTheme="minorHAnsi"/>
        </w:rPr>
      </w:pPr>
    </w:p>
    <w:p w:rsidR="00037AAF" w:rsidRPr="00E70D1B" w:rsidRDefault="00037AAF">
      <w:pPr>
        <w:numPr>
          <w:ilvl w:val="0"/>
          <w:numId w:val="1"/>
        </w:numPr>
        <w:rPr>
          <w:rFonts w:asciiTheme="minorHAnsi" w:hAnsiTheme="minorHAnsi"/>
        </w:rPr>
      </w:pPr>
      <w:r w:rsidRPr="00E70D1B">
        <w:rPr>
          <w:rFonts w:asciiTheme="minorHAnsi" w:hAnsiTheme="minorHAnsi"/>
        </w:rPr>
        <w:t>Participants will demonstrate an understanding of the mission and key principles of early intervention.</w:t>
      </w:r>
    </w:p>
    <w:p w:rsidR="00037AAF" w:rsidRPr="00E70D1B" w:rsidRDefault="00037AAF">
      <w:pPr>
        <w:rPr>
          <w:rFonts w:asciiTheme="minorHAnsi" w:hAnsiTheme="minorHAnsi"/>
        </w:rPr>
      </w:pPr>
    </w:p>
    <w:p w:rsidR="00037AAF" w:rsidRPr="00E70D1B" w:rsidRDefault="00037AAF">
      <w:pPr>
        <w:rPr>
          <w:rFonts w:asciiTheme="minorHAnsi" w:hAnsiTheme="minorHAnsi"/>
        </w:rPr>
      </w:pPr>
    </w:p>
    <w:p w:rsidR="00037AAF" w:rsidRPr="00E70D1B" w:rsidRDefault="00037AAF">
      <w:pPr>
        <w:numPr>
          <w:ilvl w:val="0"/>
          <w:numId w:val="1"/>
        </w:numPr>
        <w:rPr>
          <w:rFonts w:asciiTheme="minorHAnsi" w:hAnsiTheme="minorHAnsi"/>
        </w:rPr>
      </w:pPr>
      <w:r w:rsidRPr="00E70D1B">
        <w:rPr>
          <w:rFonts w:asciiTheme="minorHAnsi" w:hAnsiTheme="minorHAnsi"/>
        </w:rPr>
        <w:t>Participants will develop an awareness of the research associated with the key principles and evidence-based practices.</w:t>
      </w:r>
    </w:p>
    <w:p w:rsidR="00037AAF" w:rsidRPr="00E70D1B" w:rsidRDefault="00037AAF">
      <w:pPr>
        <w:rPr>
          <w:rFonts w:asciiTheme="minorHAnsi" w:hAnsiTheme="minorHAnsi"/>
        </w:rPr>
      </w:pPr>
    </w:p>
    <w:p w:rsidR="00CF698A" w:rsidRDefault="00CF698A">
      <w:pPr>
        <w:ind w:left="720"/>
        <w:rPr>
          <w:rFonts w:asciiTheme="minorHAnsi" w:hAnsiTheme="minorHAnsi"/>
        </w:rPr>
      </w:pPr>
    </w:p>
    <w:p w:rsidR="00037AAF" w:rsidRPr="00E70D1B" w:rsidRDefault="00037AAF">
      <w:pPr>
        <w:rPr>
          <w:rFonts w:asciiTheme="minorHAnsi" w:hAnsiTheme="minorHAnsi"/>
        </w:rPr>
      </w:pPr>
    </w:p>
    <w:p w:rsidR="00037AAF" w:rsidRPr="00E70D1B" w:rsidRDefault="00037AAF">
      <w:pPr>
        <w:numPr>
          <w:ilvl w:val="0"/>
          <w:numId w:val="1"/>
        </w:numPr>
        <w:rPr>
          <w:rFonts w:asciiTheme="minorHAnsi" w:hAnsiTheme="minorHAnsi"/>
        </w:rPr>
      </w:pPr>
      <w:r w:rsidRPr="00E70D1B">
        <w:rPr>
          <w:rFonts w:asciiTheme="minorHAnsi" w:hAnsiTheme="minorHAnsi"/>
        </w:rPr>
        <w:t>Participants will understand the IFSP process.</w:t>
      </w:r>
    </w:p>
    <w:p w:rsidR="00037AAF" w:rsidRPr="00E70D1B" w:rsidRDefault="00037AAF">
      <w:pPr>
        <w:rPr>
          <w:rFonts w:asciiTheme="minorHAnsi" w:hAnsiTheme="minorHAnsi"/>
        </w:rPr>
      </w:pPr>
    </w:p>
    <w:p w:rsidR="00037AAF" w:rsidRPr="00E70D1B" w:rsidRDefault="00037AAF">
      <w:pPr>
        <w:rPr>
          <w:rFonts w:asciiTheme="minorHAnsi" w:hAnsiTheme="minorHAnsi"/>
          <w:u w:val="single"/>
        </w:rPr>
      </w:pPr>
      <w:r w:rsidRPr="00E70D1B">
        <w:rPr>
          <w:rFonts w:asciiTheme="minorHAnsi" w:hAnsiTheme="minorHAnsi"/>
          <w:u w:val="single"/>
        </w:rPr>
        <w:t>Performance Objectives:</w:t>
      </w:r>
    </w:p>
    <w:p w:rsidR="00037AAF" w:rsidRPr="00E70D1B" w:rsidRDefault="00806765">
      <w:pPr>
        <w:ind w:left="360"/>
        <w:rPr>
          <w:rFonts w:asciiTheme="minorHAnsi" w:hAnsiTheme="minorHAnsi"/>
        </w:rPr>
      </w:pPr>
      <w:r>
        <w:t>1. Participants will be able to articulate similarities and differences between IDEA, Part B Special education and related services and IDEA Part C early intervention.</w:t>
      </w:r>
      <w:r w:rsidRPr="00E70D1B" w:rsidDel="00806765">
        <w:rPr>
          <w:rFonts w:asciiTheme="minorHAnsi" w:hAnsiTheme="minorHAnsi"/>
        </w:rPr>
        <w:t xml:space="preserve"> </w:t>
      </w:r>
    </w:p>
    <w:p w:rsidR="00CF698A" w:rsidRDefault="00806765">
      <w:pPr>
        <w:numPr>
          <w:ilvl w:val="0"/>
          <w:numId w:val="8"/>
        </w:numPr>
        <w:rPr>
          <w:rFonts w:asciiTheme="minorHAnsi" w:hAnsiTheme="minorHAnsi"/>
        </w:rPr>
      </w:pPr>
      <w:r>
        <w:t>Participants will be able to explain the roles of practitioners and parents in early intervention in accordance with the key principles of IDEA, Part C to meet families’ needs and priorities and to promote child participation in everyday activities.</w:t>
      </w:r>
    </w:p>
    <w:p w:rsidR="00CF698A" w:rsidRDefault="00CF698A">
      <w:pPr>
        <w:pStyle w:val="ListParagraph"/>
        <w:rPr>
          <w:rFonts w:asciiTheme="minorHAnsi" w:hAnsiTheme="minorHAnsi"/>
        </w:rPr>
      </w:pPr>
    </w:p>
    <w:p w:rsidR="00806765" w:rsidRPr="00E70D1B" w:rsidRDefault="00806765" w:rsidP="00806765">
      <w:pPr>
        <w:numPr>
          <w:ilvl w:val="0"/>
          <w:numId w:val="8"/>
        </w:numPr>
        <w:rPr>
          <w:rFonts w:asciiTheme="minorHAnsi" w:hAnsiTheme="minorHAnsi"/>
        </w:rPr>
      </w:pPr>
      <w:r w:rsidRPr="00E70D1B">
        <w:rPr>
          <w:rFonts w:asciiTheme="minorHAnsi" w:hAnsiTheme="minorHAnsi"/>
        </w:rPr>
        <w:t xml:space="preserve">Participants will be able to </w:t>
      </w:r>
      <w:proofErr w:type="spellStart"/>
      <w:r w:rsidRPr="00E70D1B">
        <w:rPr>
          <w:rFonts w:asciiTheme="minorHAnsi" w:hAnsiTheme="minorHAnsi"/>
        </w:rPr>
        <w:t>operationalize</w:t>
      </w:r>
      <w:proofErr w:type="spellEnd"/>
      <w:r w:rsidRPr="00E70D1B">
        <w:rPr>
          <w:rFonts w:asciiTheme="minorHAnsi" w:hAnsiTheme="minorHAnsi"/>
        </w:rPr>
        <w:t xml:space="preserve"> the components of an effective visit in home, community, and early childhood settings.</w:t>
      </w:r>
    </w:p>
    <w:p w:rsidR="00CF698A" w:rsidRDefault="00806765">
      <w:pPr>
        <w:numPr>
          <w:ilvl w:val="0"/>
          <w:numId w:val="8"/>
        </w:numPr>
        <w:rPr>
          <w:rFonts w:asciiTheme="minorHAnsi" w:hAnsiTheme="minorHAnsi"/>
        </w:rPr>
      </w:pPr>
      <w:r w:rsidRPr="00E70D1B">
        <w:rPr>
          <w:rFonts w:asciiTheme="minorHAnsi" w:hAnsiTheme="minorHAnsi"/>
        </w:rPr>
        <w:t>Participants will be able to identify people, materials, and supports within home, community, and early childhood environments that promote child learning opportunities and achievement of child outcomes.</w:t>
      </w:r>
    </w:p>
    <w:p w:rsidR="00CF698A" w:rsidRDefault="00CF698A">
      <w:pPr>
        <w:pStyle w:val="ListParagraph"/>
        <w:rPr>
          <w:rFonts w:asciiTheme="minorHAnsi" w:hAnsiTheme="minorHAnsi"/>
        </w:rPr>
      </w:pPr>
    </w:p>
    <w:p w:rsidR="00CF698A" w:rsidRDefault="00806765">
      <w:pPr>
        <w:numPr>
          <w:ilvl w:val="0"/>
          <w:numId w:val="8"/>
        </w:numPr>
        <w:rPr>
          <w:rFonts w:asciiTheme="minorHAnsi" w:hAnsiTheme="minorHAnsi"/>
        </w:rPr>
      </w:pPr>
      <w:r w:rsidRPr="00E70D1B">
        <w:rPr>
          <w:rFonts w:asciiTheme="minorHAnsi" w:hAnsiTheme="minorHAnsi"/>
        </w:rPr>
        <w:t xml:space="preserve">Participants will be able to </w:t>
      </w:r>
      <w:proofErr w:type="spellStart"/>
      <w:r w:rsidRPr="00E70D1B">
        <w:rPr>
          <w:rFonts w:asciiTheme="minorHAnsi" w:hAnsiTheme="minorHAnsi"/>
        </w:rPr>
        <w:t>operationalize</w:t>
      </w:r>
      <w:proofErr w:type="spellEnd"/>
      <w:r w:rsidRPr="00E70D1B">
        <w:rPr>
          <w:rFonts w:asciiTheme="minorHAnsi" w:hAnsiTheme="minorHAnsi"/>
        </w:rPr>
        <w:t xml:space="preserve"> the components of an effective visit in home, community, and early childhood settings.</w:t>
      </w:r>
    </w:p>
    <w:p w:rsidR="00037AAF" w:rsidRPr="00E70D1B" w:rsidRDefault="00037AAF">
      <w:pPr>
        <w:rPr>
          <w:rFonts w:asciiTheme="minorHAnsi" w:hAnsiTheme="minorHAnsi"/>
        </w:rPr>
      </w:pPr>
    </w:p>
    <w:p w:rsidR="00CF698A" w:rsidRDefault="00037AAF">
      <w:pPr>
        <w:numPr>
          <w:ilvl w:val="0"/>
          <w:numId w:val="8"/>
        </w:numPr>
        <w:rPr>
          <w:rFonts w:asciiTheme="minorHAnsi" w:hAnsiTheme="minorHAnsi"/>
        </w:rPr>
      </w:pPr>
      <w:r w:rsidRPr="00E70D1B">
        <w:rPr>
          <w:rFonts w:asciiTheme="minorHAnsi" w:hAnsiTheme="minorHAnsi"/>
        </w:rPr>
        <w:t>Participants will have an action plan to implement practices promoting parent competence and confidence related to child development and achievement of family outcomes.</w:t>
      </w:r>
    </w:p>
    <w:p w:rsidR="00037AAF" w:rsidRDefault="00037AAF">
      <w:pPr>
        <w:rPr>
          <w:rFonts w:asciiTheme="minorHAnsi" w:hAnsiTheme="minorHAnsi"/>
        </w:rPr>
      </w:pPr>
    </w:p>
    <w:p w:rsidR="00E70D1B" w:rsidRPr="00E70D1B" w:rsidRDefault="00E70D1B">
      <w:pPr>
        <w:rPr>
          <w:rFonts w:asciiTheme="minorHAnsi" w:hAnsiTheme="minorHAnsi"/>
        </w:rPr>
      </w:pPr>
    </w:p>
    <w:p w:rsidR="00122454" w:rsidRPr="00E70D1B" w:rsidRDefault="00122454">
      <w:pPr>
        <w:rPr>
          <w:rFonts w:asciiTheme="minorHAnsi" w:hAnsiTheme="minorHAnsi"/>
        </w:rPr>
      </w:pPr>
    </w:p>
    <w:p w:rsidR="00122454" w:rsidRPr="00E70D1B" w:rsidRDefault="00122454">
      <w:pPr>
        <w:rPr>
          <w:rFonts w:asciiTheme="minorHAnsi" w:hAnsiTheme="minorHAnsi"/>
        </w:rPr>
      </w:pPr>
    </w:p>
    <w:p w:rsidR="00122454" w:rsidRPr="00E70D1B" w:rsidRDefault="00122454">
      <w:pPr>
        <w:rPr>
          <w:rFonts w:asciiTheme="minorHAnsi" w:hAnsiTheme="minorHAnsi"/>
        </w:rPr>
      </w:pPr>
    </w:p>
    <w:tbl>
      <w:tblPr>
        <w:tblW w:w="14904"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4968"/>
        <w:gridCol w:w="4968"/>
        <w:gridCol w:w="4968"/>
      </w:tblGrid>
      <w:tr w:rsidR="00D6042D" w:rsidRPr="00E70D1B" w:rsidTr="00E70D1B">
        <w:tc>
          <w:tcPr>
            <w:tcW w:w="4968" w:type="dxa"/>
            <w:tcBorders>
              <w:right w:val="single" w:sz="4" w:space="0" w:color="auto"/>
            </w:tcBorders>
            <w:shd w:val="clear" w:color="auto" w:fill="CCC0D9" w:themeFill="accent4" w:themeFillTint="66"/>
          </w:tcPr>
          <w:p w:rsidR="00D6042D" w:rsidRPr="00E70D1B" w:rsidRDefault="00D6042D">
            <w:pPr>
              <w:rPr>
                <w:rFonts w:asciiTheme="minorHAnsi" w:hAnsiTheme="minorHAnsi"/>
                <w:b/>
              </w:rPr>
            </w:pPr>
            <w:r w:rsidRPr="00E70D1B">
              <w:rPr>
                <w:rFonts w:asciiTheme="minorHAnsi" w:hAnsiTheme="minorHAnsi"/>
                <w:b/>
              </w:rPr>
              <w:t>Topic 1: Early Intervention under IDEA, Part C</w:t>
            </w:r>
          </w:p>
        </w:tc>
        <w:tc>
          <w:tcPr>
            <w:tcW w:w="4968" w:type="dxa"/>
            <w:tcBorders>
              <w:left w:val="single" w:sz="4" w:space="0" w:color="auto"/>
              <w:right w:val="single" w:sz="4" w:space="0" w:color="auto"/>
            </w:tcBorders>
            <w:shd w:val="clear" w:color="auto" w:fill="CCC0D9" w:themeFill="accent4" w:themeFillTint="66"/>
          </w:tcPr>
          <w:p w:rsidR="00D6042D" w:rsidRPr="00E70D1B" w:rsidRDefault="00D6042D" w:rsidP="00122454">
            <w:pPr>
              <w:rPr>
                <w:rFonts w:asciiTheme="minorHAnsi" w:hAnsiTheme="minorHAnsi"/>
                <w:b/>
              </w:rPr>
            </w:pPr>
            <w:r w:rsidRPr="00E70D1B">
              <w:rPr>
                <w:rFonts w:asciiTheme="minorHAnsi" w:hAnsiTheme="minorHAnsi"/>
                <w:b/>
              </w:rPr>
              <w:t>Topic 2: Mission and key principles</w:t>
            </w:r>
          </w:p>
        </w:tc>
        <w:tc>
          <w:tcPr>
            <w:tcW w:w="4968" w:type="dxa"/>
            <w:tcBorders>
              <w:left w:val="single" w:sz="4" w:space="0" w:color="auto"/>
            </w:tcBorders>
            <w:shd w:val="clear" w:color="auto" w:fill="CCC0D9" w:themeFill="accent4" w:themeFillTint="66"/>
          </w:tcPr>
          <w:p w:rsidR="00D6042D" w:rsidRPr="00E70D1B" w:rsidRDefault="00D6042D" w:rsidP="00122454">
            <w:pPr>
              <w:rPr>
                <w:rFonts w:asciiTheme="minorHAnsi" w:hAnsiTheme="minorHAnsi"/>
                <w:b/>
              </w:rPr>
            </w:pPr>
            <w:r w:rsidRPr="00E70D1B">
              <w:rPr>
                <w:rFonts w:asciiTheme="minorHAnsi" w:hAnsiTheme="minorHAnsi"/>
                <w:b/>
              </w:rPr>
              <w:t>Topic 3: Evidence-based practices</w:t>
            </w:r>
          </w:p>
        </w:tc>
      </w:tr>
      <w:tr w:rsidR="00D6042D" w:rsidRPr="00E70D1B" w:rsidTr="00122454">
        <w:tc>
          <w:tcPr>
            <w:tcW w:w="4968" w:type="dxa"/>
            <w:tcBorders>
              <w:right w:val="single" w:sz="4" w:space="0" w:color="auto"/>
            </w:tcBorders>
          </w:tcPr>
          <w:p w:rsidR="00D6042D" w:rsidRPr="00E70D1B" w:rsidRDefault="00D6042D">
            <w:pPr>
              <w:rPr>
                <w:rFonts w:asciiTheme="minorHAnsi" w:hAnsiTheme="minorHAnsi"/>
              </w:rPr>
            </w:pPr>
            <w:r w:rsidRPr="00E70D1B">
              <w:rPr>
                <w:rFonts w:asciiTheme="minorHAnsi" w:hAnsiTheme="minorHAnsi"/>
              </w:rPr>
              <w:t>Purpose of IDEA Part C</w:t>
            </w:r>
          </w:p>
        </w:tc>
        <w:tc>
          <w:tcPr>
            <w:tcW w:w="4968" w:type="dxa"/>
            <w:tcBorders>
              <w:left w:val="single" w:sz="4" w:space="0" w:color="auto"/>
              <w:right w:val="single" w:sz="4" w:space="0" w:color="auto"/>
            </w:tcBorders>
          </w:tcPr>
          <w:p w:rsidR="00D6042D" w:rsidRPr="00E70D1B" w:rsidRDefault="00D6042D" w:rsidP="00122454">
            <w:pPr>
              <w:rPr>
                <w:rFonts w:asciiTheme="minorHAnsi" w:hAnsiTheme="minorHAnsi"/>
              </w:rPr>
            </w:pPr>
            <w:r w:rsidRPr="00E70D1B">
              <w:rPr>
                <w:rFonts w:asciiTheme="minorHAnsi" w:hAnsiTheme="minorHAnsi"/>
              </w:rPr>
              <w:t xml:space="preserve">Development of </w:t>
            </w:r>
            <w:r w:rsidRPr="00E70D1B">
              <w:rPr>
                <w:rFonts w:asciiTheme="minorHAnsi" w:hAnsiTheme="minorHAnsi"/>
                <w:i/>
                <w:iCs/>
              </w:rPr>
              <w:t>Agreed Upon Practices for Providing Early Intervention Services in Natural Environments</w:t>
            </w:r>
            <w:r w:rsidRPr="00E70D1B">
              <w:rPr>
                <w:rFonts w:asciiTheme="minorHAnsi" w:hAnsiTheme="minorHAnsi"/>
              </w:rPr>
              <w:t xml:space="preserve"> and </w:t>
            </w:r>
            <w:r w:rsidRPr="00E70D1B">
              <w:rPr>
                <w:rFonts w:asciiTheme="minorHAnsi" w:hAnsiTheme="minorHAnsi"/>
                <w:i/>
                <w:iCs/>
              </w:rPr>
              <w:t>Seven Key Principles</w:t>
            </w:r>
            <w:r w:rsidRPr="00E70D1B">
              <w:rPr>
                <w:rFonts w:asciiTheme="minorHAnsi" w:hAnsiTheme="minorHAnsi"/>
              </w:rPr>
              <w:t xml:space="preserve"> (developed by Workgroup on Principles and Practices in Natural Environments)</w:t>
            </w:r>
          </w:p>
        </w:tc>
        <w:tc>
          <w:tcPr>
            <w:tcW w:w="4968" w:type="dxa"/>
            <w:tcBorders>
              <w:left w:val="single" w:sz="4" w:space="0" w:color="auto"/>
            </w:tcBorders>
          </w:tcPr>
          <w:p w:rsidR="00D6042D" w:rsidRPr="00E70D1B" w:rsidRDefault="00D6042D" w:rsidP="00122454">
            <w:pPr>
              <w:rPr>
                <w:rFonts w:asciiTheme="minorHAnsi" w:hAnsiTheme="minorHAnsi"/>
              </w:rPr>
            </w:pPr>
            <w:r w:rsidRPr="00E70D1B">
              <w:rPr>
                <w:rFonts w:asciiTheme="minorHAnsi" w:hAnsiTheme="minorHAnsi"/>
              </w:rPr>
              <w:t>Definitions of evidence-based practice</w:t>
            </w:r>
          </w:p>
        </w:tc>
      </w:tr>
      <w:tr w:rsidR="00D6042D" w:rsidRPr="00E70D1B" w:rsidTr="00122454">
        <w:tc>
          <w:tcPr>
            <w:tcW w:w="4968" w:type="dxa"/>
            <w:tcBorders>
              <w:right w:val="single" w:sz="4" w:space="0" w:color="auto"/>
            </w:tcBorders>
          </w:tcPr>
          <w:p w:rsidR="00D6042D" w:rsidRPr="00E70D1B" w:rsidRDefault="00D6042D">
            <w:pPr>
              <w:rPr>
                <w:rFonts w:asciiTheme="minorHAnsi" w:hAnsiTheme="minorHAnsi"/>
              </w:rPr>
            </w:pPr>
            <w:r w:rsidRPr="00E70D1B">
              <w:rPr>
                <w:rFonts w:asciiTheme="minorHAnsi" w:hAnsiTheme="minorHAnsi"/>
              </w:rPr>
              <w:t>Requirements within the law</w:t>
            </w:r>
          </w:p>
        </w:tc>
        <w:tc>
          <w:tcPr>
            <w:tcW w:w="4968" w:type="dxa"/>
            <w:tcBorders>
              <w:left w:val="single" w:sz="4" w:space="0" w:color="auto"/>
              <w:right w:val="single" w:sz="4" w:space="0" w:color="auto"/>
            </w:tcBorders>
          </w:tcPr>
          <w:p w:rsidR="00D6042D" w:rsidRPr="00E70D1B" w:rsidRDefault="00D6042D" w:rsidP="00122454">
            <w:pPr>
              <w:rPr>
                <w:rFonts w:asciiTheme="minorHAnsi" w:hAnsiTheme="minorHAnsi"/>
              </w:rPr>
            </w:pPr>
            <w:r w:rsidRPr="00E70D1B">
              <w:rPr>
                <w:rFonts w:asciiTheme="minorHAnsi" w:hAnsiTheme="minorHAnsi"/>
              </w:rPr>
              <w:t xml:space="preserve">Description of each key principle and associated key concepts (including cultural competence) </w:t>
            </w:r>
          </w:p>
        </w:tc>
        <w:tc>
          <w:tcPr>
            <w:tcW w:w="4968" w:type="dxa"/>
            <w:tcBorders>
              <w:left w:val="single" w:sz="4" w:space="0" w:color="auto"/>
            </w:tcBorders>
          </w:tcPr>
          <w:p w:rsidR="00D6042D" w:rsidRPr="00E70D1B" w:rsidRDefault="00D6042D" w:rsidP="00122454">
            <w:pPr>
              <w:rPr>
                <w:rFonts w:asciiTheme="minorHAnsi" w:hAnsiTheme="minorHAnsi"/>
              </w:rPr>
            </w:pPr>
            <w:r w:rsidRPr="00E70D1B">
              <w:rPr>
                <w:rFonts w:asciiTheme="minorHAnsi" w:hAnsiTheme="minorHAnsi"/>
              </w:rPr>
              <w:t>Conceptual framework of natural learning environment practices</w:t>
            </w:r>
          </w:p>
        </w:tc>
      </w:tr>
      <w:tr w:rsidR="00D6042D" w:rsidRPr="00E70D1B" w:rsidTr="00122454">
        <w:tc>
          <w:tcPr>
            <w:tcW w:w="4968" w:type="dxa"/>
            <w:tcBorders>
              <w:right w:val="single" w:sz="4" w:space="0" w:color="auto"/>
            </w:tcBorders>
          </w:tcPr>
          <w:p w:rsidR="00D6042D" w:rsidRPr="00E70D1B" w:rsidRDefault="00D6042D">
            <w:pPr>
              <w:rPr>
                <w:rFonts w:asciiTheme="minorHAnsi" w:hAnsiTheme="minorHAnsi"/>
              </w:rPr>
            </w:pPr>
            <w:r w:rsidRPr="00E70D1B">
              <w:rPr>
                <w:rFonts w:asciiTheme="minorHAnsi" w:hAnsiTheme="minorHAnsi"/>
              </w:rPr>
              <w:t xml:space="preserve">- Access to a team </w:t>
            </w:r>
          </w:p>
        </w:tc>
        <w:tc>
          <w:tcPr>
            <w:tcW w:w="4968" w:type="dxa"/>
            <w:tcBorders>
              <w:left w:val="single" w:sz="4" w:space="0" w:color="auto"/>
              <w:right w:val="single" w:sz="4" w:space="0" w:color="auto"/>
            </w:tcBorders>
          </w:tcPr>
          <w:p w:rsidR="00D6042D" w:rsidRPr="00E70D1B" w:rsidRDefault="00D6042D" w:rsidP="00122454">
            <w:pPr>
              <w:rPr>
                <w:rFonts w:asciiTheme="minorHAnsi" w:hAnsiTheme="minorHAnsi"/>
              </w:rPr>
            </w:pPr>
          </w:p>
        </w:tc>
        <w:tc>
          <w:tcPr>
            <w:tcW w:w="4968" w:type="dxa"/>
            <w:tcBorders>
              <w:left w:val="single" w:sz="4" w:space="0" w:color="auto"/>
            </w:tcBorders>
          </w:tcPr>
          <w:p w:rsidR="00D6042D" w:rsidRPr="00E70D1B" w:rsidRDefault="00D6042D" w:rsidP="00122454">
            <w:pPr>
              <w:rPr>
                <w:rFonts w:asciiTheme="minorHAnsi" w:hAnsiTheme="minorHAnsi"/>
              </w:rPr>
            </w:pPr>
            <w:r w:rsidRPr="00E70D1B">
              <w:rPr>
                <w:rFonts w:asciiTheme="minorHAnsi" w:hAnsiTheme="minorHAnsi"/>
              </w:rPr>
              <w:t>- Natural learning environment practices</w:t>
            </w:r>
          </w:p>
        </w:tc>
      </w:tr>
      <w:tr w:rsidR="00D6042D" w:rsidRPr="00E70D1B" w:rsidTr="00122454">
        <w:tc>
          <w:tcPr>
            <w:tcW w:w="4968" w:type="dxa"/>
            <w:tcBorders>
              <w:right w:val="single" w:sz="4" w:space="0" w:color="auto"/>
            </w:tcBorders>
          </w:tcPr>
          <w:p w:rsidR="00D6042D" w:rsidRPr="00E70D1B" w:rsidRDefault="00D6042D">
            <w:pPr>
              <w:ind w:left="180" w:hanging="180"/>
              <w:rPr>
                <w:rFonts w:asciiTheme="minorHAnsi" w:hAnsiTheme="minorHAnsi"/>
              </w:rPr>
            </w:pPr>
            <w:r w:rsidRPr="00E70D1B">
              <w:rPr>
                <w:rFonts w:asciiTheme="minorHAnsi" w:hAnsiTheme="minorHAnsi"/>
              </w:rPr>
              <w:t xml:space="preserve">- Service coordination, resource-based </w:t>
            </w:r>
          </w:p>
          <w:p w:rsidR="00D6042D" w:rsidRPr="00E70D1B" w:rsidRDefault="00D6042D">
            <w:pPr>
              <w:ind w:left="180" w:hanging="180"/>
              <w:rPr>
                <w:rFonts w:asciiTheme="minorHAnsi" w:hAnsiTheme="minorHAnsi"/>
              </w:rPr>
            </w:pPr>
            <w:r w:rsidRPr="00E70D1B">
              <w:rPr>
                <w:rFonts w:asciiTheme="minorHAnsi" w:hAnsiTheme="minorHAnsi"/>
              </w:rPr>
              <w:t xml:space="preserve">   supports</w:t>
            </w:r>
          </w:p>
        </w:tc>
        <w:tc>
          <w:tcPr>
            <w:tcW w:w="4968" w:type="dxa"/>
            <w:tcBorders>
              <w:left w:val="single" w:sz="4" w:space="0" w:color="auto"/>
              <w:right w:val="single" w:sz="4" w:space="0" w:color="auto"/>
            </w:tcBorders>
          </w:tcPr>
          <w:p w:rsidR="00D6042D" w:rsidRPr="00E70D1B" w:rsidRDefault="00806765" w:rsidP="00122454">
            <w:pPr>
              <w:rPr>
                <w:rFonts w:asciiTheme="minorHAnsi" w:hAnsiTheme="minorHAnsi"/>
              </w:rPr>
            </w:pPr>
            <w:r>
              <w:rPr>
                <w:rFonts w:asciiTheme="minorHAnsi" w:hAnsiTheme="minorHAnsi"/>
              </w:rPr>
              <w:t>-description of each key principle in practice from the perspective of a parent, practitioner, or administrator</w:t>
            </w:r>
          </w:p>
        </w:tc>
        <w:tc>
          <w:tcPr>
            <w:tcW w:w="4968" w:type="dxa"/>
            <w:tcBorders>
              <w:left w:val="single" w:sz="4" w:space="0" w:color="auto"/>
            </w:tcBorders>
          </w:tcPr>
          <w:p w:rsidR="00D6042D" w:rsidRPr="00E70D1B" w:rsidRDefault="00D6042D" w:rsidP="00122454">
            <w:pPr>
              <w:numPr>
                <w:ilvl w:val="0"/>
                <w:numId w:val="3"/>
              </w:numPr>
              <w:rPr>
                <w:rFonts w:asciiTheme="minorHAnsi" w:hAnsiTheme="minorHAnsi"/>
              </w:rPr>
            </w:pPr>
            <w:r w:rsidRPr="00E70D1B">
              <w:rPr>
                <w:rFonts w:asciiTheme="minorHAnsi" w:hAnsiTheme="minorHAnsi"/>
              </w:rPr>
              <w:t>definition, example</w:t>
            </w:r>
          </w:p>
        </w:tc>
      </w:tr>
      <w:tr w:rsidR="00D6042D" w:rsidRPr="00E70D1B" w:rsidTr="00122454">
        <w:tc>
          <w:tcPr>
            <w:tcW w:w="4968" w:type="dxa"/>
            <w:tcBorders>
              <w:right w:val="single" w:sz="4" w:space="0" w:color="auto"/>
            </w:tcBorders>
          </w:tcPr>
          <w:p w:rsidR="00D6042D" w:rsidRPr="00E70D1B" w:rsidRDefault="00D6042D">
            <w:pPr>
              <w:ind w:left="180" w:hanging="180"/>
              <w:rPr>
                <w:rFonts w:asciiTheme="minorHAnsi" w:hAnsiTheme="minorHAnsi"/>
              </w:rPr>
            </w:pPr>
            <w:r w:rsidRPr="00E70D1B">
              <w:rPr>
                <w:rFonts w:asciiTheme="minorHAnsi" w:hAnsiTheme="minorHAnsi"/>
              </w:rPr>
              <w:t>- Natural environments</w:t>
            </w:r>
          </w:p>
        </w:tc>
        <w:tc>
          <w:tcPr>
            <w:tcW w:w="4968" w:type="dxa"/>
            <w:tcBorders>
              <w:left w:val="single" w:sz="4" w:space="0" w:color="auto"/>
              <w:right w:val="single" w:sz="4" w:space="0" w:color="auto"/>
            </w:tcBorders>
          </w:tcPr>
          <w:p w:rsidR="00D6042D" w:rsidRPr="00E70D1B" w:rsidRDefault="00D6042D" w:rsidP="00122454">
            <w:pPr>
              <w:rPr>
                <w:rFonts w:asciiTheme="minorHAnsi" w:hAnsiTheme="minorHAnsi"/>
              </w:rPr>
            </w:pPr>
          </w:p>
        </w:tc>
        <w:tc>
          <w:tcPr>
            <w:tcW w:w="4968" w:type="dxa"/>
            <w:tcBorders>
              <w:left w:val="single" w:sz="4" w:space="0" w:color="auto"/>
            </w:tcBorders>
          </w:tcPr>
          <w:p w:rsidR="00D6042D" w:rsidRPr="00E70D1B" w:rsidRDefault="00D6042D" w:rsidP="00122454">
            <w:pPr>
              <w:rPr>
                <w:rFonts w:asciiTheme="minorHAnsi" w:hAnsiTheme="minorHAnsi"/>
              </w:rPr>
            </w:pPr>
            <w:r w:rsidRPr="00E70D1B">
              <w:rPr>
                <w:rFonts w:asciiTheme="minorHAnsi" w:hAnsiTheme="minorHAnsi"/>
              </w:rPr>
              <w:t>- Teaming approaches</w:t>
            </w:r>
          </w:p>
        </w:tc>
      </w:tr>
      <w:tr w:rsidR="00D6042D" w:rsidRPr="00E70D1B" w:rsidTr="00122454">
        <w:tc>
          <w:tcPr>
            <w:tcW w:w="4968" w:type="dxa"/>
            <w:tcBorders>
              <w:right w:val="single" w:sz="4" w:space="0" w:color="auto"/>
            </w:tcBorders>
          </w:tcPr>
          <w:p w:rsidR="00D6042D" w:rsidRPr="00E70D1B" w:rsidRDefault="00D6042D">
            <w:pPr>
              <w:ind w:left="180" w:hanging="180"/>
              <w:rPr>
                <w:rFonts w:asciiTheme="minorHAnsi" w:hAnsiTheme="minorHAnsi"/>
              </w:rPr>
            </w:pPr>
            <w:r w:rsidRPr="00E70D1B">
              <w:rPr>
                <w:rFonts w:asciiTheme="minorHAnsi" w:hAnsiTheme="minorHAnsi"/>
              </w:rPr>
              <w:t>- Parent involvement (including involvement in assessment, visits, Interagency Coordinating Council)</w:t>
            </w:r>
          </w:p>
        </w:tc>
        <w:tc>
          <w:tcPr>
            <w:tcW w:w="4968" w:type="dxa"/>
            <w:tcBorders>
              <w:left w:val="single" w:sz="4" w:space="0" w:color="auto"/>
              <w:right w:val="single" w:sz="4" w:space="0" w:color="auto"/>
            </w:tcBorders>
          </w:tcPr>
          <w:p w:rsidR="00D6042D" w:rsidRPr="00E70D1B" w:rsidRDefault="00066689">
            <w:pPr>
              <w:ind w:left="180" w:hanging="180"/>
              <w:rPr>
                <w:rFonts w:asciiTheme="minorHAnsi" w:hAnsiTheme="minorHAnsi"/>
              </w:rPr>
            </w:pPr>
            <w:r>
              <w:rPr>
                <w:rFonts w:asciiTheme="minorHAnsi" w:hAnsiTheme="minorHAnsi"/>
              </w:rPr>
              <w:t>Misconceptions about Services in Natural Environments</w:t>
            </w:r>
          </w:p>
        </w:tc>
        <w:tc>
          <w:tcPr>
            <w:tcW w:w="4968" w:type="dxa"/>
            <w:tcBorders>
              <w:left w:val="single" w:sz="4" w:space="0" w:color="auto"/>
            </w:tcBorders>
          </w:tcPr>
          <w:p w:rsidR="00D6042D" w:rsidRPr="00E70D1B" w:rsidRDefault="00D6042D" w:rsidP="00122454">
            <w:pPr>
              <w:numPr>
                <w:ilvl w:val="0"/>
                <w:numId w:val="3"/>
              </w:numPr>
              <w:rPr>
                <w:rFonts w:asciiTheme="minorHAnsi" w:hAnsiTheme="minorHAnsi"/>
              </w:rPr>
            </w:pPr>
            <w:r w:rsidRPr="00E70D1B">
              <w:rPr>
                <w:rFonts w:asciiTheme="minorHAnsi" w:hAnsiTheme="minorHAnsi"/>
              </w:rPr>
              <w:t>definitions, examples</w:t>
            </w:r>
          </w:p>
        </w:tc>
      </w:tr>
      <w:tr w:rsidR="00D6042D" w:rsidRPr="00E70D1B" w:rsidTr="00122454">
        <w:tc>
          <w:tcPr>
            <w:tcW w:w="4968" w:type="dxa"/>
            <w:tcBorders>
              <w:right w:val="single" w:sz="4" w:space="0" w:color="auto"/>
            </w:tcBorders>
          </w:tcPr>
          <w:p w:rsidR="00D6042D" w:rsidRPr="00E70D1B" w:rsidRDefault="00D6042D">
            <w:pPr>
              <w:ind w:left="180" w:hanging="180"/>
              <w:rPr>
                <w:rFonts w:asciiTheme="minorHAnsi" w:hAnsiTheme="minorHAnsi"/>
              </w:rPr>
            </w:pPr>
            <w:r w:rsidRPr="00E70D1B">
              <w:rPr>
                <w:rFonts w:asciiTheme="minorHAnsi" w:hAnsiTheme="minorHAnsi"/>
              </w:rPr>
              <w:t>- Child learning and parenting supports</w:t>
            </w:r>
          </w:p>
        </w:tc>
        <w:tc>
          <w:tcPr>
            <w:tcW w:w="4968" w:type="dxa"/>
            <w:tcBorders>
              <w:left w:val="single" w:sz="4" w:space="0" w:color="auto"/>
              <w:right w:val="single" w:sz="4" w:space="0" w:color="auto"/>
            </w:tcBorders>
          </w:tcPr>
          <w:p w:rsidR="00D6042D" w:rsidRPr="00E70D1B" w:rsidRDefault="00D6042D">
            <w:pPr>
              <w:ind w:left="180" w:hanging="180"/>
              <w:rPr>
                <w:rFonts w:asciiTheme="minorHAnsi" w:hAnsiTheme="minorHAnsi"/>
              </w:rPr>
            </w:pPr>
          </w:p>
        </w:tc>
        <w:tc>
          <w:tcPr>
            <w:tcW w:w="4968" w:type="dxa"/>
            <w:tcBorders>
              <w:left w:val="single" w:sz="4" w:space="0" w:color="auto"/>
            </w:tcBorders>
          </w:tcPr>
          <w:p w:rsidR="00D6042D" w:rsidRPr="00E70D1B" w:rsidRDefault="00D6042D" w:rsidP="00122454">
            <w:pPr>
              <w:rPr>
                <w:rFonts w:asciiTheme="minorHAnsi" w:hAnsiTheme="minorHAnsi"/>
              </w:rPr>
            </w:pPr>
            <w:r w:rsidRPr="00E70D1B">
              <w:rPr>
                <w:rFonts w:asciiTheme="minorHAnsi" w:hAnsiTheme="minorHAnsi"/>
              </w:rPr>
              <w:t>- Adult interaction styles</w:t>
            </w:r>
          </w:p>
          <w:p w:rsidR="00D6042D" w:rsidRPr="00E70D1B" w:rsidRDefault="00D6042D" w:rsidP="00122454">
            <w:pPr>
              <w:numPr>
                <w:ilvl w:val="0"/>
                <w:numId w:val="3"/>
              </w:numPr>
              <w:rPr>
                <w:rFonts w:asciiTheme="minorHAnsi" w:hAnsiTheme="minorHAnsi"/>
              </w:rPr>
            </w:pPr>
            <w:r w:rsidRPr="00E70D1B">
              <w:rPr>
                <w:rFonts w:asciiTheme="minorHAnsi" w:hAnsiTheme="minorHAnsi"/>
              </w:rPr>
              <w:t>definitions, examples</w:t>
            </w:r>
          </w:p>
        </w:tc>
      </w:tr>
      <w:tr w:rsidR="00D6042D" w:rsidRPr="00E70D1B" w:rsidTr="00122454">
        <w:tc>
          <w:tcPr>
            <w:tcW w:w="4968" w:type="dxa"/>
            <w:tcBorders>
              <w:right w:val="single" w:sz="4" w:space="0" w:color="auto"/>
            </w:tcBorders>
          </w:tcPr>
          <w:p w:rsidR="00D6042D" w:rsidRPr="00E70D1B" w:rsidRDefault="00D6042D">
            <w:pPr>
              <w:rPr>
                <w:rFonts w:asciiTheme="minorHAnsi" w:hAnsiTheme="minorHAnsi"/>
              </w:rPr>
            </w:pPr>
            <w:r w:rsidRPr="00E70D1B">
              <w:rPr>
                <w:rFonts w:asciiTheme="minorHAnsi" w:hAnsiTheme="minorHAnsi"/>
              </w:rPr>
              <w:t>-Evidence-based practices</w:t>
            </w:r>
          </w:p>
        </w:tc>
        <w:tc>
          <w:tcPr>
            <w:tcW w:w="4968" w:type="dxa"/>
            <w:tcBorders>
              <w:left w:val="single" w:sz="4" w:space="0" w:color="auto"/>
              <w:right w:val="single" w:sz="4" w:space="0" w:color="auto"/>
            </w:tcBorders>
          </w:tcPr>
          <w:p w:rsidR="00D6042D" w:rsidRPr="00E70D1B" w:rsidRDefault="00D6042D">
            <w:pPr>
              <w:rPr>
                <w:rFonts w:asciiTheme="minorHAnsi" w:hAnsiTheme="minorHAnsi"/>
              </w:rPr>
            </w:pPr>
          </w:p>
        </w:tc>
        <w:tc>
          <w:tcPr>
            <w:tcW w:w="4968" w:type="dxa"/>
            <w:tcBorders>
              <w:left w:val="single" w:sz="4" w:space="0" w:color="auto"/>
            </w:tcBorders>
          </w:tcPr>
          <w:p w:rsidR="00D6042D" w:rsidRPr="00E70D1B" w:rsidRDefault="00D6042D" w:rsidP="00122454">
            <w:pPr>
              <w:rPr>
                <w:rFonts w:asciiTheme="minorHAnsi" w:hAnsiTheme="minorHAnsi"/>
              </w:rPr>
            </w:pPr>
            <w:r w:rsidRPr="00E70D1B">
              <w:rPr>
                <w:rFonts w:asciiTheme="minorHAnsi" w:hAnsiTheme="minorHAnsi"/>
              </w:rPr>
              <w:t>Research support for natural learning environments, adult intervention styles, interest-based child learning</w:t>
            </w:r>
          </w:p>
        </w:tc>
      </w:tr>
      <w:tr w:rsidR="00D6042D" w:rsidRPr="00E70D1B" w:rsidTr="00122454">
        <w:tc>
          <w:tcPr>
            <w:tcW w:w="4968" w:type="dxa"/>
            <w:tcBorders>
              <w:right w:val="single" w:sz="4" w:space="0" w:color="auto"/>
            </w:tcBorders>
          </w:tcPr>
          <w:p w:rsidR="00D6042D" w:rsidRPr="00E70D1B" w:rsidRDefault="00D6042D">
            <w:pPr>
              <w:rPr>
                <w:rFonts w:asciiTheme="minorHAnsi" w:hAnsiTheme="minorHAnsi"/>
              </w:rPr>
            </w:pPr>
            <w:r w:rsidRPr="00E70D1B">
              <w:rPr>
                <w:rFonts w:asciiTheme="minorHAnsi" w:hAnsiTheme="minorHAnsi"/>
              </w:rPr>
              <w:t>Broad comparison of differences between Part B and Part C</w:t>
            </w:r>
          </w:p>
          <w:p w:rsidR="00D6042D" w:rsidRPr="00E70D1B" w:rsidRDefault="00D6042D">
            <w:pPr>
              <w:rPr>
                <w:rFonts w:asciiTheme="minorHAnsi" w:hAnsiTheme="minorHAnsi"/>
              </w:rPr>
            </w:pPr>
            <w:r w:rsidRPr="00E70D1B">
              <w:rPr>
                <w:rFonts w:asciiTheme="minorHAnsi" w:hAnsiTheme="minorHAnsi"/>
              </w:rPr>
              <w:t xml:space="preserve">-level of parent involvement in IFSP vs. IEP, child outcomes versus child and family outcomes; </w:t>
            </w:r>
          </w:p>
          <w:p w:rsidR="00D6042D" w:rsidRPr="00E70D1B" w:rsidRDefault="00D6042D">
            <w:pPr>
              <w:rPr>
                <w:rFonts w:asciiTheme="minorHAnsi" w:hAnsiTheme="minorHAnsi"/>
              </w:rPr>
            </w:pPr>
            <w:r w:rsidRPr="00E70D1B">
              <w:rPr>
                <w:rFonts w:asciiTheme="minorHAnsi" w:hAnsiTheme="minorHAnsi"/>
              </w:rPr>
              <w:t>-LRE vs. natural environments</w:t>
            </w:r>
          </w:p>
        </w:tc>
        <w:tc>
          <w:tcPr>
            <w:tcW w:w="4968" w:type="dxa"/>
            <w:tcBorders>
              <w:left w:val="single" w:sz="4" w:space="0" w:color="auto"/>
              <w:right w:val="single" w:sz="4" w:space="0" w:color="auto"/>
            </w:tcBorders>
          </w:tcPr>
          <w:p w:rsidR="00D6042D" w:rsidRPr="00E70D1B" w:rsidRDefault="00D6042D">
            <w:pPr>
              <w:rPr>
                <w:rFonts w:asciiTheme="minorHAnsi" w:hAnsiTheme="minorHAnsi"/>
              </w:rPr>
            </w:pPr>
          </w:p>
        </w:tc>
        <w:tc>
          <w:tcPr>
            <w:tcW w:w="4968" w:type="dxa"/>
            <w:tcBorders>
              <w:left w:val="single" w:sz="4" w:space="0" w:color="auto"/>
            </w:tcBorders>
          </w:tcPr>
          <w:p w:rsidR="00D6042D" w:rsidRPr="00E70D1B" w:rsidRDefault="00D6042D" w:rsidP="00122454">
            <w:pPr>
              <w:rPr>
                <w:rFonts w:asciiTheme="minorHAnsi" w:hAnsiTheme="minorHAnsi"/>
              </w:rPr>
            </w:pPr>
          </w:p>
        </w:tc>
      </w:tr>
      <w:tr w:rsidR="00D6042D" w:rsidRPr="00E70D1B" w:rsidTr="00122454">
        <w:tc>
          <w:tcPr>
            <w:tcW w:w="4968" w:type="dxa"/>
            <w:tcBorders>
              <w:right w:val="single" w:sz="4" w:space="0" w:color="auto"/>
            </w:tcBorders>
          </w:tcPr>
          <w:p w:rsidR="00D6042D" w:rsidRPr="00E70D1B" w:rsidRDefault="00D6042D">
            <w:pPr>
              <w:rPr>
                <w:rFonts w:asciiTheme="minorHAnsi" w:hAnsiTheme="minorHAnsi"/>
              </w:rPr>
            </w:pPr>
            <w:r w:rsidRPr="00E70D1B">
              <w:rPr>
                <w:rFonts w:asciiTheme="minorHAnsi" w:hAnsiTheme="minorHAnsi"/>
              </w:rPr>
              <w:t>Introduction to Part C global child and family outcomes</w:t>
            </w:r>
          </w:p>
          <w:p w:rsidR="00D6042D" w:rsidRPr="00E70D1B" w:rsidRDefault="00D6042D">
            <w:pPr>
              <w:rPr>
                <w:rFonts w:asciiTheme="minorHAnsi" w:hAnsiTheme="minorHAnsi"/>
              </w:rPr>
            </w:pPr>
            <w:r w:rsidRPr="00E70D1B">
              <w:rPr>
                <w:rFonts w:asciiTheme="minorHAnsi" w:hAnsiTheme="minorHAnsi"/>
              </w:rPr>
              <w:t>-     Role for individual child and family visits</w:t>
            </w:r>
          </w:p>
          <w:p w:rsidR="00D6042D" w:rsidRPr="00E70D1B" w:rsidRDefault="00D6042D">
            <w:pPr>
              <w:numPr>
                <w:ilvl w:val="1"/>
                <w:numId w:val="1"/>
              </w:numPr>
              <w:tabs>
                <w:tab w:val="clear" w:pos="1440"/>
                <w:tab w:val="num" w:pos="360"/>
              </w:tabs>
              <w:ind w:left="360"/>
              <w:rPr>
                <w:rFonts w:asciiTheme="minorHAnsi" w:hAnsiTheme="minorHAnsi"/>
              </w:rPr>
            </w:pPr>
            <w:r w:rsidRPr="00E70D1B">
              <w:rPr>
                <w:rFonts w:asciiTheme="minorHAnsi" w:hAnsiTheme="minorHAnsi"/>
              </w:rPr>
              <w:t>Role for accountability</w:t>
            </w:r>
          </w:p>
          <w:p w:rsidR="00D6042D" w:rsidRPr="00E70D1B" w:rsidRDefault="00D6042D">
            <w:pPr>
              <w:numPr>
                <w:ilvl w:val="1"/>
                <w:numId w:val="1"/>
              </w:numPr>
              <w:tabs>
                <w:tab w:val="clear" w:pos="1440"/>
                <w:tab w:val="num" w:pos="360"/>
              </w:tabs>
              <w:ind w:left="360"/>
              <w:rPr>
                <w:rFonts w:asciiTheme="minorHAnsi" w:hAnsiTheme="minorHAnsi"/>
              </w:rPr>
            </w:pPr>
            <w:r w:rsidRPr="00E70D1B">
              <w:rPr>
                <w:rFonts w:asciiTheme="minorHAnsi" w:hAnsiTheme="minorHAnsi"/>
              </w:rPr>
              <w:t>Role for program improvement</w:t>
            </w:r>
          </w:p>
        </w:tc>
        <w:tc>
          <w:tcPr>
            <w:tcW w:w="4968" w:type="dxa"/>
            <w:tcBorders>
              <w:left w:val="single" w:sz="4" w:space="0" w:color="auto"/>
              <w:right w:val="single" w:sz="4" w:space="0" w:color="auto"/>
            </w:tcBorders>
          </w:tcPr>
          <w:p w:rsidR="00D6042D" w:rsidRPr="00E70D1B" w:rsidRDefault="00D6042D">
            <w:pPr>
              <w:rPr>
                <w:rFonts w:asciiTheme="minorHAnsi" w:hAnsiTheme="minorHAnsi"/>
              </w:rPr>
            </w:pPr>
          </w:p>
        </w:tc>
        <w:tc>
          <w:tcPr>
            <w:tcW w:w="4968" w:type="dxa"/>
            <w:tcBorders>
              <w:left w:val="single" w:sz="4" w:space="0" w:color="auto"/>
            </w:tcBorders>
          </w:tcPr>
          <w:p w:rsidR="00D6042D" w:rsidRPr="00E70D1B" w:rsidRDefault="00D6042D" w:rsidP="00122454">
            <w:pPr>
              <w:rPr>
                <w:rFonts w:asciiTheme="minorHAnsi" w:hAnsiTheme="minorHAnsi"/>
              </w:rPr>
            </w:pPr>
          </w:p>
        </w:tc>
      </w:tr>
    </w:tbl>
    <w:p w:rsidR="00D6042D" w:rsidRPr="00E70D1B" w:rsidRDefault="00D6042D">
      <w:pPr>
        <w:rPr>
          <w:rFonts w:asciiTheme="minorHAnsi" w:hAnsiTheme="minorHAnsi"/>
        </w:rPr>
      </w:pPr>
    </w:p>
    <w:tbl>
      <w:tblPr>
        <w:tblpPr w:leftFromText="180" w:rightFromText="180" w:vertAnchor="text" w:horzAnchor="margin" w:tblpY="1"/>
        <w:tblW w:w="14868"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4968"/>
        <w:gridCol w:w="4950"/>
        <w:gridCol w:w="4950"/>
      </w:tblGrid>
      <w:tr w:rsidR="00122454" w:rsidRPr="00E70D1B" w:rsidTr="00E70D1B">
        <w:tc>
          <w:tcPr>
            <w:tcW w:w="4968" w:type="dxa"/>
            <w:tcBorders>
              <w:bottom w:val="single" w:sz="4" w:space="0" w:color="auto"/>
              <w:right w:val="single" w:sz="4" w:space="0" w:color="auto"/>
            </w:tcBorders>
            <w:shd w:val="clear" w:color="auto" w:fill="CCC0D9" w:themeFill="accent4" w:themeFillTint="66"/>
          </w:tcPr>
          <w:p w:rsidR="00122454" w:rsidRPr="00E70D1B" w:rsidRDefault="00122454" w:rsidP="00122454">
            <w:pPr>
              <w:rPr>
                <w:rFonts w:asciiTheme="minorHAnsi" w:hAnsiTheme="minorHAnsi"/>
                <w:b/>
              </w:rPr>
            </w:pPr>
            <w:r w:rsidRPr="00E70D1B">
              <w:rPr>
                <w:rFonts w:asciiTheme="minorHAnsi" w:hAnsiTheme="minorHAnsi"/>
                <w:b/>
              </w:rPr>
              <w:t>Topic 4:  Introduction to the IFSP process</w:t>
            </w:r>
          </w:p>
        </w:tc>
        <w:tc>
          <w:tcPr>
            <w:tcW w:w="4950" w:type="dxa"/>
            <w:tcBorders>
              <w:left w:val="single" w:sz="4" w:space="0" w:color="auto"/>
              <w:bottom w:val="single" w:sz="4" w:space="0" w:color="auto"/>
              <w:right w:val="single" w:sz="4" w:space="0" w:color="auto"/>
            </w:tcBorders>
            <w:shd w:val="clear" w:color="auto" w:fill="CCC0D9" w:themeFill="accent4" w:themeFillTint="66"/>
          </w:tcPr>
          <w:p w:rsidR="00122454" w:rsidRPr="00E70D1B" w:rsidRDefault="00122454" w:rsidP="00122454">
            <w:pPr>
              <w:rPr>
                <w:rFonts w:asciiTheme="minorHAnsi" w:hAnsiTheme="minorHAnsi"/>
                <w:b/>
              </w:rPr>
            </w:pPr>
            <w:r w:rsidRPr="00E70D1B">
              <w:rPr>
                <w:rFonts w:asciiTheme="minorHAnsi" w:hAnsiTheme="minorHAnsi"/>
                <w:b/>
              </w:rPr>
              <w:t>Topic 5: What effective intervention looks like</w:t>
            </w:r>
          </w:p>
        </w:tc>
        <w:tc>
          <w:tcPr>
            <w:tcW w:w="4950" w:type="dxa"/>
            <w:tcBorders>
              <w:left w:val="single" w:sz="4" w:space="0" w:color="auto"/>
              <w:bottom w:val="single" w:sz="4" w:space="0" w:color="auto"/>
            </w:tcBorders>
            <w:shd w:val="clear" w:color="auto" w:fill="CCC0D9" w:themeFill="accent4" w:themeFillTint="66"/>
          </w:tcPr>
          <w:p w:rsidR="00122454" w:rsidRPr="00E70D1B" w:rsidRDefault="00E70D1B" w:rsidP="00E70D1B">
            <w:pPr>
              <w:rPr>
                <w:rFonts w:asciiTheme="minorHAnsi" w:hAnsiTheme="minorHAnsi"/>
                <w:b/>
              </w:rPr>
            </w:pPr>
            <w:r w:rsidRPr="00E70D1B">
              <w:rPr>
                <w:rFonts w:asciiTheme="minorHAnsi" w:hAnsiTheme="minorHAnsi"/>
                <w:b/>
              </w:rPr>
              <w:t>Topic 6</w:t>
            </w:r>
            <w:r w:rsidR="00122454" w:rsidRPr="00E70D1B">
              <w:rPr>
                <w:rFonts w:asciiTheme="minorHAnsi" w:hAnsiTheme="minorHAnsi"/>
                <w:b/>
              </w:rPr>
              <w:t>: WA mission and key principles</w:t>
            </w:r>
          </w:p>
        </w:tc>
      </w:tr>
      <w:tr w:rsidR="00122454" w:rsidRPr="00E70D1B" w:rsidTr="00122454">
        <w:tblPrEx>
          <w:tblBorders>
            <w:insideV w:val="single" w:sz="4" w:space="0" w:color="auto"/>
          </w:tblBorders>
        </w:tblPrEx>
        <w:trPr>
          <w:cantSplit/>
        </w:trPr>
        <w:tc>
          <w:tcPr>
            <w:tcW w:w="4968" w:type="dxa"/>
            <w:tcBorders>
              <w:righ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 xml:space="preserve">I. Discussion of how to describe the IFSP process, the components required by law, and recommended practices to: </w:t>
            </w:r>
          </w:p>
          <w:p w:rsidR="00122454" w:rsidRPr="00E70D1B" w:rsidRDefault="00122454" w:rsidP="00122454">
            <w:pPr>
              <w:rPr>
                <w:rFonts w:asciiTheme="minorHAnsi" w:hAnsiTheme="minorHAnsi"/>
              </w:rPr>
            </w:pPr>
            <w:r w:rsidRPr="00E70D1B">
              <w:rPr>
                <w:rFonts w:asciiTheme="minorHAnsi" w:hAnsiTheme="minorHAnsi"/>
              </w:rPr>
              <w:t xml:space="preserve">-Families, </w:t>
            </w:r>
          </w:p>
          <w:p w:rsidR="00122454" w:rsidRPr="00E70D1B" w:rsidRDefault="00122454" w:rsidP="00122454">
            <w:pPr>
              <w:rPr>
                <w:rFonts w:asciiTheme="minorHAnsi" w:hAnsiTheme="minorHAnsi"/>
              </w:rPr>
            </w:pPr>
            <w:r w:rsidRPr="00E70D1B">
              <w:rPr>
                <w:rFonts w:asciiTheme="minorHAnsi" w:hAnsiTheme="minorHAnsi"/>
              </w:rPr>
              <w:t xml:space="preserve">-Referral sources, and </w:t>
            </w:r>
          </w:p>
          <w:p w:rsidR="00122454" w:rsidRPr="00E70D1B" w:rsidRDefault="00122454" w:rsidP="00122454">
            <w:pPr>
              <w:rPr>
                <w:rFonts w:asciiTheme="minorHAnsi" w:hAnsiTheme="minorHAnsi"/>
              </w:rPr>
            </w:pPr>
            <w:r w:rsidRPr="00E70D1B">
              <w:rPr>
                <w:rFonts w:asciiTheme="minorHAnsi" w:hAnsiTheme="minorHAnsi"/>
              </w:rPr>
              <w:t>-Other interested community members</w:t>
            </w:r>
          </w:p>
          <w:p w:rsidR="00122454" w:rsidRPr="00E70D1B" w:rsidRDefault="00122454" w:rsidP="00122454">
            <w:pPr>
              <w:rPr>
                <w:rFonts w:asciiTheme="minorHAnsi" w:hAnsiTheme="minorHAnsi"/>
              </w:rPr>
            </w:pPr>
            <w:r w:rsidRPr="00E70D1B">
              <w:rPr>
                <w:rFonts w:asciiTheme="minorHAnsi" w:hAnsiTheme="minorHAnsi"/>
              </w:rPr>
              <w:t>II. Integrated Outcomes- IFSP process</w:t>
            </w:r>
          </w:p>
          <w:p w:rsidR="00122454" w:rsidRPr="00E70D1B" w:rsidRDefault="00122454" w:rsidP="00122454">
            <w:pPr>
              <w:rPr>
                <w:rFonts w:asciiTheme="minorHAnsi" w:hAnsiTheme="minorHAnsi"/>
              </w:rPr>
            </w:pPr>
            <w:r w:rsidRPr="00E70D1B">
              <w:rPr>
                <w:rFonts w:asciiTheme="minorHAnsi" w:hAnsiTheme="minorHAnsi"/>
              </w:rPr>
              <w:t>Introduction to IFSP process flow sheet</w:t>
            </w:r>
          </w:p>
        </w:tc>
        <w:tc>
          <w:tcPr>
            <w:tcW w:w="4950" w:type="dxa"/>
            <w:tcBorders>
              <w:righ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Description of components of an effective visit in a natural learning environment</w:t>
            </w:r>
          </w:p>
        </w:tc>
        <w:tc>
          <w:tcPr>
            <w:tcW w:w="4950" w:type="dxa"/>
            <w:tcBorders>
              <w:righ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Discussion of mission and key principles</w:t>
            </w:r>
          </w:p>
        </w:tc>
      </w:tr>
      <w:tr w:rsidR="00122454" w:rsidRPr="00E70D1B" w:rsidTr="00122454">
        <w:tblPrEx>
          <w:tblBorders>
            <w:insideV w:val="single" w:sz="4" w:space="0" w:color="auto"/>
          </w:tblBorders>
        </w:tblPrEx>
        <w:trPr>
          <w:cantSplit/>
        </w:trPr>
        <w:tc>
          <w:tcPr>
            <w:tcW w:w="4968" w:type="dxa"/>
            <w:tcBorders>
              <w:right w:val="single" w:sz="4" w:space="0" w:color="auto"/>
            </w:tcBorders>
          </w:tcPr>
          <w:p w:rsidR="00122454" w:rsidRPr="00E70D1B" w:rsidRDefault="00122454" w:rsidP="00122454">
            <w:pPr>
              <w:rPr>
                <w:rFonts w:asciiTheme="minorHAnsi" w:hAnsiTheme="minorHAnsi"/>
              </w:rPr>
            </w:pPr>
          </w:p>
        </w:tc>
        <w:tc>
          <w:tcPr>
            <w:tcW w:w="4950" w:type="dxa"/>
            <w:tcBorders>
              <w:righ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Description of EI practitioner role during a visit</w:t>
            </w:r>
          </w:p>
        </w:tc>
        <w:tc>
          <w:tcPr>
            <w:tcW w:w="4950" w:type="dxa"/>
            <w:tcBorders>
              <w:righ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WA EI program organization within the Dept. of Early Learning</w:t>
            </w:r>
          </w:p>
        </w:tc>
      </w:tr>
      <w:tr w:rsidR="00122454" w:rsidRPr="00E70D1B" w:rsidTr="00122454">
        <w:tblPrEx>
          <w:tblBorders>
            <w:insideV w:val="single" w:sz="4" w:space="0" w:color="auto"/>
          </w:tblBorders>
        </w:tblPrEx>
        <w:trPr>
          <w:cantSplit/>
        </w:trPr>
        <w:tc>
          <w:tcPr>
            <w:tcW w:w="4968" w:type="dxa"/>
            <w:tcBorders>
              <w:right w:val="single" w:sz="4" w:space="0" w:color="auto"/>
            </w:tcBorders>
          </w:tcPr>
          <w:p w:rsidR="00122454" w:rsidRPr="00E70D1B" w:rsidRDefault="00122454" w:rsidP="00122454">
            <w:pPr>
              <w:rPr>
                <w:rFonts w:asciiTheme="minorHAnsi" w:hAnsiTheme="minorHAnsi"/>
              </w:rPr>
            </w:pPr>
          </w:p>
        </w:tc>
        <w:tc>
          <w:tcPr>
            <w:tcW w:w="4950" w:type="dxa"/>
            <w:tcBorders>
              <w:righ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Description of parent role during a visit</w:t>
            </w:r>
          </w:p>
        </w:tc>
        <w:tc>
          <w:tcPr>
            <w:tcW w:w="4950" w:type="dxa"/>
            <w:tcBorders>
              <w:right w:val="single" w:sz="4" w:space="0" w:color="auto"/>
            </w:tcBorders>
          </w:tcPr>
          <w:p w:rsidR="00122454" w:rsidRPr="00E70D1B" w:rsidRDefault="00122454" w:rsidP="00122454">
            <w:pPr>
              <w:rPr>
                <w:rFonts w:asciiTheme="minorHAnsi" w:hAnsiTheme="minorHAnsi"/>
              </w:rPr>
            </w:pPr>
          </w:p>
        </w:tc>
      </w:tr>
      <w:tr w:rsidR="00122454" w:rsidRPr="00E70D1B" w:rsidTr="00122454">
        <w:tblPrEx>
          <w:tblBorders>
            <w:insideV w:val="single" w:sz="4" w:space="0" w:color="auto"/>
          </w:tblBorders>
        </w:tblPrEx>
        <w:trPr>
          <w:cantSplit/>
        </w:trPr>
        <w:tc>
          <w:tcPr>
            <w:tcW w:w="4968" w:type="dxa"/>
            <w:tcBorders>
              <w:right w:val="single" w:sz="4" w:space="0" w:color="auto"/>
            </w:tcBorders>
          </w:tcPr>
          <w:p w:rsidR="00122454" w:rsidRPr="00E70D1B" w:rsidRDefault="00122454" w:rsidP="00122454">
            <w:pPr>
              <w:rPr>
                <w:rFonts w:asciiTheme="minorHAnsi" w:hAnsiTheme="minorHAnsi"/>
              </w:rPr>
            </w:pPr>
          </w:p>
        </w:tc>
        <w:tc>
          <w:tcPr>
            <w:tcW w:w="4950" w:type="dxa"/>
            <w:tcBorders>
              <w:right w:val="single" w:sz="4" w:space="0" w:color="auto"/>
            </w:tcBorders>
          </w:tcPr>
          <w:p w:rsidR="00122454" w:rsidRPr="00E70D1B" w:rsidRDefault="00122454" w:rsidP="00122454">
            <w:pPr>
              <w:rPr>
                <w:rFonts w:asciiTheme="minorHAnsi" w:hAnsiTheme="minorHAnsi"/>
              </w:rPr>
            </w:pPr>
          </w:p>
        </w:tc>
        <w:tc>
          <w:tcPr>
            <w:tcW w:w="4950" w:type="dxa"/>
            <w:tcBorders>
              <w:right w:val="single" w:sz="4" w:space="0" w:color="auto"/>
            </w:tcBorders>
          </w:tcPr>
          <w:p w:rsidR="00122454" w:rsidRPr="00E70D1B" w:rsidRDefault="00122454" w:rsidP="00122454">
            <w:pPr>
              <w:rPr>
                <w:rFonts w:asciiTheme="minorHAnsi" w:hAnsiTheme="minorHAnsi"/>
              </w:rPr>
            </w:pPr>
          </w:p>
        </w:tc>
      </w:tr>
      <w:tr w:rsidR="00122454" w:rsidRPr="00E70D1B" w:rsidTr="00122454">
        <w:tblPrEx>
          <w:tblBorders>
            <w:insideV w:val="single" w:sz="4" w:space="0" w:color="auto"/>
          </w:tblBorders>
        </w:tblPrEx>
        <w:trPr>
          <w:cantSplit/>
        </w:trPr>
        <w:tc>
          <w:tcPr>
            <w:tcW w:w="4968" w:type="dxa"/>
            <w:tcBorders>
              <w:right w:val="single" w:sz="4" w:space="0" w:color="auto"/>
            </w:tcBorders>
          </w:tcPr>
          <w:p w:rsidR="00122454" w:rsidRPr="00E70D1B" w:rsidRDefault="00122454" w:rsidP="00122454">
            <w:pPr>
              <w:rPr>
                <w:rFonts w:asciiTheme="minorHAnsi" w:hAnsiTheme="minorHAnsi"/>
              </w:rPr>
            </w:pPr>
          </w:p>
        </w:tc>
        <w:tc>
          <w:tcPr>
            <w:tcW w:w="4950" w:type="dxa"/>
            <w:tcBorders>
              <w:righ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Team roles and interaction</w:t>
            </w:r>
          </w:p>
        </w:tc>
        <w:tc>
          <w:tcPr>
            <w:tcW w:w="4950" w:type="dxa"/>
            <w:tcBorders>
              <w:right w:val="single" w:sz="4" w:space="0" w:color="auto"/>
            </w:tcBorders>
          </w:tcPr>
          <w:p w:rsidR="00122454" w:rsidRPr="00E70D1B" w:rsidRDefault="00122454" w:rsidP="00122454">
            <w:pPr>
              <w:rPr>
                <w:rFonts w:asciiTheme="minorHAnsi" w:hAnsiTheme="minorHAnsi"/>
              </w:rPr>
            </w:pPr>
          </w:p>
        </w:tc>
      </w:tr>
      <w:tr w:rsidR="00122454" w:rsidRPr="00E70D1B" w:rsidTr="00122454">
        <w:tblPrEx>
          <w:tblBorders>
            <w:insideV w:val="single" w:sz="4" w:space="0" w:color="auto"/>
          </w:tblBorders>
        </w:tblPrEx>
        <w:trPr>
          <w:cantSplit/>
        </w:trPr>
        <w:tc>
          <w:tcPr>
            <w:tcW w:w="4968" w:type="dxa"/>
            <w:tcBorders>
              <w:right w:val="single" w:sz="4" w:space="0" w:color="auto"/>
            </w:tcBorders>
          </w:tcPr>
          <w:p w:rsidR="00122454" w:rsidRPr="00E70D1B" w:rsidRDefault="00122454" w:rsidP="00122454">
            <w:pPr>
              <w:rPr>
                <w:rFonts w:asciiTheme="minorHAnsi" w:hAnsiTheme="minorHAnsi"/>
              </w:rPr>
            </w:pPr>
          </w:p>
        </w:tc>
        <w:tc>
          <w:tcPr>
            <w:tcW w:w="4950" w:type="dxa"/>
            <w:tcBorders>
              <w:righ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Link individual visit to progress to IFSP outcomes, global child and family outcomes</w:t>
            </w:r>
          </w:p>
        </w:tc>
        <w:tc>
          <w:tcPr>
            <w:tcW w:w="4950" w:type="dxa"/>
            <w:tcBorders>
              <w:right w:val="single" w:sz="4" w:space="0" w:color="auto"/>
            </w:tcBorders>
          </w:tcPr>
          <w:p w:rsidR="00122454" w:rsidRPr="00E70D1B" w:rsidRDefault="00122454" w:rsidP="00122454">
            <w:pPr>
              <w:rPr>
                <w:rFonts w:asciiTheme="minorHAnsi" w:hAnsiTheme="minorHAnsi"/>
              </w:rPr>
            </w:pPr>
          </w:p>
        </w:tc>
      </w:tr>
    </w:tbl>
    <w:p w:rsidR="00037AAF" w:rsidRPr="00E70D1B" w:rsidRDefault="00037AAF">
      <w:pPr>
        <w:rPr>
          <w:rFonts w:asciiTheme="minorHAnsi" w:hAnsiTheme="minorHAnsi"/>
        </w:rPr>
      </w:pPr>
    </w:p>
    <w:p w:rsidR="00037AAF" w:rsidRPr="00E70D1B" w:rsidRDefault="00037AAF">
      <w:pPr>
        <w:rPr>
          <w:rFonts w:asciiTheme="minorHAnsi" w:hAnsiTheme="minorHAnsi"/>
        </w:rPr>
      </w:pPr>
    </w:p>
    <w:p w:rsidR="005A193C" w:rsidRDefault="005A193C">
      <w:pPr>
        <w:rPr>
          <w:rFonts w:asciiTheme="minorHAnsi" w:hAnsiTheme="minorHAnsi"/>
        </w:rPr>
      </w:pPr>
      <w:r>
        <w:rPr>
          <w:rFonts w:asciiTheme="minorHAnsi" w:hAnsiTheme="minorHAnsi"/>
        </w:rPr>
        <w:br w:type="page"/>
      </w:r>
    </w:p>
    <w:p w:rsidR="00122454" w:rsidRPr="005A193C" w:rsidRDefault="00122454" w:rsidP="00122454">
      <w:pPr>
        <w:rPr>
          <w:rFonts w:asciiTheme="minorHAnsi" w:hAnsiTheme="minorHAnsi"/>
          <w:b/>
          <w:sz w:val="32"/>
          <w:szCs w:val="32"/>
        </w:rPr>
      </w:pPr>
      <w:r w:rsidRPr="005A193C">
        <w:rPr>
          <w:rFonts w:asciiTheme="minorHAnsi" w:hAnsiTheme="minorHAnsi"/>
          <w:b/>
          <w:sz w:val="32"/>
          <w:szCs w:val="32"/>
        </w:rPr>
        <w:lastRenderedPageBreak/>
        <w:t>Module 2:  Functional Assessment</w:t>
      </w:r>
    </w:p>
    <w:p w:rsidR="00122454" w:rsidRPr="00E70D1B" w:rsidRDefault="00122454" w:rsidP="00122454">
      <w:pPr>
        <w:rPr>
          <w:rFonts w:asciiTheme="minorHAnsi" w:hAnsiTheme="minorHAnsi"/>
        </w:rPr>
      </w:pPr>
    </w:p>
    <w:p w:rsidR="00122454" w:rsidRPr="00E70D1B" w:rsidRDefault="00122454" w:rsidP="00122454">
      <w:pPr>
        <w:rPr>
          <w:rFonts w:asciiTheme="minorHAnsi" w:hAnsiTheme="minorHAnsi"/>
          <w:u w:val="single"/>
        </w:rPr>
      </w:pPr>
      <w:r w:rsidRPr="00E70D1B">
        <w:rPr>
          <w:rFonts w:asciiTheme="minorHAnsi" w:hAnsiTheme="minorHAnsi"/>
          <w:u w:val="single"/>
        </w:rPr>
        <w:t>Knowledge Objectives:</w:t>
      </w:r>
    </w:p>
    <w:p w:rsidR="00AA7DC0" w:rsidRPr="00E70D1B" w:rsidRDefault="00AA7DC0" w:rsidP="00AA7DC0">
      <w:pPr>
        <w:numPr>
          <w:ilvl w:val="0"/>
          <w:numId w:val="4"/>
        </w:numPr>
        <w:rPr>
          <w:rFonts w:asciiTheme="minorHAnsi" w:hAnsiTheme="minorHAnsi"/>
        </w:rPr>
      </w:pPr>
      <w:r w:rsidRPr="00E70D1B">
        <w:rPr>
          <w:rFonts w:asciiTheme="minorHAnsi" w:hAnsiTheme="minorHAnsi"/>
        </w:rPr>
        <w:t>Participants will compare and contrast functional assessment with traditional evaluation techniques.</w:t>
      </w:r>
    </w:p>
    <w:p w:rsidR="00AA7DC0" w:rsidRPr="00AA7DC0" w:rsidRDefault="00AA7DC0" w:rsidP="00AA7DC0">
      <w:pPr>
        <w:ind w:left="720"/>
        <w:rPr>
          <w:rFonts w:asciiTheme="minorHAnsi" w:hAnsiTheme="minorHAnsi"/>
        </w:rPr>
      </w:pPr>
    </w:p>
    <w:p w:rsidR="00AA7DC0" w:rsidRDefault="00AA7DC0" w:rsidP="00E70D1B">
      <w:pPr>
        <w:numPr>
          <w:ilvl w:val="0"/>
          <w:numId w:val="4"/>
        </w:numPr>
        <w:rPr>
          <w:rFonts w:asciiTheme="minorHAnsi" w:hAnsiTheme="minorHAnsi" w:cstheme="minorHAnsi"/>
        </w:rPr>
      </w:pPr>
      <w:r w:rsidRPr="00AA7DC0">
        <w:rPr>
          <w:rFonts w:asciiTheme="minorHAnsi" w:hAnsiTheme="minorHAnsi" w:cstheme="minorHAnsi"/>
        </w:rPr>
        <w:t>Participants will understand the role of initial intake visits to gather information to share with the evaluation team regarding the child’s functioning, abilities, and everyday routines and activities, and in regard to the 3 global outcomes areas in addition to gathering information about family’s concerns, priorities, and resources.</w:t>
      </w:r>
    </w:p>
    <w:p w:rsidR="00AA7DC0" w:rsidRPr="00AA7DC0" w:rsidRDefault="00AA7DC0" w:rsidP="00AA7DC0">
      <w:pPr>
        <w:pStyle w:val="ListParagraph"/>
        <w:rPr>
          <w:rFonts w:asciiTheme="minorHAnsi" w:hAnsiTheme="minorHAnsi" w:cstheme="minorHAnsi"/>
        </w:rPr>
      </w:pPr>
    </w:p>
    <w:p w:rsidR="00AA7DC0" w:rsidRDefault="00AA7DC0" w:rsidP="00AA7DC0">
      <w:pPr>
        <w:numPr>
          <w:ilvl w:val="0"/>
          <w:numId w:val="4"/>
        </w:numPr>
        <w:rPr>
          <w:rFonts w:asciiTheme="minorHAnsi" w:hAnsiTheme="minorHAnsi" w:cstheme="minorHAnsi"/>
        </w:rPr>
      </w:pPr>
      <w:r w:rsidRPr="00AA7DC0">
        <w:rPr>
          <w:rFonts w:asciiTheme="minorHAnsi" w:hAnsiTheme="minorHAnsi" w:cstheme="minorHAnsi"/>
        </w:rPr>
        <w:t xml:space="preserve">Participants will demonstrate in-depth knowledge of the processes for gathering information necessary to conduct a functional assessment in the context of everyday activities. </w:t>
      </w:r>
    </w:p>
    <w:p w:rsidR="00AA7DC0" w:rsidRPr="00AA7DC0" w:rsidRDefault="00AA7DC0" w:rsidP="00AA7DC0">
      <w:pPr>
        <w:rPr>
          <w:rFonts w:asciiTheme="minorHAnsi" w:hAnsiTheme="minorHAnsi" w:cstheme="minorHAnsi"/>
        </w:rPr>
      </w:pPr>
    </w:p>
    <w:p w:rsidR="00AA7DC0" w:rsidRDefault="00AA7DC0" w:rsidP="00E70D1B">
      <w:pPr>
        <w:numPr>
          <w:ilvl w:val="0"/>
          <w:numId w:val="4"/>
        </w:numPr>
        <w:rPr>
          <w:rFonts w:asciiTheme="minorHAnsi" w:hAnsiTheme="minorHAnsi" w:cstheme="minorHAnsi"/>
        </w:rPr>
      </w:pPr>
      <w:r w:rsidRPr="00AA7DC0">
        <w:rPr>
          <w:rFonts w:asciiTheme="minorHAnsi" w:hAnsiTheme="minorHAnsi" w:cstheme="minorHAnsi"/>
        </w:rPr>
        <w:t>Participants will be able to describe how to explain assessment results with family members.</w:t>
      </w:r>
    </w:p>
    <w:p w:rsidR="00AA7DC0" w:rsidRDefault="00AA7DC0" w:rsidP="00AA7DC0">
      <w:pPr>
        <w:pStyle w:val="ListParagraph"/>
        <w:rPr>
          <w:rFonts w:asciiTheme="minorHAnsi" w:hAnsiTheme="minorHAnsi" w:cstheme="minorHAnsi"/>
        </w:rPr>
      </w:pPr>
    </w:p>
    <w:p w:rsidR="00AA7DC0" w:rsidRPr="00AA7DC0" w:rsidRDefault="00AA7DC0" w:rsidP="00E70D1B">
      <w:pPr>
        <w:numPr>
          <w:ilvl w:val="0"/>
          <w:numId w:val="4"/>
        </w:numPr>
        <w:rPr>
          <w:rFonts w:asciiTheme="minorHAnsi" w:hAnsiTheme="minorHAnsi" w:cstheme="minorHAnsi"/>
        </w:rPr>
      </w:pPr>
      <w:r w:rsidRPr="00AA7DC0">
        <w:rPr>
          <w:rFonts w:asciiTheme="minorHAnsi" w:hAnsiTheme="minorHAnsi" w:cstheme="minorHAnsi"/>
        </w:rPr>
        <w:t>Participants will understand the purposes of ongoing assessment</w:t>
      </w:r>
    </w:p>
    <w:p w:rsidR="00122454" w:rsidRPr="00E70D1B" w:rsidRDefault="00122454" w:rsidP="00122454">
      <w:pPr>
        <w:ind w:left="360"/>
        <w:rPr>
          <w:rFonts w:asciiTheme="minorHAnsi" w:hAnsiTheme="minorHAnsi"/>
        </w:rPr>
      </w:pPr>
    </w:p>
    <w:p w:rsidR="00122454" w:rsidRPr="00E70D1B" w:rsidRDefault="00122454" w:rsidP="00122454">
      <w:pPr>
        <w:rPr>
          <w:rFonts w:asciiTheme="minorHAnsi" w:hAnsiTheme="minorHAnsi"/>
        </w:rPr>
      </w:pPr>
    </w:p>
    <w:p w:rsidR="00122454" w:rsidRPr="00E70D1B" w:rsidRDefault="00122454" w:rsidP="00122454">
      <w:pPr>
        <w:rPr>
          <w:rFonts w:asciiTheme="minorHAnsi" w:hAnsiTheme="minorHAnsi"/>
        </w:rPr>
      </w:pPr>
    </w:p>
    <w:p w:rsidR="00122454" w:rsidRPr="00E70D1B" w:rsidRDefault="00122454" w:rsidP="00122454">
      <w:pPr>
        <w:rPr>
          <w:rFonts w:asciiTheme="minorHAnsi" w:hAnsiTheme="minorHAnsi"/>
        </w:rPr>
      </w:pPr>
    </w:p>
    <w:p w:rsidR="00122454" w:rsidRPr="00E70D1B" w:rsidRDefault="00122454" w:rsidP="00122454">
      <w:pPr>
        <w:rPr>
          <w:rFonts w:asciiTheme="minorHAnsi" w:hAnsiTheme="minorHAnsi"/>
          <w:u w:val="single"/>
        </w:rPr>
      </w:pPr>
      <w:r w:rsidRPr="00E70D1B">
        <w:rPr>
          <w:rFonts w:asciiTheme="minorHAnsi" w:hAnsiTheme="minorHAnsi"/>
          <w:u w:val="single"/>
        </w:rPr>
        <w:t>Performance Objectives:</w:t>
      </w:r>
    </w:p>
    <w:p w:rsidR="00122454" w:rsidRPr="00E70D1B" w:rsidRDefault="00122454" w:rsidP="00E70D1B">
      <w:pPr>
        <w:numPr>
          <w:ilvl w:val="0"/>
          <w:numId w:val="5"/>
        </w:numPr>
        <w:rPr>
          <w:rFonts w:asciiTheme="minorHAnsi" w:hAnsiTheme="minorHAnsi"/>
        </w:rPr>
      </w:pPr>
      <w:r w:rsidRPr="00E70D1B">
        <w:rPr>
          <w:rFonts w:asciiTheme="minorHAnsi" w:hAnsiTheme="minorHAnsi"/>
        </w:rPr>
        <w:t>Participants will be able to gather information needed to begin the IFSP process using interview questions and/or available tools.</w:t>
      </w:r>
    </w:p>
    <w:p w:rsidR="00122454" w:rsidRPr="00E70D1B" w:rsidRDefault="00122454" w:rsidP="00122454">
      <w:pPr>
        <w:ind w:left="360"/>
        <w:rPr>
          <w:rFonts w:asciiTheme="minorHAnsi" w:hAnsiTheme="minorHAnsi"/>
        </w:rPr>
      </w:pPr>
    </w:p>
    <w:p w:rsidR="00122454" w:rsidRPr="00E70D1B" w:rsidRDefault="00122454" w:rsidP="00E70D1B">
      <w:pPr>
        <w:numPr>
          <w:ilvl w:val="0"/>
          <w:numId w:val="5"/>
        </w:numPr>
        <w:rPr>
          <w:rFonts w:asciiTheme="minorHAnsi" w:hAnsiTheme="minorHAnsi"/>
        </w:rPr>
      </w:pPr>
      <w:r w:rsidRPr="00E70D1B">
        <w:rPr>
          <w:rFonts w:asciiTheme="minorHAnsi" w:hAnsiTheme="minorHAnsi"/>
        </w:rPr>
        <w:t xml:space="preserve">Participants will compile a list of natural environments, everyday learning opportunities, and interest-based activities. </w:t>
      </w:r>
    </w:p>
    <w:p w:rsidR="00122454" w:rsidRPr="00E70D1B" w:rsidRDefault="00122454" w:rsidP="00122454">
      <w:pPr>
        <w:rPr>
          <w:rFonts w:asciiTheme="minorHAnsi" w:hAnsiTheme="minorHAnsi"/>
        </w:rPr>
      </w:pPr>
    </w:p>
    <w:p w:rsidR="00122454" w:rsidRPr="00E70D1B" w:rsidRDefault="00122454" w:rsidP="00E70D1B">
      <w:pPr>
        <w:numPr>
          <w:ilvl w:val="0"/>
          <w:numId w:val="5"/>
        </w:numPr>
        <w:rPr>
          <w:rFonts w:asciiTheme="minorHAnsi" w:hAnsiTheme="minorHAnsi"/>
        </w:rPr>
      </w:pPr>
      <w:r w:rsidRPr="00E70D1B">
        <w:rPr>
          <w:rFonts w:asciiTheme="minorHAnsi" w:hAnsiTheme="minorHAnsi"/>
        </w:rPr>
        <w:t>Participants will analyze and document a child’s abilities in the context of everyday activity settings and understand how this relates to what is expected for a child this age.</w:t>
      </w:r>
    </w:p>
    <w:p w:rsidR="00122454" w:rsidRPr="00E70D1B" w:rsidRDefault="00122454" w:rsidP="00122454">
      <w:pPr>
        <w:rPr>
          <w:rFonts w:asciiTheme="minorHAnsi" w:hAnsiTheme="minorHAnsi"/>
        </w:rPr>
      </w:pPr>
    </w:p>
    <w:p w:rsidR="00122454" w:rsidRPr="00E70D1B" w:rsidRDefault="00122454" w:rsidP="00E70D1B">
      <w:pPr>
        <w:numPr>
          <w:ilvl w:val="0"/>
          <w:numId w:val="5"/>
        </w:numPr>
        <w:rPr>
          <w:rFonts w:asciiTheme="minorHAnsi" w:hAnsiTheme="minorHAnsi"/>
        </w:rPr>
      </w:pPr>
      <w:r w:rsidRPr="00E70D1B">
        <w:rPr>
          <w:rFonts w:asciiTheme="minorHAnsi" w:hAnsiTheme="minorHAnsi"/>
        </w:rPr>
        <w:t>Participants will be able to communicate assessment results with families.</w:t>
      </w:r>
    </w:p>
    <w:p w:rsidR="00122454" w:rsidRPr="00E70D1B" w:rsidRDefault="00122454" w:rsidP="00122454">
      <w:pPr>
        <w:rPr>
          <w:rFonts w:asciiTheme="minorHAnsi" w:hAnsiTheme="minorHAnsi"/>
        </w:rPr>
      </w:pPr>
    </w:p>
    <w:p w:rsidR="00122454" w:rsidRPr="00E70D1B" w:rsidRDefault="00122454" w:rsidP="00E70D1B">
      <w:pPr>
        <w:numPr>
          <w:ilvl w:val="0"/>
          <w:numId w:val="5"/>
        </w:numPr>
        <w:rPr>
          <w:rFonts w:asciiTheme="minorHAnsi" w:hAnsiTheme="minorHAnsi"/>
        </w:rPr>
      </w:pPr>
      <w:r w:rsidRPr="00E70D1B">
        <w:rPr>
          <w:rFonts w:asciiTheme="minorHAnsi" w:hAnsiTheme="minorHAnsi"/>
        </w:rPr>
        <w:t>Participants will have an action plan to implement in their work.</w:t>
      </w:r>
    </w:p>
    <w:p w:rsidR="00122454" w:rsidRPr="00E70D1B" w:rsidRDefault="00122454">
      <w:pPr>
        <w:rPr>
          <w:rFonts w:asciiTheme="minorHAnsi" w:hAnsiTheme="minorHAnsi"/>
        </w:rPr>
      </w:pPr>
      <w:r w:rsidRPr="00E70D1B">
        <w:rPr>
          <w:rFonts w:asciiTheme="minorHAnsi" w:hAnsiTheme="minorHAnsi"/>
        </w:rPr>
        <w:br w:type="page"/>
      </w:r>
    </w:p>
    <w:tbl>
      <w:tblPr>
        <w:tblW w:w="14904"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4968"/>
        <w:gridCol w:w="4968"/>
        <w:gridCol w:w="4968"/>
      </w:tblGrid>
      <w:tr w:rsidR="00122454" w:rsidRPr="00E70D1B" w:rsidTr="00E70D1B">
        <w:tc>
          <w:tcPr>
            <w:tcW w:w="4968" w:type="dxa"/>
            <w:tcBorders>
              <w:right w:val="single" w:sz="4" w:space="0" w:color="auto"/>
            </w:tcBorders>
            <w:shd w:val="clear" w:color="auto" w:fill="CCC0D9" w:themeFill="accent4" w:themeFillTint="66"/>
          </w:tcPr>
          <w:p w:rsidR="00122454" w:rsidRPr="00E70D1B" w:rsidRDefault="00122454" w:rsidP="00122454">
            <w:pPr>
              <w:rPr>
                <w:rFonts w:asciiTheme="minorHAnsi" w:hAnsiTheme="minorHAnsi"/>
                <w:b/>
              </w:rPr>
            </w:pPr>
            <w:r w:rsidRPr="00E70D1B">
              <w:rPr>
                <w:rFonts w:asciiTheme="minorHAnsi" w:hAnsiTheme="minorHAnsi"/>
                <w:b/>
              </w:rPr>
              <w:lastRenderedPageBreak/>
              <w:t>Topic 1:  What is functional assessment?</w:t>
            </w:r>
          </w:p>
        </w:tc>
        <w:tc>
          <w:tcPr>
            <w:tcW w:w="4968" w:type="dxa"/>
            <w:tcBorders>
              <w:left w:val="single" w:sz="4" w:space="0" w:color="auto"/>
              <w:right w:val="single" w:sz="4" w:space="0" w:color="auto"/>
            </w:tcBorders>
            <w:shd w:val="clear" w:color="auto" w:fill="CCC0D9" w:themeFill="accent4" w:themeFillTint="66"/>
          </w:tcPr>
          <w:p w:rsidR="00122454" w:rsidRPr="00E70D1B" w:rsidRDefault="00122454" w:rsidP="00122454">
            <w:pPr>
              <w:rPr>
                <w:rFonts w:asciiTheme="minorHAnsi" w:hAnsiTheme="minorHAnsi"/>
                <w:b/>
              </w:rPr>
            </w:pPr>
            <w:r w:rsidRPr="00E70D1B">
              <w:rPr>
                <w:rFonts w:asciiTheme="minorHAnsi" w:hAnsiTheme="minorHAnsi"/>
                <w:b/>
              </w:rPr>
              <w:t>Topic 2: Gathering Information</w:t>
            </w:r>
          </w:p>
        </w:tc>
        <w:tc>
          <w:tcPr>
            <w:tcW w:w="4968" w:type="dxa"/>
            <w:tcBorders>
              <w:left w:val="single" w:sz="4" w:space="0" w:color="auto"/>
            </w:tcBorders>
            <w:shd w:val="clear" w:color="auto" w:fill="CCC0D9" w:themeFill="accent4" w:themeFillTint="66"/>
          </w:tcPr>
          <w:p w:rsidR="00122454" w:rsidRPr="00E70D1B" w:rsidRDefault="00122454" w:rsidP="00122454">
            <w:pPr>
              <w:rPr>
                <w:rFonts w:asciiTheme="minorHAnsi" w:hAnsiTheme="minorHAnsi"/>
                <w:b/>
              </w:rPr>
            </w:pPr>
            <w:r w:rsidRPr="00E70D1B">
              <w:rPr>
                <w:rFonts w:asciiTheme="minorHAnsi" w:hAnsiTheme="minorHAnsi"/>
                <w:b/>
              </w:rPr>
              <w:t>Topic 3:  Conducting a Functional Assessment</w:t>
            </w:r>
          </w:p>
        </w:tc>
      </w:tr>
      <w:tr w:rsidR="00122454" w:rsidRPr="00E70D1B" w:rsidTr="00122454">
        <w:tc>
          <w:tcPr>
            <w:tcW w:w="4968" w:type="dxa"/>
            <w:tcBorders>
              <w:righ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Definitions: evaluation and assessment</w:t>
            </w:r>
          </w:p>
        </w:tc>
        <w:tc>
          <w:tcPr>
            <w:tcW w:w="4968" w:type="dxa"/>
            <w:tcBorders>
              <w:left w:val="single" w:sz="4" w:space="0" w:color="auto"/>
              <w:righ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Purpose of initial visit with family</w:t>
            </w:r>
          </w:p>
        </w:tc>
        <w:tc>
          <w:tcPr>
            <w:tcW w:w="4968" w:type="dxa"/>
            <w:tcBorders>
              <w:lef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 xml:space="preserve">Purpose of observation, </w:t>
            </w:r>
          </w:p>
          <w:p w:rsidR="00122454" w:rsidRPr="00E70D1B" w:rsidRDefault="00122454" w:rsidP="00122454">
            <w:pPr>
              <w:rPr>
                <w:rFonts w:asciiTheme="minorHAnsi" w:hAnsiTheme="minorHAnsi"/>
              </w:rPr>
            </w:pPr>
            <w:r w:rsidRPr="00E70D1B">
              <w:rPr>
                <w:rFonts w:asciiTheme="minorHAnsi" w:hAnsiTheme="minorHAnsi"/>
              </w:rPr>
              <w:t xml:space="preserve">-places where observations occur across environments where child spends time, </w:t>
            </w:r>
          </w:p>
          <w:p w:rsidR="00122454" w:rsidRPr="00E70D1B" w:rsidRDefault="00122454" w:rsidP="00122454">
            <w:pPr>
              <w:rPr>
                <w:rFonts w:asciiTheme="minorHAnsi" w:hAnsiTheme="minorHAnsi"/>
              </w:rPr>
            </w:pPr>
            <w:r w:rsidRPr="00E70D1B">
              <w:rPr>
                <w:rFonts w:asciiTheme="minorHAnsi" w:hAnsiTheme="minorHAnsi"/>
              </w:rPr>
              <w:t>-including observation of 3 global child outcome areas</w:t>
            </w:r>
          </w:p>
        </w:tc>
      </w:tr>
      <w:tr w:rsidR="00122454" w:rsidRPr="00E70D1B" w:rsidTr="00122454">
        <w:tc>
          <w:tcPr>
            <w:tcW w:w="4968" w:type="dxa"/>
            <w:tcBorders>
              <w:righ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Orientation of functional assessment within IFSP process flow sheet</w:t>
            </w:r>
          </w:p>
        </w:tc>
        <w:tc>
          <w:tcPr>
            <w:tcW w:w="4968" w:type="dxa"/>
            <w:tcBorders>
              <w:left w:val="single" w:sz="4" w:space="0" w:color="auto"/>
              <w:right w:val="single" w:sz="4" w:space="0" w:color="auto"/>
            </w:tcBorders>
          </w:tcPr>
          <w:p w:rsidR="00122454" w:rsidRPr="00E70D1B" w:rsidRDefault="00122454" w:rsidP="00122454">
            <w:pPr>
              <w:rPr>
                <w:rFonts w:asciiTheme="minorHAnsi" w:hAnsiTheme="minorHAnsi"/>
                <w:color w:val="3366FF"/>
              </w:rPr>
            </w:pPr>
            <w:r w:rsidRPr="00E70D1B">
              <w:rPr>
                <w:rFonts w:asciiTheme="minorHAnsi" w:hAnsiTheme="minorHAnsi"/>
              </w:rPr>
              <w:t xml:space="preserve">Discussion of how to decide whether to proceed with screening </w:t>
            </w:r>
            <w:proofErr w:type="spellStart"/>
            <w:r w:rsidRPr="00E70D1B">
              <w:rPr>
                <w:rFonts w:asciiTheme="minorHAnsi" w:hAnsiTheme="minorHAnsi"/>
              </w:rPr>
              <w:t>v.s</w:t>
            </w:r>
            <w:proofErr w:type="spellEnd"/>
            <w:r w:rsidRPr="00E70D1B">
              <w:rPr>
                <w:rFonts w:asciiTheme="minorHAnsi" w:hAnsiTheme="minorHAnsi"/>
              </w:rPr>
              <w:t>. evaluation and/or assessment</w:t>
            </w:r>
          </w:p>
        </w:tc>
        <w:tc>
          <w:tcPr>
            <w:tcW w:w="4968" w:type="dxa"/>
            <w:tcBorders>
              <w:lef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Description of essential elements(what, where, when, how and why of observation)</w:t>
            </w:r>
          </w:p>
        </w:tc>
      </w:tr>
      <w:tr w:rsidR="00122454" w:rsidRPr="00E70D1B" w:rsidTr="00122454">
        <w:tc>
          <w:tcPr>
            <w:tcW w:w="4968" w:type="dxa"/>
            <w:tcBorders>
              <w:righ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Introduction to the purpose of the intake visit, screening, evaluation for eligibility, and assessment for IFSP outcome development and program planning, collection of information to determine child’s abilities related to 3 global child outcomes, family knowledge related to family outcomes</w:t>
            </w:r>
          </w:p>
          <w:p w:rsidR="00122454" w:rsidRPr="00E70D1B" w:rsidRDefault="00122454" w:rsidP="00122454">
            <w:pPr>
              <w:rPr>
                <w:rFonts w:asciiTheme="minorHAnsi" w:hAnsiTheme="minorHAnsi"/>
              </w:rPr>
            </w:pPr>
            <w:r w:rsidRPr="00E70D1B">
              <w:rPr>
                <w:rFonts w:asciiTheme="minorHAnsi" w:hAnsiTheme="minorHAnsi"/>
              </w:rPr>
              <w:t>-why, when and who does each component</w:t>
            </w:r>
          </w:p>
        </w:tc>
        <w:tc>
          <w:tcPr>
            <w:tcW w:w="4968" w:type="dxa"/>
            <w:tcBorders>
              <w:left w:val="single" w:sz="4" w:space="0" w:color="auto"/>
              <w:righ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Methods for gathering information for planning</w:t>
            </w:r>
          </w:p>
          <w:p w:rsidR="00122454" w:rsidRPr="00E70D1B" w:rsidRDefault="00122454" w:rsidP="00122454">
            <w:pPr>
              <w:rPr>
                <w:rFonts w:asciiTheme="minorHAnsi" w:hAnsiTheme="minorHAnsi"/>
              </w:rPr>
            </w:pPr>
            <w:r w:rsidRPr="00E70D1B">
              <w:rPr>
                <w:rFonts w:asciiTheme="minorHAnsi" w:hAnsiTheme="minorHAnsi"/>
              </w:rPr>
              <w:t>-topics to cover in gathering information, including child and family global outcomes</w:t>
            </w:r>
          </w:p>
        </w:tc>
        <w:tc>
          <w:tcPr>
            <w:tcW w:w="4968" w:type="dxa"/>
            <w:tcBorders>
              <w:lef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Parent are caregiver role</w:t>
            </w:r>
          </w:p>
          <w:p w:rsidR="00122454" w:rsidRPr="00E70D1B" w:rsidRDefault="00122454" w:rsidP="00122454">
            <w:pPr>
              <w:rPr>
                <w:rFonts w:asciiTheme="minorHAnsi" w:hAnsiTheme="minorHAnsi"/>
              </w:rPr>
            </w:pPr>
            <w:r w:rsidRPr="00E70D1B">
              <w:rPr>
                <w:rFonts w:asciiTheme="minorHAnsi" w:hAnsiTheme="minorHAnsi"/>
              </w:rPr>
              <w:t>- in addition to parent/primary caregiver role, talking with others who may have information to share about child participation and abilities</w:t>
            </w:r>
          </w:p>
        </w:tc>
      </w:tr>
      <w:tr w:rsidR="00122454" w:rsidRPr="00E70D1B" w:rsidTr="00122454">
        <w:tc>
          <w:tcPr>
            <w:tcW w:w="4968" w:type="dxa"/>
            <w:tcBorders>
              <w:righ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Evaluation for Eligibility</w:t>
            </w:r>
          </w:p>
          <w:p w:rsidR="00122454" w:rsidRPr="00E70D1B" w:rsidRDefault="00122454" w:rsidP="00122454">
            <w:pPr>
              <w:rPr>
                <w:rFonts w:asciiTheme="minorHAnsi" w:hAnsiTheme="minorHAnsi"/>
              </w:rPr>
            </w:pPr>
            <w:r w:rsidRPr="00E70D1B">
              <w:rPr>
                <w:rFonts w:asciiTheme="minorHAnsi" w:hAnsiTheme="minorHAnsi"/>
              </w:rPr>
              <w:t>Clarify the purpose of evaluation and the difference between evaluation and assessment as described in the federal regulations</w:t>
            </w:r>
          </w:p>
        </w:tc>
        <w:tc>
          <w:tcPr>
            <w:tcW w:w="4968" w:type="dxa"/>
            <w:tcBorders>
              <w:left w:val="single" w:sz="4" w:space="0" w:color="auto"/>
              <w:righ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 xml:space="preserve">Description of various standardized tools to assist in gathering information, including: </w:t>
            </w:r>
          </w:p>
          <w:p w:rsidR="00122454" w:rsidRPr="00E70D1B" w:rsidRDefault="00122454" w:rsidP="00122454">
            <w:pPr>
              <w:rPr>
                <w:rFonts w:asciiTheme="minorHAnsi" w:hAnsiTheme="minorHAnsi"/>
              </w:rPr>
            </w:pPr>
            <w:r w:rsidRPr="00E70D1B">
              <w:rPr>
                <w:rFonts w:asciiTheme="minorHAnsi" w:hAnsiTheme="minorHAnsi"/>
              </w:rPr>
              <w:t>-discussion of WA P&amp;P regarding evaluation process, tools approved (if appropriate)</w:t>
            </w:r>
          </w:p>
          <w:p w:rsidR="00122454" w:rsidRPr="00E70D1B" w:rsidRDefault="00122454" w:rsidP="00122454">
            <w:pPr>
              <w:rPr>
                <w:rFonts w:asciiTheme="minorHAnsi" w:hAnsiTheme="minorHAnsi"/>
              </w:rPr>
            </w:pPr>
            <w:r w:rsidRPr="00E70D1B">
              <w:rPr>
                <w:rFonts w:asciiTheme="minorHAnsi" w:hAnsiTheme="minorHAnsi"/>
              </w:rPr>
              <w:t>-uses of evaluation data, including std evaluation results and curriculum-based test results will be translated into information for functional outcome development</w:t>
            </w:r>
          </w:p>
          <w:p w:rsidR="00122454" w:rsidRPr="00E70D1B" w:rsidRDefault="00122454" w:rsidP="00122454">
            <w:pPr>
              <w:rPr>
                <w:rFonts w:asciiTheme="minorHAnsi" w:hAnsiTheme="minorHAnsi"/>
              </w:rPr>
            </w:pPr>
            <w:r w:rsidRPr="00E70D1B">
              <w:rPr>
                <w:rFonts w:asciiTheme="minorHAnsi" w:hAnsiTheme="minorHAnsi"/>
              </w:rPr>
              <w:t>-how Part C child global outcomes go beyond documentation of discrete skills in individual developmental domains</w:t>
            </w:r>
          </w:p>
        </w:tc>
        <w:tc>
          <w:tcPr>
            <w:tcW w:w="4968" w:type="dxa"/>
            <w:tcBorders>
              <w:lef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Practitioner role</w:t>
            </w:r>
          </w:p>
        </w:tc>
      </w:tr>
    </w:tbl>
    <w:p w:rsidR="00066689" w:rsidRDefault="00066689">
      <w:r>
        <w:br w:type="page"/>
      </w:r>
    </w:p>
    <w:tbl>
      <w:tblPr>
        <w:tblW w:w="14904"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4968"/>
        <w:gridCol w:w="4968"/>
        <w:gridCol w:w="4968"/>
      </w:tblGrid>
      <w:tr w:rsidR="00066689" w:rsidRPr="00E70D1B" w:rsidTr="0087200D">
        <w:tc>
          <w:tcPr>
            <w:tcW w:w="4968" w:type="dxa"/>
            <w:tcBorders>
              <w:right w:val="single" w:sz="4" w:space="0" w:color="auto"/>
            </w:tcBorders>
            <w:shd w:val="clear" w:color="auto" w:fill="CCC0D9" w:themeFill="accent4" w:themeFillTint="66"/>
          </w:tcPr>
          <w:p w:rsidR="00066689" w:rsidRPr="00E70D1B" w:rsidRDefault="00066689" w:rsidP="0087200D">
            <w:pPr>
              <w:rPr>
                <w:rFonts w:asciiTheme="minorHAnsi" w:hAnsiTheme="minorHAnsi"/>
                <w:b/>
              </w:rPr>
            </w:pPr>
            <w:r w:rsidRPr="00E70D1B">
              <w:rPr>
                <w:rFonts w:asciiTheme="minorHAnsi" w:hAnsiTheme="minorHAnsi"/>
                <w:b/>
              </w:rPr>
              <w:lastRenderedPageBreak/>
              <w:t>Topic 1:  What is functional assessment?</w:t>
            </w:r>
          </w:p>
        </w:tc>
        <w:tc>
          <w:tcPr>
            <w:tcW w:w="4968" w:type="dxa"/>
            <w:tcBorders>
              <w:left w:val="single" w:sz="4" w:space="0" w:color="auto"/>
              <w:right w:val="single" w:sz="4" w:space="0" w:color="auto"/>
            </w:tcBorders>
            <w:shd w:val="clear" w:color="auto" w:fill="CCC0D9" w:themeFill="accent4" w:themeFillTint="66"/>
          </w:tcPr>
          <w:p w:rsidR="00066689" w:rsidRPr="00E70D1B" w:rsidRDefault="00066689" w:rsidP="0087200D">
            <w:pPr>
              <w:rPr>
                <w:rFonts w:asciiTheme="minorHAnsi" w:hAnsiTheme="minorHAnsi"/>
                <w:b/>
              </w:rPr>
            </w:pPr>
            <w:r w:rsidRPr="00E70D1B">
              <w:rPr>
                <w:rFonts w:asciiTheme="minorHAnsi" w:hAnsiTheme="minorHAnsi"/>
                <w:b/>
              </w:rPr>
              <w:t>Topic 2: Gathering Information</w:t>
            </w:r>
          </w:p>
        </w:tc>
        <w:tc>
          <w:tcPr>
            <w:tcW w:w="4968" w:type="dxa"/>
            <w:tcBorders>
              <w:left w:val="single" w:sz="4" w:space="0" w:color="auto"/>
            </w:tcBorders>
            <w:shd w:val="clear" w:color="auto" w:fill="CCC0D9" w:themeFill="accent4" w:themeFillTint="66"/>
          </w:tcPr>
          <w:p w:rsidR="00066689" w:rsidRPr="00E70D1B" w:rsidRDefault="00066689" w:rsidP="0087200D">
            <w:pPr>
              <w:rPr>
                <w:rFonts w:asciiTheme="minorHAnsi" w:hAnsiTheme="minorHAnsi"/>
                <w:b/>
              </w:rPr>
            </w:pPr>
            <w:r w:rsidRPr="00E70D1B">
              <w:rPr>
                <w:rFonts w:asciiTheme="minorHAnsi" w:hAnsiTheme="minorHAnsi"/>
                <w:b/>
              </w:rPr>
              <w:t>Topic 3:  Conducting a Functional Assessment</w:t>
            </w:r>
          </w:p>
        </w:tc>
      </w:tr>
      <w:tr w:rsidR="00122454" w:rsidRPr="00E70D1B" w:rsidTr="00122454">
        <w:tc>
          <w:tcPr>
            <w:tcW w:w="4968" w:type="dxa"/>
            <w:tcBorders>
              <w:righ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Assessment for Program Planning</w:t>
            </w:r>
          </w:p>
          <w:p w:rsidR="00122454" w:rsidRPr="00E70D1B" w:rsidRDefault="00122454" w:rsidP="00122454">
            <w:pPr>
              <w:rPr>
                <w:rFonts w:asciiTheme="minorHAnsi" w:hAnsiTheme="minorHAnsi"/>
              </w:rPr>
            </w:pPr>
            <w:r w:rsidRPr="00E70D1B">
              <w:rPr>
                <w:rFonts w:asciiTheme="minorHAnsi" w:hAnsiTheme="minorHAnsi"/>
              </w:rPr>
              <w:t>Description of the assessment as in the federal regulations, introduction to identifying child interests and activity settings along with parent priorities and concerns in assessment, collection of data to identify abilities in three global child outcome areas</w:t>
            </w:r>
          </w:p>
        </w:tc>
        <w:tc>
          <w:tcPr>
            <w:tcW w:w="4968" w:type="dxa"/>
            <w:tcBorders>
              <w:left w:val="single" w:sz="4" w:space="0" w:color="auto"/>
              <w:righ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 xml:space="preserve">- Description of topic areas to cover in the </w:t>
            </w:r>
          </w:p>
          <w:p w:rsidR="00122454" w:rsidRPr="00E70D1B" w:rsidRDefault="00122454" w:rsidP="00122454">
            <w:pPr>
              <w:rPr>
                <w:rFonts w:asciiTheme="minorHAnsi" w:hAnsiTheme="minorHAnsi"/>
              </w:rPr>
            </w:pPr>
            <w:r w:rsidRPr="00E70D1B">
              <w:rPr>
                <w:rFonts w:asciiTheme="minorHAnsi" w:hAnsiTheme="minorHAnsi"/>
              </w:rPr>
              <w:t xml:space="preserve">   initial conversation</w:t>
            </w:r>
          </w:p>
        </w:tc>
        <w:tc>
          <w:tcPr>
            <w:tcW w:w="4968" w:type="dxa"/>
            <w:tcBorders>
              <w:lef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Ecological Assessment</w:t>
            </w:r>
          </w:p>
        </w:tc>
      </w:tr>
      <w:tr w:rsidR="00122454" w:rsidRPr="00E70D1B" w:rsidTr="00122454">
        <w:tc>
          <w:tcPr>
            <w:tcW w:w="4968" w:type="dxa"/>
            <w:tcBorders>
              <w:righ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Meeting 45 day timelines</w:t>
            </w:r>
          </w:p>
          <w:p w:rsidR="00122454" w:rsidRPr="00E70D1B" w:rsidRDefault="00122454" w:rsidP="00122454">
            <w:pPr>
              <w:rPr>
                <w:rFonts w:asciiTheme="minorHAnsi" w:hAnsiTheme="minorHAnsi"/>
              </w:rPr>
            </w:pPr>
            <w:r w:rsidRPr="00E70D1B">
              <w:rPr>
                <w:rFonts w:asciiTheme="minorHAnsi" w:hAnsiTheme="minorHAnsi"/>
              </w:rPr>
              <w:t>- Importance of communication for efficiency</w:t>
            </w:r>
          </w:p>
        </w:tc>
        <w:tc>
          <w:tcPr>
            <w:tcW w:w="4968" w:type="dxa"/>
            <w:tcBorders>
              <w:left w:val="single" w:sz="4" w:space="0" w:color="auto"/>
              <w:righ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 xml:space="preserve">- Listening for possible IFSP outcome </w:t>
            </w:r>
          </w:p>
          <w:p w:rsidR="00122454" w:rsidRPr="00E70D1B" w:rsidRDefault="00122454" w:rsidP="00122454">
            <w:pPr>
              <w:rPr>
                <w:rFonts w:asciiTheme="minorHAnsi" w:hAnsiTheme="minorHAnsi"/>
              </w:rPr>
            </w:pPr>
            <w:r w:rsidRPr="00E70D1B">
              <w:rPr>
                <w:rFonts w:asciiTheme="minorHAnsi" w:hAnsiTheme="minorHAnsi"/>
              </w:rPr>
              <w:t xml:space="preserve">  statements</w:t>
            </w:r>
          </w:p>
        </w:tc>
        <w:tc>
          <w:tcPr>
            <w:tcW w:w="4968" w:type="dxa"/>
            <w:tcBorders>
              <w:left w:val="single" w:sz="4" w:space="0" w:color="auto"/>
            </w:tcBorders>
          </w:tcPr>
          <w:p w:rsidR="00122454" w:rsidRPr="00E70D1B" w:rsidRDefault="00122454" w:rsidP="00122454">
            <w:pPr>
              <w:rPr>
                <w:rFonts w:asciiTheme="minorHAnsi" w:hAnsiTheme="minorHAnsi"/>
              </w:rPr>
            </w:pPr>
          </w:p>
        </w:tc>
      </w:tr>
      <w:tr w:rsidR="00122454" w:rsidRPr="00E70D1B" w:rsidTr="00122454">
        <w:tc>
          <w:tcPr>
            <w:tcW w:w="4968" w:type="dxa"/>
            <w:tcBorders>
              <w:righ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 xml:space="preserve">Cultural sensitivity within selection and use of evaluation and assessment tools and techniques </w:t>
            </w:r>
          </w:p>
        </w:tc>
        <w:tc>
          <w:tcPr>
            <w:tcW w:w="4968" w:type="dxa"/>
            <w:tcBorders>
              <w:left w:val="single" w:sz="4" w:space="0" w:color="auto"/>
              <w:righ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 Gathering information about participation</w:t>
            </w:r>
          </w:p>
        </w:tc>
        <w:tc>
          <w:tcPr>
            <w:tcW w:w="4968" w:type="dxa"/>
            <w:tcBorders>
              <w:lef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 xml:space="preserve">Using assessment data to complete IFSP sections </w:t>
            </w:r>
          </w:p>
          <w:p w:rsidR="00122454" w:rsidRPr="00E70D1B" w:rsidRDefault="00122454" w:rsidP="00122454">
            <w:pPr>
              <w:rPr>
                <w:rFonts w:asciiTheme="minorHAnsi" w:hAnsiTheme="minorHAnsi"/>
              </w:rPr>
            </w:pPr>
            <w:r w:rsidRPr="00E70D1B">
              <w:rPr>
                <w:rFonts w:asciiTheme="minorHAnsi" w:hAnsiTheme="minorHAnsi"/>
              </w:rPr>
              <w:t>“Child’s present levels of development” and “Summary of Functional Performance”</w:t>
            </w:r>
          </w:p>
        </w:tc>
      </w:tr>
      <w:tr w:rsidR="00122454" w:rsidRPr="00E70D1B" w:rsidTr="00122454">
        <w:tc>
          <w:tcPr>
            <w:tcW w:w="4968" w:type="dxa"/>
            <w:tcBorders>
              <w:right w:val="single" w:sz="4" w:space="0" w:color="auto"/>
            </w:tcBorders>
          </w:tcPr>
          <w:p w:rsidR="00122454" w:rsidRPr="00E70D1B" w:rsidRDefault="00122454" w:rsidP="00122454">
            <w:pPr>
              <w:rPr>
                <w:rFonts w:asciiTheme="minorHAnsi" w:hAnsiTheme="minorHAnsi"/>
              </w:rPr>
            </w:pPr>
          </w:p>
        </w:tc>
        <w:tc>
          <w:tcPr>
            <w:tcW w:w="4968" w:type="dxa"/>
            <w:tcBorders>
              <w:left w:val="single" w:sz="4" w:space="0" w:color="auto"/>
              <w:righ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 Synthesizing information to plan who will</w:t>
            </w:r>
          </w:p>
          <w:p w:rsidR="00122454" w:rsidRPr="00E70D1B" w:rsidRDefault="00122454" w:rsidP="00122454">
            <w:pPr>
              <w:rPr>
                <w:rFonts w:asciiTheme="minorHAnsi" w:hAnsiTheme="minorHAnsi"/>
              </w:rPr>
            </w:pPr>
            <w:r w:rsidRPr="00E70D1B">
              <w:rPr>
                <w:rFonts w:asciiTheme="minorHAnsi" w:hAnsiTheme="minorHAnsi"/>
              </w:rPr>
              <w:t xml:space="preserve">   conduct the assessment, how and, when it</w:t>
            </w:r>
          </w:p>
          <w:p w:rsidR="00122454" w:rsidRPr="00E70D1B" w:rsidRDefault="00122454" w:rsidP="00122454">
            <w:pPr>
              <w:rPr>
                <w:rFonts w:asciiTheme="minorHAnsi" w:hAnsiTheme="minorHAnsi"/>
              </w:rPr>
            </w:pPr>
            <w:r w:rsidRPr="00E70D1B">
              <w:rPr>
                <w:rFonts w:asciiTheme="minorHAnsi" w:hAnsiTheme="minorHAnsi"/>
              </w:rPr>
              <w:t xml:space="preserve">   will occur, including cultural considerations</w:t>
            </w:r>
          </w:p>
        </w:tc>
        <w:tc>
          <w:tcPr>
            <w:tcW w:w="4968" w:type="dxa"/>
            <w:tcBorders>
              <w:lef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More in-depth description of three areas:</w:t>
            </w:r>
          </w:p>
          <w:p w:rsidR="00122454" w:rsidRPr="00E70D1B" w:rsidRDefault="00122454" w:rsidP="00122454">
            <w:pPr>
              <w:rPr>
                <w:rFonts w:asciiTheme="minorHAnsi" w:hAnsiTheme="minorHAnsi"/>
              </w:rPr>
            </w:pPr>
            <w:r w:rsidRPr="00E70D1B">
              <w:rPr>
                <w:rFonts w:asciiTheme="minorHAnsi" w:hAnsiTheme="minorHAnsi"/>
              </w:rPr>
              <w:t>-positive social/emotional skills</w:t>
            </w:r>
          </w:p>
          <w:p w:rsidR="00122454" w:rsidRPr="00E70D1B" w:rsidRDefault="00122454" w:rsidP="00122454">
            <w:pPr>
              <w:rPr>
                <w:rFonts w:asciiTheme="minorHAnsi" w:hAnsiTheme="minorHAnsi"/>
              </w:rPr>
            </w:pPr>
            <w:r w:rsidRPr="00E70D1B">
              <w:rPr>
                <w:rFonts w:asciiTheme="minorHAnsi" w:hAnsiTheme="minorHAnsi"/>
              </w:rPr>
              <w:t>-acquiring and using knowledge and skills</w:t>
            </w:r>
          </w:p>
          <w:p w:rsidR="00122454" w:rsidRPr="00E70D1B" w:rsidRDefault="00122454" w:rsidP="00122454">
            <w:pPr>
              <w:rPr>
                <w:rFonts w:asciiTheme="minorHAnsi" w:hAnsiTheme="minorHAnsi"/>
              </w:rPr>
            </w:pPr>
            <w:r w:rsidRPr="00E70D1B">
              <w:rPr>
                <w:rFonts w:asciiTheme="minorHAnsi" w:hAnsiTheme="minorHAnsi"/>
              </w:rPr>
              <w:t>-use of appropriate behaviors to meet their needs</w:t>
            </w:r>
          </w:p>
        </w:tc>
      </w:tr>
      <w:tr w:rsidR="00122454" w:rsidRPr="00E70D1B" w:rsidTr="00122454">
        <w:tc>
          <w:tcPr>
            <w:tcW w:w="4968" w:type="dxa"/>
            <w:tcBorders>
              <w:right w:val="single" w:sz="4" w:space="0" w:color="auto"/>
            </w:tcBorders>
          </w:tcPr>
          <w:p w:rsidR="00122454" w:rsidRPr="00E70D1B" w:rsidRDefault="00122454" w:rsidP="00122454">
            <w:pPr>
              <w:rPr>
                <w:rFonts w:asciiTheme="minorHAnsi" w:hAnsiTheme="minorHAnsi"/>
              </w:rPr>
            </w:pPr>
          </w:p>
        </w:tc>
        <w:tc>
          <w:tcPr>
            <w:tcW w:w="4968" w:type="dxa"/>
            <w:tcBorders>
              <w:left w:val="single" w:sz="4" w:space="0" w:color="auto"/>
              <w:right w:val="single" w:sz="4" w:space="0" w:color="auto"/>
            </w:tcBorders>
          </w:tcPr>
          <w:p w:rsidR="00122454" w:rsidRPr="00E70D1B" w:rsidRDefault="00122454" w:rsidP="00122454">
            <w:pPr>
              <w:rPr>
                <w:rFonts w:asciiTheme="minorHAnsi" w:hAnsiTheme="minorHAnsi"/>
              </w:rPr>
            </w:pPr>
          </w:p>
        </w:tc>
        <w:tc>
          <w:tcPr>
            <w:tcW w:w="4968" w:type="dxa"/>
            <w:tcBorders>
              <w:lef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Discussion of how to use assessment as one data source for COSF summary ratings</w:t>
            </w:r>
          </w:p>
        </w:tc>
      </w:tr>
    </w:tbl>
    <w:p w:rsidR="00037AAF" w:rsidRPr="00E70D1B" w:rsidRDefault="00037AAF">
      <w:pPr>
        <w:rPr>
          <w:rFonts w:asciiTheme="minorHAnsi" w:hAnsiTheme="minorHAnsi"/>
        </w:rPr>
      </w:pPr>
    </w:p>
    <w:p w:rsidR="00122454" w:rsidRPr="00E70D1B" w:rsidRDefault="00122454">
      <w:pPr>
        <w:rPr>
          <w:rFonts w:asciiTheme="minorHAnsi" w:hAnsiTheme="minorHAnsi"/>
        </w:rPr>
      </w:pPr>
    </w:p>
    <w:tbl>
      <w:tblPr>
        <w:tblW w:w="14904"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4968"/>
        <w:gridCol w:w="4968"/>
        <w:gridCol w:w="4968"/>
      </w:tblGrid>
      <w:tr w:rsidR="00122454" w:rsidRPr="00E70D1B" w:rsidTr="00E70D1B">
        <w:tc>
          <w:tcPr>
            <w:tcW w:w="4968" w:type="dxa"/>
            <w:tcBorders>
              <w:right w:val="single" w:sz="4" w:space="0" w:color="auto"/>
            </w:tcBorders>
            <w:shd w:val="clear" w:color="auto" w:fill="CCC0D9" w:themeFill="accent4" w:themeFillTint="66"/>
          </w:tcPr>
          <w:p w:rsidR="00122454" w:rsidRPr="00E70D1B" w:rsidRDefault="00122454" w:rsidP="00122454">
            <w:pPr>
              <w:rPr>
                <w:rFonts w:asciiTheme="minorHAnsi" w:hAnsiTheme="minorHAnsi"/>
                <w:b/>
              </w:rPr>
            </w:pPr>
            <w:r w:rsidRPr="00E70D1B">
              <w:rPr>
                <w:rFonts w:asciiTheme="minorHAnsi" w:hAnsiTheme="minorHAnsi"/>
                <w:b/>
              </w:rPr>
              <w:t>Topic 4: Communicating Results with Families</w:t>
            </w:r>
          </w:p>
        </w:tc>
        <w:tc>
          <w:tcPr>
            <w:tcW w:w="4968" w:type="dxa"/>
            <w:tcBorders>
              <w:left w:val="single" w:sz="4" w:space="0" w:color="auto"/>
              <w:right w:val="single" w:sz="4" w:space="0" w:color="auto"/>
            </w:tcBorders>
            <w:shd w:val="clear" w:color="auto" w:fill="CCC0D9" w:themeFill="accent4" w:themeFillTint="66"/>
          </w:tcPr>
          <w:p w:rsidR="00122454" w:rsidRPr="00E70D1B" w:rsidRDefault="00122454" w:rsidP="00122454">
            <w:pPr>
              <w:rPr>
                <w:rFonts w:asciiTheme="minorHAnsi" w:hAnsiTheme="minorHAnsi"/>
                <w:b/>
              </w:rPr>
            </w:pPr>
            <w:r w:rsidRPr="00E70D1B">
              <w:rPr>
                <w:rFonts w:asciiTheme="minorHAnsi" w:hAnsiTheme="minorHAnsi"/>
                <w:b/>
              </w:rPr>
              <w:t>Topic 5: Ongoing Assessment</w:t>
            </w:r>
          </w:p>
        </w:tc>
        <w:tc>
          <w:tcPr>
            <w:tcW w:w="4968" w:type="dxa"/>
            <w:tcBorders>
              <w:left w:val="single" w:sz="4" w:space="0" w:color="auto"/>
            </w:tcBorders>
            <w:shd w:val="clear" w:color="auto" w:fill="CCC0D9" w:themeFill="accent4" w:themeFillTint="66"/>
          </w:tcPr>
          <w:p w:rsidR="00122454" w:rsidRPr="00E70D1B" w:rsidRDefault="00122454" w:rsidP="00122454">
            <w:pPr>
              <w:rPr>
                <w:rFonts w:asciiTheme="minorHAnsi" w:hAnsiTheme="minorHAnsi"/>
                <w:b/>
              </w:rPr>
            </w:pPr>
            <w:r w:rsidRPr="00E70D1B">
              <w:rPr>
                <w:rFonts w:asciiTheme="minorHAnsi" w:hAnsiTheme="minorHAnsi"/>
                <w:b/>
              </w:rPr>
              <w:t>Side Topic A: Assistive Technology Considerations for Assessment</w:t>
            </w:r>
          </w:p>
        </w:tc>
      </w:tr>
      <w:tr w:rsidR="00122454" w:rsidRPr="00E70D1B" w:rsidTr="00122454">
        <w:tc>
          <w:tcPr>
            <w:tcW w:w="4968" w:type="dxa"/>
            <w:tcBorders>
              <w:righ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When, where and how to share results of assessment findings, including functioning in 3 global child outcome areas</w:t>
            </w:r>
          </w:p>
        </w:tc>
        <w:tc>
          <w:tcPr>
            <w:tcW w:w="4968" w:type="dxa"/>
            <w:tcBorders>
              <w:left w:val="single" w:sz="4" w:space="0" w:color="auto"/>
              <w:righ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Definitions, description of federal requirements</w:t>
            </w:r>
          </w:p>
        </w:tc>
        <w:tc>
          <w:tcPr>
            <w:tcW w:w="4968" w:type="dxa"/>
            <w:tcBorders>
              <w:lef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Legal requirements related to AT assessment</w:t>
            </w:r>
          </w:p>
        </w:tc>
      </w:tr>
      <w:tr w:rsidR="00122454" w:rsidRPr="00E70D1B" w:rsidTr="00122454">
        <w:tc>
          <w:tcPr>
            <w:tcW w:w="4968" w:type="dxa"/>
            <w:tcBorders>
              <w:righ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-use in conversations to document IFSP outcomes, including conversations about 3 global child outcome areas and family outcomes</w:t>
            </w:r>
          </w:p>
        </w:tc>
        <w:tc>
          <w:tcPr>
            <w:tcW w:w="4968" w:type="dxa"/>
            <w:tcBorders>
              <w:left w:val="single" w:sz="4" w:space="0" w:color="auto"/>
              <w:righ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 xml:space="preserve">Using ongoing functional assessment </w:t>
            </w:r>
          </w:p>
        </w:tc>
        <w:tc>
          <w:tcPr>
            <w:tcW w:w="4968" w:type="dxa"/>
            <w:tcBorders>
              <w:lef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Description of how to identify AT assessment needs when gathering information</w:t>
            </w:r>
          </w:p>
        </w:tc>
      </w:tr>
      <w:tr w:rsidR="00122454" w:rsidRPr="00E70D1B" w:rsidTr="00122454">
        <w:tc>
          <w:tcPr>
            <w:tcW w:w="4968" w:type="dxa"/>
            <w:tcBorders>
              <w:right w:val="single" w:sz="4" w:space="0" w:color="auto"/>
            </w:tcBorders>
          </w:tcPr>
          <w:p w:rsidR="00122454" w:rsidRPr="00E70D1B" w:rsidRDefault="00122454" w:rsidP="00122454">
            <w:pPr>
              <w:rPr>
                <w:rFonts w:asciiTheme="minorHAnsi" w:hAnsiTheme="minorHAnsi"/>
              </w:rPr>
            </w:pPr>
          </w:p>
        </w:tc>
        <w:tc>
          <w:tcPr>
            <w:tcW w:w="4968" w:type="dxa"/>
            <w:tcBorders>
              <w:left w:val="single" w:sz="4" w:space="0" w:color="auto"/>
              <w:righ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COSF ratings at exit</w:t>
            </w:r>
          </w:p>
        </w:tc>
        <w:tc>
          <w:tcPr>
            <w:tcW w:w="4968" w:type="dxa"/>
            <w:tcBorders>
              <w:lef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Planning AT aspects of a functional assessment</w:t>
            </w:r>
          </w:p>
        </w:tc>
      </w:tr>
    </w:tbl>
    <w:p w:rsidR="00122454" w:rsidRPr="00E70D1B" w:rsidRDefault="00122454">
      <w:pPr>
        <w:rPr>
          <w:rFonts w:asciiTheme="minorHAnsi" w:hAnsiTheme="minorHAnsi"/>
        </w:rPr>
      </w:pPr>
    </w:p>
    <w:p w:rsidR="00122454" w:rsidRPr="00E70D1B" w:rsidRDefault="00122454">
      <w:pPr>
        <w:rPr>
          <w:rFonts w:asciiTheme="minorHAnsi" w:hAnsiTheme="minorHAnsi"/>
        </w:rPr>
      </w:pPr>
      <w:r w:rsidRPr="00E70D1B">
        <w:rPr>
          <w:rFonts w:asciiTheme="minorHAnsi" w:hAnsiTheme="minorHAnsi"/>
        </w:rPr>
        <w:br w:type="page"/>
      </w:r>
    </w:p>
    <w:p w:rsidR="00122454" w:rsidRPr="005A193C" w:rsidRDefault="00122454" w:rsidP="00122454">
      <w:pPr>
        <w:rPr>
          <w:rFonts w:asciiTheme="minorHAnsi" w:hAnsiTheme="minorHAnsi"/>
          <w:b/>
          <w:sz w:val="32"/>
          <w:szCs w:val="32"/>
        </w:rPr>
      </w:pPr>
      <w:r w:rsidRPr="005A193C">
        <w:rPr>
          <w:rFonts w:asciiTheme="minorHAnsi" w:hAnsiTheme="minorHAnsi"/>
          <w:b/>
          <w:sz w:val="32"/>
          <w:szCs w:val="32"/>
        </w:rPr>
        <w:lastRenderedPageBreak/>
        <w:t>Module 3:  IFSP Process</w:t>
      </w:r>
    </w:p>
    <w:p w:rsidR="00122454" w:rsidRPr="00E70D1B" w:rsidRDefault="00122454" w:rsidP="00122454">
      <w:pPr>
        <w:rPr>
          <w:rFonts w:asciiTheme="minorHAnsi" w:hAnsiTheme="minorHAnsi"/>
        </w:rPr>
      </w:pPr>
    </w:p>
    <w:p w:rsidR="001F69D2" w:rsidRPr="001F69D2" w:rsidRDefault="00122454" w:rsidP="001F69D2">
      <w:pPr>
        <w:rPr>
          <w:rFonts w:asciiTheme="minorHAnsi" w:hAnsiTheme="minorHAnsi"/>
          <w:u w:val="single"/>
        </w:rPr>
      </w:pPr>
      <w:r w:rsidRPr="00E70D1B">
        <w:rPr>
          <w:rFonts w:asciiTheme="minorHAnsi" w:hAnsiTheme="minorHAnsi"/>
          <w:u w:val="single"/>
        </w:rPr>
        <w:t>Knowledge Objectives:</w:t>
      </w:r>
    </w:p>
    <w:p w:rsidR="00122454" w:rsidRPr="00E70D1B" w:rsidRDefault="00122454" w:rsidP="00E70D1B">
      <w:pPr>
        <w:numPr>
          <w:ilvl w:val="0"/>
          <w:numId w:val="6"/>
        </w:numPr>
        <w:rPr>
          <w:rFonts w:asciiTheme="minorHAnsi" w:hAnsiTheme="minorHAnsi"/>
        </w:rPr>
      </w:pPr>
      <w:r w:rsidRPr="00E70D1B">
        <w:rPr>
          <w:rFonts w:asciiTheme="minorHAnsi" w:hAnsiTheme="minorHAnsi"/>
        </w:rPr>
        <w:t xml:space="preserve">Participants will demonstrate an understanding of the federal regulations regarding IFSP development. </w:t>
      </w:r>
    </w:p>
    <w:p w:rsidR="00122454" w:rsidRPr="00E70D1B" w:rsidRDefault="00122454" w:rsidP="00122454">
      <w:pPr>
        <w:ind w:left="360"/>
        <w:rPr>
          <w:rFonts w:asciiTheme="minorHAnsi" w:hAnsiTheme="minorHAnsi"/>
        </w:rPr>
      </w:pPr>
    </w:p>
    <w:p w:rsidR="00122454" w:rsidRPr="00E70D1B" w:rsidRDefault="00122454" w:rsidP="00E70D1B">
      <w:pPr>
        <w:numPr>
          <w:ilvl w:val="0"/>
          <w:numId w:val="6"/>
        </w:numPr>
        <w:rPr>
          <w:rFonts w:asciiTheme="minorHAnsi" w:hAnsiTheme="minorHAnsi"/>
        </w:rPr>
      </w:pPr>
      <w:r w:rsidRPr="00E70D1B">
        <w:rPr>
          <w:rFonts w:asciiTheme="minorHAnsi" w:hAnsiTheme="minorHAnsi"/>
        </w:rPr>
        <w:t>Participants will compare and contrast IFSP process with current practices.</w:t>
      </w:r>
    </w:p>
    <w:p w:rsidR="00122454" w:rsidRPr="00E70D1B" w:rsidRDefault="00122454" w:rsidP="00122454">
      <w:pPr>
        <w:rPr>
          <w:rFonts w:asciiTheme="minorHAnsi" w:hAnsiTheme="minorHAnsi"/>
        </w:rPr>
      </w:pPr>
    </w:p>
    <w:p w:rsidR="00CF698A" w:rsidRDefault="00122454">
      <w:pPr>
        <w:numPr>
          <w:ilvl w:val="0"/>
          <w:numId w:val="6"/>
        </w:numPr>
        <w:rPr>
          <w:rFonts w:asciiTheme="minorHAnsi" w:hAnsiTheme="minorHAnsi"/>
        </w:rPr>
      </w:pPr>
      <w:r w:rsidRPr="001F69D2">
        <w:rPr>
          <w:rFonts w:asciiTheme="minorHAnsi" w:hAnsiTheme="minorHAnsi"/>
        </w:rPr>
        <w:t xml:space="preserve">Participants will explore </w:t>
      </w:r>
      <w:r w:rsidR="00074A40" w:rsidRPr="00074A40">
        <w:rPr>
          <w:rFonts w:asciiTheme="minorHAnsi" w:hAnsiTheme="minorHAnsi" w:cstheme="minorHAnsi"/>
        </w:rPr>
        <w:t>the content of the Washington IFSP meeting and team member roles.</w:t>
      </w:r>
      <w:r w:rsidR="001F69D2" w:rsidRPr="00E70D1B" w:rsidDel="001F69D2">
        <w:rPr>
          <w:rFonts w:asciiTheme="minorHAnsi" w:hAnsiTheme="minorHAnsi"/>
        </w:rPr>
        <w:t xml:space="preserve"> </w:t>
      </w:r>
    </w:p>
    <w:p w:rsidR="00122454" w:rsidRPr="00E70D1B" w:rsidRDefault="00122454" w:rsidP="00E70D1B">
      <w:pPr>
        <w:numPr>
          <w:ilvl w:val="0"/>
          <w:numId w:val="6"/>
        </w:numPr>
        <w:rPr>
          <w:rFonts w:asciiTheme="minorHAnsi" w:hAnsiTheme="minorHAnsi"/>
        </w:rPr>
      </w:pPr>
      <w:r w:rsidRPr="00E70D1B">
        <w:rPr>
          <w:rFonts w:asciiTheme="minorHAnsi" w:hAnsiTheme="minorHAnsi"/>
        </w:rPr>
        <w:t>Participants will understand how to use information from assessment for writing the IFSPs</w:t>
      </w:r>
      <w:r w:rsidR="001F69D2">
        <w:rPr>
          <w:rFonts w:asciiTheme="minorHAnsi" w:hAnsiTheme="minorHAnsi"/>
        </w:rPr>
        <w:t>.</w:t>
      </w:r>
      <w:r w:rsidRPr="00E70D1B">
        <w:rPr>
          <w:rFonts w:asciiTheme="minorHAnsi" w:hAnsiTheme="minorHAnsi"/>
        </w:rPr>
        <w:t xml:space="preserve"> </w:t>
      </w:r>
    </w:p>
    <w:p w:rsidR="00122454" w:rsidRPr="00E70D1B" w:rsidRDefault="00122454" w:rsidP="00122454">
      <w:pPr>
        <w:rPr>
          <w:rFonts w:asciiTheme="minorHAnsi" w:hAnsiTheme="minorHAnsi"/>
        </w:rPr>
      </w:pPr>
    </w:p>
    <w:p w:rsidR="00122454" w:rsidRPr="00E70D1B" w:rsidRDefault="00122454" w:rsidP="00122454">
      <w:pPr>
        <w:rPr>
          <w:rFonts w:asciiTheme="minorHAnsi" w:hAnsiTheme="minorHAnsi"/>
        </w:rPr>
      </w:pPr>
    </w:p>
    <w:p w:rsidR="00122454" w:rsidRPr="00E70D1B" w:rsidRDefault="00122454" w:rsidP="00E70D1B">
      <w:pPr>
        <w:numPr>
          <w:ilvl w:val="0"/>
          <w:numId w:val="6"/>
        </w:numPr>
        <w:rPr>
          <w:rFonts w:asciiTheme="minorHAnsi" w:hAnsiTheme="minorHAnsi"/>
        </w:rPr>
      </w:pPr>
      <w:r w:rsidRPr="00E70D1B">
        <w:rPr>
          <w:rFonts w:asciiTheme="minorHAnsi" w:hAnsiTheme="minorHAnsi"/>
        </w:rPr>
        <w:t>Participants will understand the steps and processes for completing IFSP reviews, including transition reviews.</w:t>
      </w:r>
    </w:p>
    <w:p w:rsidR="00122454" w:rsidRPr="00E70D1B" w:rsidRDefault="00122454" w:rsidP="00122454">
      <w:pPr>
        <w:rPr>
          <w:rFonts w:asciiTheme="minorHAnsi" w:hAnsiTheme="minorHAnsi"/>
        </w:rPr>
      </w:pPr>
    </w:p>
    <w:p w:rsidR="00122454" w:rsidRPr="00E70D1B" w:rsidRDefault="00122454" w:rsidP="00122454">
      <w:pPr>
        <w:rPr>
          <w:rFonts w:asciiTheme="minorHAnsi" w:hAnsiTheme="minorHAnsi"/>
        </w:rPr>
      </w:pPr>
    </w:p>
    <w:p w:rsidR="00122454" w:rsidRDefault="00122454" w:rsidP="00122454">
      <w:pPr>
        <w:rPr>
          <w:rFonts w:asciiTheme="minorHAnsi" w:hAnsiTheme="minorHAnsi"/>
          <w:u w:val="single"/>
        </w:rPr>
      </w:pPr>
      <w:r w:rsidRPr="00E70D1B">
        <w:rPr>
          <w:rFonts w:asciiTheme="minorHAnsi" w:hAnsiTheme="minorHAnsi"/>
          <w:u w:val="single"/>
        </w:rPr>
        <w:t>Performance Objectives:</w:t>
      </w:r>
    </w:p>
    <w:p w:rsidR="001F69D2" w:rsidRPr="00E70D1B" w:rsidRDefault="001F69D2" w:rsidP="00122454">
      <w:pPr>
        <w:rPr>
          <w:rFonts w:asciiTheme="minorHAnsi" w:hAnsiTheme="minorHAnsi"/>
          <w:u w:val="single"/>
        </w:rPr>
      </w:pPr>
    </w:p>
    <w:p w:rsidR="00122454" w:rsidRPr="00E70D1B" w:rsidRDefault="00122454" w:rsidP="00122454">
      <w:pPr>
        <w:rPr>
          <w:rFonts w:asciiTheme="minorHAnsi" w:hAnsiTheme="minorHAnsi"/>
        </w:rPr>
      </w:pPr>
      <w:bookmarkStart w:id="0" w:name="_GoBack"/>
      <w:bookmarkEnd w:id="0"/>
    </w:p>
    <w:p w:rsidR="00CF698A" w:rsidRDefault="001F69D2">
      <w:pPr>
        <w:numPr>
          <w:ilvl w:val="0"/>
          <w:numId w:val="7"/>
        </w:numPr>
        <w:tabs>
          <w:tab w:val="left" w:pos="162"/>
        </w:tabs>
        <w:ind w:right="128"/>
      </w:pPr>
      <w:r>
        <w:t>Participants will be able to engage parents in conversations summarizing the initial information gathered prior to the IFSP meeting.</w:t>
      </w:r>
    </w:p>
    <w:p w:rsidR="00CF698A" w:rsidRDefault="00CF698A">
      <w:pPr>
        <w:pStyle w:val="ListParagraph"/>
        <w:rPr>
          <w:rFonts w:asciiTheme="minorHAnsi" w:hAnsiTheme="minorHAnsi"/>
        </w:rPr>
      </w:pPr>
    </w:p>
    <w:p w:rsidR="00122454" w:rsidRPr="00E70D1B" w:rsidRDefault="00122454" w:rsidP="00E70D1B">
      <w:pPr>
        <w:numPr>
          <w:ilvl w:val="0"/>
          <w:numId w:val="7"/>
        </w:numPr>
        <w:rPr>
          <w:rFonts w:asciiTheme="minorHAnsi" w:hAnsiTheme="minorHAnsi"/>
        </w:rPr>
      </w:pPr>
      <w:r w:rsidRPr="00E70D1B">
        <w:rPr>
          <w:rFonts w:asciiTheme="minorHAnsi" w:hAnsiTheme="minorHAnsi"/>
        </w:rPr>
        <w:t xml:space="preserve">Participants will be able to engage parents in conversations to </w:t>
      </w:r>
      <w:r w:rsidR="001F69D2">
        <w:rPr>
          <w:rFonts w:asciiTheme="minorHAnsi" w:hAnsiTheme="minorHAnsi"/>
        </w:rPr>
        <w:t>develop</w:t>
      </w:r>
      <w:r w:rsidRPr="00E70D1B">
        <w:rPr>
          <w:rFonts w:asciiTheme="minorHAnsi" w:hAnsiTheme="minorHAnsi"/>
        </w:rPr>
        <w:t xml:space="preserve"> functional IFSP outcomes</w:t>
      </w:r>
      <w:r w:rsidR="001F69D2">
        <w:rPr>
          <w:rFonts w:asciiTheme="minorHAnsi" w:hAnsiTheme="minorHAnsi"/>
        </w:rPr>
        <w:t xml:space="preserve"> and an intervention plan during the IFSP meeting</w:t>
      </w:r>
      <w:r w:rsidRPr="00E70D1B">
        <w:rPr>
          <w:rFonts w:asciiTheme="minorHAnsi" w:hAnsiTheme="minorHAnsi"/>
        </w:rPr>
        <w:t>.</w:t>
      </w:r>
    </w:p>
    <w:p w:rsidR="00122454" w:rsidRPr="00E70D1B" w:rsidRDefault="00122454" w:rsidP="00122454">
      <w:pPr>
        <w:rPr>
          <w:rFonts w:asciiTheme="minorHAnsi" w:hAnsiTheme="minorHAnsi"/>
        </w:rPr>
      </w:pPr>
    </w:p>
    <w:p w:rsidR="00122454" w:rsidRPr="00E70D1B" w:rsidRDefault="00122454" w:rsidP="00122454">
      <w:pPr>
        <w:rPr>
          <w:rFonts w:asciiTheme="minorHAnsi" w:hAnsiTheme="minorHAnsi"/>
        </w:rPr>
      </w:pPr>
    </w:p>
    <w:p w:rsidR="00122454" w:rsidRPr="00E70D1B" w:rsidRDefault="00122454" w:rsidP="00E70D1B">
      <w:pPr>
        <w:pStyle w:val="ListParagraph"/>
        <w:numPr>
          <w:ilvl w:val="0"/>
          <w:numId w:val="7"/>
        </w:numPr>
        <w:rPr>
          <w:rFonts w:asciiTheme="minorHAnsi" w:hAnsiTheme="minorHAnsi"/>
        </w:rPr>
      </w:pPr>
      <w:r w:rsidRPr="00E70D1B">
        <w:rPr>
          <w:rFonts w:asciiTheme="minorHAnsi" w:hAnsiTheme="minorHAnsi"/>
        </w:rPr>
        <w:t>Participants will have an action plan to implement in their work.</w:t>
      </w:r>
    </w:p>
    <w:p w:rsidR="00122454" w:rsidRPr="00E70D1B" w:rsidRDefault="00122454">
      <w:pPr>
        <w:rPr>
          <w:rFonts w:asciiTheme="minorHAnsi" w:hAnsiTheme="minorHAnsi"/>
        </w:rPr>
      </w:pPr>
      <w:r w:rsidRPr="00E70D1B">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590"/>
        <w:gridCol w:w="4590"/>
      </w:tblGrid>
      <w:tr w:rsidR="00122454" w:rsidRPr="00E70D1B" w:rsidTr="00E70D1B">
        <w:tc>
          <w:tcPr>
            <w:tcW w:w="4590" w:type="dxa"/>
            <w:tcBorders>
              <w:bottom w:val="single" w:sz="4" w:space="0" w:color="auto"/>
              <w:right w:val="nil"/>
            </w:tcBorders>
            <w:shd w:val="clear" w:color="auto" w:fill="CCC0D9" w:themeFill="accent4" w:themeFillTint="66"/>
          </w:tcPr>
          <w:p w:rsidR="00122454" w:rsidRPr="00E70D1B" w:rsidRDefault="00122454" w:rsidP="00122454">
            <w:pPr>
              <w:rPr>
                <w:rFonts w:asciiTheme="minorHAnsi" w:hAnsiTheme="minorHAnsi"/>
                <w:b/>
              </w:rPr>
            </w:pPr>
            <w:r w:rsidRPr="00E70D1B">
              <w:rPr>
                <w:rFonts w:asciiTheme="minorHAnsi" w:hAnsiTheme="minorHAnsi"/>
                <w:b/>
              </w:rPr>
              <w:lastRenderedPageBreak/>
              <w:t>Topic 1:  Overview of the IFSP Process</w:t>
            </w:r>
          </w:p>
        </w:tc>
        <w:tc>
          <w:tcPr>
            <w:tcW w:w="4590" w:type="dxa"/>
            <w:tcBorders>
              <w:bottom w:val="single" w:sz="4" w:space="0" w:color="auto"/>
              <w:right w:val="nil"/>
            </w:tcBorders>
            <w:shd w:val="clear" w:color="auto" w:fill="CCC0D9" w:themeFill="accent4" w:themeFillTint="66"/>
          </w:tcPr>
          <w:p w:rsidR="00122454" w:rsidRPr="00E70D1B" w:rsidRDefault="00122454" w:rsidP="00122454">
            <w:pPr>
              <w:rPr>
                <w:rFonts w:asciiTheme="minorHAnsi" w:hAnsiTheme="minorHAnsi"/>
                <w:b/>
              </w:rPr>
            </w:pPr>
            <w:r w:rsidRPr="00E70D1B">
              <w:rPr>
                <w:rFonts w:asciiTheme="minorHAnsi" w:hAnsiTheme="minorHAnsi"/>
                <w:b/>
              </w:rPr>
              <w:t>Topic 2: The IFSP Meeting</w:t>
            </w:r>
          </w:p>
        </w:tc>
        <w:tc>
          <w:tcPr>
            <w:tcW w:w="4590" w:type="dxa"/>
            <w:tcBorders>
              <w:bottom w:val="single" w:sz="4" w:space="0" w:color="auto"/>
              <w:right w:val="single" w:sz="4" w:space="0" w:color="auto"/>
            </w:tcBorders>
            <w:shd w:val="clear" w:color="auto" w:fill="CCC0D9" w:themeFill="accent4" w:themeFillTint="66"/>
          </w:tcPr>
          <w:p w:rsidR="00122454" w:rsidRPr="00E70D1B" w:rsidRDefault="00122454" w:rsidP="00122454">
            <w:pPr>
              <w:rPr>
                <w:rFonts w:asciiTheme="minorHAnsi" w:hAnsiTheme="minorHAnsi"/>
                <w:b/>
              </w:rPr>
            </w:pPr>
            <w:r w:rsidRPr="00E70D1B">
              <w:rPr>
                <w:rFonts w:asciiTheme="minorHAnsi" w:hAnsiTheme="minorHAnsi"/>
                <w:b/>
              </w:rPr>
              <w:t>Topic 3: IFSP Review</w:t>
            </w:r>
          </w:p>
        </w:tc>
      </w:tr>
      <w:tr w:rsidR="00122454" w:rsidRPr="00E70D1B" w:rsidTr="00122454">
        <w:tc>
          <w:tcPr>
            <w:tcW w:w="4590" w:type="dxa"/>
            <w:tcBorders>
              <w:right w:val="nil"/>
            </w:tcBorders>
          </w:tcPr>
          <w:p w:rsidR="00122454" w:rsidRPr="00E70D1B" w:rsidRDefault="00122454" w:rsidP="00122454">
            <w:pPr>
              <w:rPr>
                <w:rFonts w:asciiTheme="minorHAnsi" w:hAnsiTheme="minorHAnsi"/>
              </w:rPr>
            </w:pPr>
            <w:r w:rsidRPr="00E70D1B">
              <w:rPr>
                <w:rFonts w:asciiTheme="minorHAnsi" w:hAnsiTheme="minorHAnsi"/>
              </w:rPr>
              <w:t>Background and components of an IFSP</w:t>
            </w:r>
          </w:p>
        </w:tc>
        <w:tc>
          <w:tcPr>
            <w:tcW w:w="4590" w:type="dxa"/>
            <w:tcBorders>
              <w:right w:val="nil"/>
            </w:tcBorders>
          </w:tcPr>
          <w:p w:rsidR="00122454" w:rsidRPr="00E70D1B" w:rsidRDefault="00122454" w:rsidP="00122454">
            <w:pPr>
              <w:rPr>
                <w:rFonts w:asciiTheme="minorHAnsi" w:hAnsiTheme="minorHAnsi"/>
              </w:rPr>
            </w:pPr>
            <w:r w:rsidRPr="00E70D1B">
              <w:rPr>
                <w:rFonts w:asciiTheme="minorHAnsi" w:hAnsiTheme="minorHAnsi"/>
              </w:rPr>
              <w:t>What happens at the IFSP meeting; synthesizing information gathered at intake, evaluation, and/or assessment</w:t>
            </w:r>
          </w:p>
        </w:tc>
        <w:tc>
          <w:tcPr>
            <w:tcW w:w="4590" w:type="dxa"/>
            <w:tcBorders>
              <w:righ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 xml:space="preserve">III. IFSP review </w:t>
            </w:r>
          </w:p>
          <w:p w:rsidR="00122454" w:rsidRPr="00E70D1B" w:rsidRDefault="00122454" w:rsidP="00122454">
            <w:pPr>
              <w:rPr>
                <w:rFonts w:asciiTheme="minorHAnsi" w:hAnsiTheme="minorHAnsi"/>
              </w:rPr>
            </w:pPr>
            <w:r w:rsidRPr="00E70D1B">
              <w:rPr>
                <w:rFonts w:asciiTheme="minorHAnsi" w:hAnsiTheme="minorHAnsi"/>
              </w:rPr>
              <w:t>Legal requirements</w:t>
            </w:r>
          </w:p>
          <w:p w:rsidR="00122454" w:rsidRPr="00E70D1B" w:rsidRDefault="00122454" w:rsidP="00122454">
            <w:pPr>
              <w:rPr>
                <w:rFonts w:asciiTheme="minorHAnsi" w:hAnsiTheme="minorHAnsi"/>
              </w:rPr>
            </w:pPr>
          </w:p>
        </w:tc>
      </w:tr>
      <w:tr w:rsidR="00122454" w:rsidRPr="00E70D1B" w:rsidTr="00122454">
        <w:tc>
          <w:tcPr>
            <w:tcW w:w="4590" w:type="dxa"/>
            <w:tcBorders>
              <w:right w:val="nil"/>
            </w:tcBorders>
          </w:tcPr>
          <w:p w:rsidR="00122454" w:rsidRPr="00E70D1B" w:rsidRDefault="00122454" w:rsidP="00122454">
            <w:pPr>
              <w:rPr>
                <w:rFonts w:asciiTheme="minorHAnsi" w:hAnsiTheme="minorHAnsi"/>
              </w:rPr>
            </w:pPr>
            <w:r w:rsidRPr="00E70D1B">
              <w:rPr>
                <w:rFonts w:asciiTheme="minorHAnsi" w:hAnsiTheme="minorHAnsi"/>
              </w:rPr>
              <w:t>Federal regulations governing IFSP process</w:t>
            </w:r>
          </w:p>
          <w:p w:rsidR="00122454" w:rsidRPr="00E70D1B" w:rsidRDefault="00122454" w:rsidP="00122454">
            <w:pPr>
              <w:rPr>
                <w:rFonts w:asciiTheme="minorHAnsi" w:hAnsiTheme="minorHAnsi"/>
              </w:rPr>
            </w:pPr>
            <w:r w:rsidRPr="00E70D1B">
              <w:rPr>
                <w:rFonts w:asciiTheme="minorHAnsi" w:hAnsiTheme="minorHAnsi"/>
              </w:rPr>
              <w:t>- purpose</w:t>
            </w:r>
          </w:p>
          <w:p w:rsidR="00122454" w:rsidRPr="00E70D1B" w:rsidRDefault="00122454" w:rsidP="00122454">
            <w:pPr>
              <w:rPr>
                <w:rFonts w:asciiTheme="minorHAnsi" w:hAnsiTheme="minorHAnsi"/>
              </w:rPr>
            </w:pPr>
            <w:r w:rsidRPr="00E70D1B">
              <w:rPr>
                <w:rFonts w:asciiTheme="minorHAnsi" w:hAnsiTheme="minorHAnsi"/>
              </w:rPr>
              <w:t>-components</w:t>
            </w:r>
          </w:p>
          <w:p w:rsidR="00122454" w:rsidRPr="00E70D1B" w:rsidRDefault="00122454" w:rsidP="00122454">
            <w:pPr>
              <w:rPr>
                <w:rFonts w:asciiTheme="minorHAnsi" w:hAnsiTheme="minorHAnsi"/>
              </w:rPr>
            </w:pPr>
            <w:r w:rsidRPr="00E70D1B">
              <w:rPr>
                <w:rFonts w:asciiTheme="minorHAnsi" w:hAnsiTheme="minorHAnsi"/>
              </w:rPr>
              <w:t>-attendees</w:t>
            </w:r>
          </w:p>
          <w:p w:rsidR="00122454" w:rsidRPr="00E70D1B" w:rsidRDefault="00122454" w:rsidP="00122454">
            <w:pPr>
              <w:rPr>
                <w:rFonts w:asciiTheme="minorHAnsi" w:hAnsiTheme="minorHAnsi"/>
              </w:rPr>
            </w:pPr>
            <w:r w:rsidRPr="00E70D1B">
              <w:rPr>
                <w:rFonts w:asciiTheme="minorHAnsi" w:hAnsiTheme="minorHAnsi"/>
              </w:rPr>
              <w:t>-eligibility considerations</w:t>
            </w:r>
          </w:p>
        </w:tc>
        <w:tc>
          <w:tcPr>
            <w:tcW w:w="4590" w:type="dxa"/>
            <w:tcBorders>
              <w:right w:val="nil"/>
            </w:tcBorders>
          </w:tcPr>
          <w:p w:rsidR="00122454" w:rsidRPr="00E70D1B" w:rsidRDefault="00122454" w:rsidP="00122454">
            <w:pPr>
              <w:rPr>
                <w:rFonts w:asciiTheme="minorHAnsi" w:hAnsiTheme="minorHAnsi"/>
              </w:rPr>
            </w:pPr>
            <w:r w:rsidRPr="00E70D1B">
              <w:rPr>
                <w:rFonts w:asciiTheme="minorHAnsi" w:hAnsiTheme="minorHAnsi"/>
              </w:rPr>
              <w:t>Discussion of IFSP process vs. document</w:t>
            </w:r>
          </w:p>
          <w:p w:rsidR="00122454" w:rsidRPr="00E70D1B" w:rsidRDefault="00122454" w:rsidP="00122454">
            <w:pPr>
              <w:rPr>
                <w:rFonts w:asciiTheme="minorHAnsi" w:hAnsiTheme="minorHAnsi"/>
              </w:rPr>
            </w:pPr>
          </w:p>
        </w:tc>
        <w:tc>
          <w:tcPr>
            <w:tcW w:w="4590" w:type="dxa"/>
            <w:tcBorders>
              <w:right w:val="single" w:sz="4" w:space="0" w:color="auto"/>
            </w:tcBorders>
          </w:tcPr>
          <w:p w:rsidR="00122454" w:rsidRPr="00E70D1B" w:rsidRDefault="00122454" w:rsidP="00122454">
            <w:pPr>
              <w:autoSpaceDE w:val="0"/>
              <w:autoSpaceDN w:val="0"/>
              <w:adjustRightInd w:val="0"/>
              <w:rPr>
                <w:rFonts w:asciiTheme="minorHAnsi" w:hAnsiTheme="minorHAnsi" w:cs="TimesNewRomanPSMT"/>
              </w:rPr>
            </w:pPr>
            <w:r w:rsidRPr="00E70D1B">
              <w:rPr>
                <w:rFonts w:asciiTheme="minorHAnsi" w:hAnsiTheme="minorHAnsi"/>
              </w:rPr>
              <w:t>Required timelines for IFSP reviews</w:t>
            </w:r>
          </w:p>
        </w:tc>
      </w:tr>
      <w:tr w:rsidR="00122454" w:rsidRPr="00E70D1B" w:rsidTr="00122454">
        <w:tc>
          <w:tcPr>
            <w:tcW w:w="4590" w:type="dxa"/>
            <w:tcBorders>
              <w:right w:val="nil"/>
            </w:tcBorders>
          </w:tcPr>
          <w:p w:rsidR="00122454" w:rsidRPr="00E70D1B" w:rsidRDefault="00122454" w:rsidP="00122454">
            <w:pPr>
              <w:rPr>
                <w:rFonts w:asciiTheme="minorHAnsi" w:hAnsiTheme="minorHAnsi"/>
              </w:rPr>
            </w:pPr>
            <w:r w:rsidRPr="00E70D1B">
              <w:rPr>
                <w:rFonts w:asciiTheme="minorHAnsi" w:hAnsiTheme="minorHAnsi"/>
              </w:rPr>
              <w:t>-Procedural safeguards, including written prior notice, documentation requirements</w:t>
            </w:r>
          </w:p>
        </w:tc>
        <w:tc>
          <w:tcPr>
            <w:tcW w:w="4590" w:type="dxa"/>
            <w:tcBorders>
              <w:right w:val="nil"/>
            </w:tcBorders>
          </w:tcPr>
          <w:p w:rsidR="00122454" w:rsidRPr="00E70D1B" w:rsidRDefault="00122454" w:rsidP="00122454">
            <w:pPr>
              <w:rPr>
                <w:rFonts w:asciiTheme="minorHAnsi" w:hAnsiTheme="minorHAnsi"/>
              </w:rPr>
            </w:pPr>
            <w:r w:rsidRPr="00E70D1B">
              <w:rPr>
                <w:rFonts w:asciiTheme="minorHAnsi" w:hAnsiTheme="minorHAnsi"/>
              </w:rPr>
              <w:t>Discussion of how to describe the IFSP to families</w:t>
            </w:r>
          </w:p>
          <w:p w:rsidR="00122454" w:rsidRPr="00E70D1B" w:rsidRDefault="00122454" w:rsidP="00122454">
            <w:pPr>
              <w:rPr>
                <w:rFonts w:asciiTheme="minorHAnsi" w:hAnsiTheme="minorHAnsi"/>
              </w:rPr>
            </w:pPr>
          </w:p>
        </w:tc>
        <w:tc>
          <w:tcPr>
            <w:tcW w:w="4590" w:type="dxa"/>
            <w:tcBorders>
              <w:righ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How to conduct the IFSP review meeting</w:t>
            </w:r>
          </w:p>
        </w:tc>
      </w:tr>
      <w:tr w:rsidR="00122454" w:rsidRPr="00E70D1B" w:rsidTr="00122454">
        <w:tc>
          <w:tcPr>
            <w:tcW w:w="4590" w:type="dxa"/>
            <w:tcBorders>
              <w:right w:val="nil"/>
            </w:tcBorders>
          </w:tcPr>
          <w:p w:rsidR="00122454" w:rsidRPr="00E70D1B" w:rsidRDefault="00122454" w:rsidP="00122454">
            <w:pPr>
              <w:rPr>
                <w:rFonts w:asciiTheme="minorHAnsi" w:hAnsiTheme="minorHAnsi"/>
              </w:rPr>
            </w:pPr>
          </w:p>
        </w:tc>
        <w:tc>
          <w:tcPr>
            <w:tcW w:w="4590" w:type="dxa"/>
            <w:tcBorders>
              <w:right w:val="nil"/>
            </w:tcBorders>
          </w:tcPr>
          <w:p w:rsidR="00122454" w:rsidRPr="00E70D1B" w:rsidRDefault="00122454" w:rsidP="00122454">
            <w:pPr>
              <w:rPr>
                <w:rFonts w:asciiTheme="minorHAnsi" w:hAnsiTheme="minorHAnsi"/>
              </w:rPr>
            </w:pPr>
            <w:r w:rsidRPr="00E70D1B">
              <w:rPr>
                <w:rFonts w:asciiTheme="minorHAnsi" w:hAnsiTheme="minorHAnsi"/>
              </w:rPr>
              <w:t>Completion of the required areas of the IFSP document and the mechanisms for collecting this information with the family (with each area described, not with specific document due to expected changes)</w:t>
            </w:r>
          </w:p>
        </w:tc>
        <w:tc>
          <w:tcPr>
            <w:tcW w:w="4590" w:type="dxa"/>
            <w:tcBorders>
              <w:righ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Methods for revising IFSP outcomes</w:t>
            </w:r>
          </w:p>
        </w:tc>
      </w:tr>
      <w:tr w:rsidR="00122454" w:rsidRPr="00E70D1B" w:rsidTr="00122454">
        <w:tc>
          <w:tcPr>
            <w:tcW w:w="4590" w:type="dxa"/>
            <w:tcBorders>
              <w:right w:val="nil"/>
            </w:tcBorders>
          </w:tcPr>
          <w:p w:rsidR="00122454" w:rsidRPr="00E70D1B" w:rsidRDefault="00122454" w:rsidP="00122454">
            <w:pPr>
              <w:ind w:left="180" w:hanging="180"/>
              <w:rPr>
                <w:rFonts w:asciiTheme="minorHAnsi" w:hAnsiTheme="minorHAnsi"/>
              </w:rPr>
            </w:pPr>
          </w:p>
        </w:tc>
        <w:tc>
          <w:tcPr>
            <w:tcW w:w="4590" w:type="dxa"/>
            <w:tcBorders>
              <w:right w:val="nil"/>
            </w:tcBorders>
          </w:tcPr>
          <w:p w:rsidR="00122454" w:rsidRPr="00E70D1B" w:rsidRDefault="00122454" w:rsidP="00122454">
            <w:pPr>
              <w:rPr>
                <w:rFonts w:asciiTheme="minorHAnsi" w:hAnsiTheme="minorHAnsi"/>
              </w:rPr>
            </w:pPr>
            <w:r w:rsidRPr="00E70D1B">
              <w:rPr>
                <w:rFonts w:asciiTheme="minorHAnsi" w:hAnsiTheme="minorHAnsi"/>
              </w:rPr>
              <w:t>Parent and practitioner roles during the IFSP meeting</w:t>
            </w:r>
          </w:p>
          <w:p w:rsidR="00122454" w:rsidRPr="00E70D1B" w:rsidRDefault="00122454" w:rsidP="00122454">
            <w:pPr>
              <w:rPr>
                <w:rFonts w:asciiTheme="minorHAnsi" w:hAnsiTheme="minorHAnsi"/>
              </w:rPr>
            </w:pPr>
            <w:r w:rsidRPr="00E70D1B">
              <w:rPr>
                <w:rFonts w:asciiTheme="minorHAnsi" w:hAnsiTheme="minorHAnsi"/>
              </w:rPr>
              <w:t>-Preparing before the IFSP</w:t>
            </w:r>
          </w:p>
          <w:p w:rsidR="00122454" w:rsidRPr="00E70D1B" w:rsidRDefault="00122454" w:rsidP="00122454">
            <w:pPr>
              <w:rPr>
                <w:rFonts w:asciiTheme="minorHAnsi" w:hAnsiTheme="minorHAnsi"/>
              </w:rPr>
            </w:pPr>
            <w:r w:rsidRPr="00E70D1B">
              <w:rPr>
                <w:rFonts w:asciiTheme="minorHAnsi" w:hAnsiTheme="minorHAnsi"/>
              </w:rPr>
              <w:t>knowledge specific to the child</w:t>
            </w:r>
          </w:p>
          <w:p w:rsidR="00122454" w:rsidRPr="00E70D1B" w:rsidRDefault="00122454" w:rsidP="00122454">
            <w:pPr>
              <w:rPr>
                <w:rFonts w:asciiTheme="minorHAnsi" w:hAnsiTheme="minorHAnsi"/>
              </w:rPr>
            </w:pPr>
            <w:r w:rsidRPr="00E70D1B">
              <w:rPr>
                <w:rFonts w:asciiTheme="minorHAnsi" w:hAnsiTheme="minorHAnsi"/>
              </w:rPr>
              <w:t>knowledge about typical development</w:t>
            </w:r>
          </w:p>
        </w:tc>
        <w:tc>
          <w:tcPr>
            <w:tcW w:w="4590" w:type="dxa"/>
            <w:tcBorders>
              <w:right w:val="single" w:sz="4" w:space="0" w:color="auto"/>
            </w:tcBorders>
          </w:tcPr>
          <w:p w:rsidR="00122454" w:rsidRPr="00E70D1B" w:rsidRDefault="00122454" w:rsidP="00122454">
            <w:pPr>
              <w:rPr>
                <w:rFonts w:asciiTheme="minorHAnsi" w:hAnsiTheme="minorHAnsi"/>
              </w:rPr>
            </w:pPr>
            <w:r w:rsidRPr="00E70D1B">
              <w:rPr>
                <w:rFonts w:asciiTheme="minorHAnsi" w:hAnsiTheme="minorHAnsi"/>
              </w:rPr>
              <w:t>Transition IFSP</w:t>
            </w:r>
          </w:p>
          <w:p w:rsidR="00122454" w:rsidRPr="00E70D1B" w:rsidRDefault="00122454" w:rsidP="00122454">
            <w:pPr>
              <w:rPr>
                <w:rFonts w:asciiTheme="minorHAnsi" w:hAnsiTheme="minorHAnsi"/>
              </w:rPr>
            </w:pPr>
          </w:p>
        </w:tc>
      </w:tr>
      <w:tr w:rsidR="00122454" w:rsidRPr="00E70D1B" w:rsidTr="00122454">
        <w:tc>
          <w:tcPr>
            <w:tcW w:w="4590" w:type="dxa"/>
            <w:tcBorders>
              <w:right w:val="nil"/>
            </w:tcBorders>
          </w:tcPr>
          <w:p w:rsidR="00122454" w:rsidRPr="00E70D1B" w:rsidRDefault="00122454" w:rsidP="00122454">
            <w:pPr>
              <w:ind w:left="180" w:hanging="180"/>
              <w:rPr>
                <w:rFonts w:asciiTheme="minorHAnsi" w:hAnsiTheme="minorHAnsi"/>
              </w:rPr>
            </w:pPr>
          </w:p>
        </w:tc>
        <w:tc>
          <w:tcPr>
            <w:tcW w:w="4590" w:type="dxa"/>
            <w:tcBorders>
              <w:right w:val="nil"/>
            </w:tcBorders>
          </w:tcPr>
          <w:p w:rsidR="00122454" w:rsidRPr="00E70D1B" w:rsidRDefault="00122454" w:rsidP="00122454">
            <w:pPr>
              <w:rPr>
                <w:rFonts w:asciiTheme="minorHAnsi" w:hAnsiTheme="minorHAnsi"/>
              </w:rPr>
            </w:pPr>
            <w:r w:rsidRPr="00E70D1B">
              <w:rPr>
                <w:rFonts w:asciiTheme="minorHAnsi" w:hAnsiTheme="minorHAnsi"/>
              </w:rPr>
              <w:t>Steps for discussing and completing a quality IFSP</w:t>
            </w:r>
          </w:p>
          <w:p w:rsidR="00122454" w:rsidRPr="00E70D1B" w:rsidRDefault="00122454" w:rsidP="00122454">
            <w:pPr>
              <w:rPr>
                <w:rFonts w:asciiTheme="minorHAnsi" w:hAnsiTheme="minorHAnsi"/>
              </w:rPr>
            </w:pPr>
            <w:r w:rsidRPr="00E70D1B">
              <w:rPr>
                <w:rFonts w:asciiTheme="minorHAnsi" w:hAnsiTheme="minorHAnsi"/>
              </w:rPr>
              <w:t>-Family concerns, resources, priorities</w:t>
            </w:r>
          </w:p>
          <w:p w:rsidR="00122454" w:rsidRPr="00E70D1B" w:rsidRDefault="00122454" w:rsidP="00122454">
            <w:pPr>
              <w:rPr>
                <w:rFonts w:asciiTheme="minorHAnsi" w:hAnsiTheme="minorHAnsi"/>
              </w:rPr>
            </w:pPr>
            <w:r w:rsidRPr="00E70D1B">
              <w:rPr>
                <w:rFonts w:asciiTheme="minorHAnsi" w:hAnsiTheme="minorHAnsi"/>
              </w:rPr>
              <w:t>-Present levels of development and COSF summary statements</w:t>
            </w:r>
          </w:p>
          <w:p w:rsidR="00122454" w:rsidRPr="00E70D1B" w:rsidRDefault="00122454" w:rsidP="00122454">
            <w:pPr>
              <w:rPr>
                <w:rFonts w:asciiTheme="minorHAnsi" w:hAnsiTheme="minorHAnsi"/>
              </w:rPr>
            </w:pPr>
          </w:p>
          <w:p w:rsidR="00122454" w:rsidRPr="00E70D1B" w:rsidRDefault="00122454" w:rsidP="00122454">
            <w:pPr>
              <w:rPr>
                <w:rFonts w:asciiTheme="minorHAnsi" w:hAnsiTheme="minorHAnsi"/>
              </w:rPr>
            </w:pPr>
            <w:r w:rsidRPr="00E70D1B">
              <w:rPr>
                <w:rFonts w:asciiTheme="minorHAnsi" w:hAnsiTheme="minorHAnsi"/>
              </w:rPr>
              <w:t>-Eligibility for Part C</w:t>
            </w:r>
          </w:p>
          <w:p w:rsidR="00122454" w:rsidRPr="00E70D1B" w:rsidRDefault="00122454" w:rsidP="00122454">
            <w:pPr>
              <w:rPr>
                <w:rFonts w:asciiTheme="minorHAnsi" w:hAnsiTheme="minorHAnsi"/>
              </w:rPr>
            </w:pPr>
            <w:r w:rsidRPr="00E70D1B">
              <w:rPr>
                <w:rFonts w:asciiTheme="minorHAnsi" w:hAnsiTheme="minorHAnsi"/>
              </w:rPr>
              <w:t>-Outcome statements</w:t>
            </w:r>
          </w:p>
          <w:p w:rsidR="00122454" w:rsidRPr="00E70D1B" w:rsidRDefault="00122454" w:rsidP="00122454">
            <w:pPr>
              <w:rPr>
                <w:rFonts w:asciiTheme="minorHAnsi" w:hAnsiTheme="minorHAnsi"/>
              </w:rPr>
            </w:pPr>
            <w:r w:rsidRPr="00E70D1B">
              <w:rPr>
                <w:rFonts w:asciiTheme="minorHAnsi" w:hAnsiTheme="minorHAnsi"/>
              </w:rPr>
              <w:t>-Service delivery summary</w:t>
            </w:r>
          </w:p>
        </w:tc>
        <w:tc>
          <w:tcPr>
            <w:tcW w:w="4590" w:type="dxa"/>
            <w:tcBorders>
              <w:right w:val="single" w:sz="4" w:space="0" w:color="auto"/>
            </w:tcBorders>
          </w:tcPr>
          <w:p w:rsidR="00122454" w:rsidRPr="00E70D1B" w:rsidRDefault="00122454" w:rsidP="00122454">
            <w:pPr>
              <w:rPr>
                <w:rFonts w:asciiTheme="minorHAnsi" w:hAnsiTheme="minorHAnsi"/>
              </w:rPr>
            </w:pPr>
          </w:p>
        </w:tc>
      </w:tr>
      <w:tr w:rsidR="00122454" w:rsidRPr="00E70D1B" w:rsidTr="00122454">
        <w:tc>
          <w:tcPr>
            <w:tcW w:w="4590" w:type="dxa"/>
            <w:tcBorders>
              <w:right w:val="nil"/>
            </w:tcBorders>
          </w:tcPr>
          <w:p w:rsidR="00122454" w:rsidRPr="00E70D1B" w:rsidRDefault="00122454" w:rsidP="00122454">
            <w:pPr>
              <w:ind w:left="180" w:hanging="180"/>
              <w:rPr>
                <w:rFonts w:asciiTheme="minorHAnsi" w:hAnsiTheme="minorHAnsi"/>
              </w:rPr>
            </w:pPr>
          </w:p>
        </w:tc>
        <w:tc>
          <w:tcPr>
            <w:tcW w:w="4590" w:type="dxa"/>
            <w:tcBorders>
              <w:right w:val="nil"/>
            </w:tcBorders>
          </w:tcPr>
          <w:p w:rsidR="00122454" w:rsidRPr="00E70D1B" w:rsidRDefault="00122454" w:rsidP="00122454">
            <w:pPr>
              <w:rPr>
                <w:rFonts w:asciiTheme="minorHAnsi" w:hAnsiTheme="minorHAnsi"/>
              </w:rPr>
            </w:pPr>
            <w:r w:rsidRPr="00E70D1B">
              <w:rPr>
                <w:rFonts w:asciiTheme="minorHAnsi" w:hAnsiTheme="minorHAnsi"/>
              </w:rPr>
              <w:t>I. Family concerns, resources and priorities</w:t>
            </w:r>
          </w:p>
          <w:p w:rsidR="00122454" w:rsidRPr="00E70D1B" w:rsidRDefault="00122454" w:rsidP="00122454">
            <w:pPr>
              <w:rPr>
                <w:rFonts w:asciiTheme="minorHAnsi" w:hAnsiTheme="minorHAnsi"/>
              </w:rPr>
            </w:pPr>
          </w:p>
        </w:tc>
        <w:tc>
          <w:tcPr>
            <w:tcW w:w="4590" w:type="dxa"/>
            <w:tcBorders>
              <w:right w:val="single" w:sz="4" w:space="0" w:color="auto"/>
            </w:tcBorders>
          </w:tcPr>
          <w:p w:rsidR="00122454" w:rsidRPr="00E70D1B" w:rsidRDefault="00122454" w:rsidP="00122454">
            <w:pPr>
              <w:rPr>
                <w:rFonts w:asciiTheme="minorHAnsi" w:hAnsiTheme="minorHAnsi"/>
              </w:rPr>
            </w:pPr>
          </w:p>
        </w:tc>
      </w:tr>
    </w:tbl>
    <w:p w:rsidR="00E70D1B" w:rsidRPr="00E70D1B" w:rsidRDefault="00E70D1B">
      <w:pPr>
        <w:rPr>
          <w:rFonts w:asciiTheme="minorHAnsi" w:hAnsiTheme="minorHAnsi"/>
        </w:rPr>
      </w:pPr>
      <w:r w:rsidRPr="00E70D1B">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590"/>
        <w:gridCol w:w="4590"/>
      </w:tblGrid>
      <w:tr w:rsidR="00122454" w:rsidRPr="00E70D1B" w:rsidTr="00E70D1B">
        <w:tc>
          <w:tcPr>
            <w:tcW w:w="4590" w:type="dxa"/>
            <w:tcBorders>
              <w:bottom w:val="single" w:sz="4" w:space="0" w:color="auto"/>
              <w:right w:val="nil"/>
            </w:tcBorders>
            <w:shd w:val="clear" w:color="auto" w:fill="CCC0D9" w:themeFill="accent4" w:themeFillTint="66"/>
          </w:tcPr>
          <w:p w:rsidR="00122454" w:rsidRPr="00E70D1B" w:rsidRDefault="00122454" w:rsidP="00122454">
            <w:pPr>
              <w:rPr>
                <w:rFonts w:asciiTheme="minorHAnsi" w:hAnsiTheme="minorHAnsi"/>
                <w:b/>
              </w:rPr>
            </w:pPr>
            <w:r w:rsidRPr="00E70D1B">
              <w:rPr>
                <w:rFonts w:asciiTheme="minorHAnsi" w:hAnsiTheme="minorHAnsi"/>
                <w:b/>
              </w:rPr>
              <w:lastRenderedPageBreak/>
              <w:t>Topic 1:  Overview of the IFSP Process</w:t>
            </w:r>
          </w:p>
        </w:tc>
        <w:tc>
          <w:tcPr>
            <w:tcW w:w="4590" w:type="dxa"/>
            <w:tcBorders>
              <w:bottom w:val="single" w:sz="4" w:space="0" w:color="auto"/>
              <w:right w:val="nil"/>
            </w:tcBorders>
            <w:shd w:val="clear" w:color="auto" w:fill="CCC0D9" w:themeFill="accent4" w:themeFillTint="66"/>
          </w:tcPr>
          <w:p w:rsidR="00122454" w:rsidRPr="00E70D1B" w:rsidRDefault="00122454" w:rsidP="00122454">
            <w:pPr>
              <w:rPr>
                <w:rFonts w:asciiTheme="minorHAnsi" w:hAnsiTheme="minorHAnsi"/>
                <w:b/>
              </w:rPr>
            </w:pPr>
            <w:r w:rsidRPr="00E70D1B">
              <w:rPr>
                <w:rFonts w:asciiTheme="minorHAnsi" w:hAnsiTheme="minorHAnsi"/>
                <w:b/>
              </w:rPr>
              <w:t>Topic 2: The IFSP Meeting</w:t>
            </w:r>
          </w:p>
        </w:tc>
        <w:tc>
          <w:tcPr>
            <w:tcW w:w="4590" w:type="dxa"/>
            <w:tcBorders>
              <w:bottom w:val="single" w:sz="4" w:space="0" w:color="auto"/>
              <w:right w:val="single" w:sz="4" w:space="0" w:color="auto"/>
            </w:tcBorders>
            <w:shd w:val="clear" w:color="auto" w:fill="CCC0D9" w:themeFill="accent4" w:themeFillTint="66"/>
          </w:tcPr>
          <w:p w:rsidR="00122454" w:rsidRPr="00E70D1B" w:rsidRDefault="00122454" w:rsidP="00122454">
            <w:pPr>
              <w:rPr>
                <w:rFonts w:asciiTheme="minorHAnsi" w:hAnsiTheme="minorHAnsi"/>
                <w:b/>
              </w:rPr>
            </w:pPr>
            <w:r w:rsidRPr="00E70D1B">
              <w:rPr>
                <w:rFonts w:asciiTheme="minorHAnsi" w:hAnsiTheme="minorHAnsi"/>
                <w:b/>
              </w:rPr>
              <w:t>Topic 3: IFSP Review</w:t>
            </w:r>
          </w:p>
        </w:tc>
      </w:tr>
      <w:tr w:rsidR="00122454" w:rsidRPr="00E70D1B" w:rsidTr="00122454">
        <w:tc>
          <w:tcPr>
            <w:tcW w:w="4590" w:type="dxa"/>
            <w:tcBorders>
              <w:right w:val="nil"/>
            </w:tcBorders>
          </w:tcPr>
          <w:p w:rsidR="00122454" w:rsidRPr="00E70D1B" w:rsidRDefault="00122454" w:rsidP="00122454">
            <w:pPr>
              <w:ind w:left="180" w:hanging="180"/>
              <w:rPr>
                <w:rFonts w:asciiTheme="minorHAnsi" w:hAnsiTheme="minorHAnsi"/>
              </w:rPr>
            </w:pPr>
          </w:p>
        </w:tc>
        <w:tc>
          <w:tcPr>
            <w:tcW w:w="4590" w:type="dxa"/>
            <w:tcBorders>
              <w:right w:val="nil"/>
            </w:tcBorders>
          </w:tcPr>
          <w:p w:rsidR="00122454" w:rsidRPr="00E70D1B" w:rsidRDefault="00122454" w:rsidP="00122454">
            <w:pPr>
              <w:rPr>
                <w:rFonts w:asciiTheme="minorHAnsi" w:hAnsiTheme="minorHAnsi"/>
              </w:rPr>
            </w:pPr>
            <w:r w:rsidRPr="00E70D1B">
              <w:rPr>
                <w:rFonts w:asciiTheme="minorHAnsi" w:hAnsiTheme="minorHAnsi"/>
              </w:rPr>
              <w:t xml:space="preserve">Present levels of development and </w:t>
            </w:r>
            <w:r w:rsidR="00066689">
              <w:rPr>
                <w:rFonts w:asciiTheme="minorHAnsi" w:hAnsiTheme="minorHAnsi"/>
              </w:rPr>
              <w:t>summary of functional performance</w:t>
            </w:r>
          </w:p>
          <w:p w:rsidR="00122454" w:rsidRPr="00E70D1B" w:rsidRDefault="00122454" w:rsidP="00122454">
            <w:pPr>
              <w:rPr>
                <w:rFonts w:asciiTheme="minorHAnsi" w:hAnsiTheme="minorHAnsi"/>
              </w:rPr>
            </w:pPr>
          </w:p>
        </w:tc>
        <w:tc>
          <w:tcPr>
            <w:tcW w:w="4590" w:type="dxa"/>
            <w:tcBorders>
              <w:right w:val="single" w:sz="4" w:space="0" w:color="auto"/>
            </w:tcBorders>
          </w:tcPr>
          <w:p w:rsidR="00122454" w:rsidRPr="00E70D1B" w:rsidRDefault="00122454" w:rsidP="00122454">
            <w:pPr>
              <w:rPr>
                <w:rFonts w:asciiTheme="minorHAnsi" w:hAnsiTheme="minorHAnsi"/>
              </w:rPr>
            </w:pPr>
          </w:p>
        </w:tc>
      </w:tr>
      <w:tr w:rsidR="00122454" w:rsidRPr="00E70D1B" w:rsidTr="00122454">
        <w:tc>
          <w:tcPr>
            <w:tcW w:w="4590" w:type="dxa"/>
            <w:tcBorders>
              <w:right w:val="nil"/>
            </w:tcBorders>
          </w:tcPr>
          <w:p w:rsidR="00122454" w:rsidRPr="00E70D1B" w:rsidRDefault="00122454" w:rsidP="00122454">
            <w:pPr>
              <w:ind w:left="180" w:hanging="180"/>
              <w:rPr>
                <w:rFonts w:asciiTheme="minorHAnsi" w:hAnsiTheme="minorHAnsi"/>
              </w:rPr>
            </w:pPr>
          </w:p>
        </w:tc>
        <w:tc>
          <w:tcPr>
            <w:tcW w:w="4590" w:type="dxa"/>
            <w:tcBorders>
              <w:right w:val="nil"/>
            </w:tcBorders>
          </w:tcPr>
          <w:p w:rsidR="00122454" w:rsidRPr="00E70D1B" w:rsidRDefault="00122454" w:rsidP="00122454">
            <w:pPr>
              <w:rPr>
                <w:rFonts w:asciiTheme="minorHAnsi" w:hAnsiTheme="minorHAnsi"/>
              </w:rPr>
            </w:pPr>
            <w:r w:rsidRPr="00E70D1B">
              <w:rPr>
                <w:rFonts w:asciiTheme="minorHAnsi" w:hAnsiTheme="minorHAnsi"/>
              </w:rPr>
              <w:t>Including parents in discussions and documentation of present levels of performance and the 3 COSF outcome areas of positive social/emotional skills, acquiring and using knowledge and skills, and use of appropriate behaviors to meet needs</w:t>
            </w:r>
          </w:p>
        </w:tc>
        <w:tc>
          <w:tcPr>
            <w:tcW w:w="4590" w:type="dxa"/>
            <w:tcBorders>
              <w:right w:val="single" w:sz="4" w:space="0" w:color="auto"/>
            </w:tcBorders>
          </w:tcPr>
          <w:p w:rsidR="00122454" w:rsidRPr="00E70D1B" w:rsidRDefault="00122454" w:rsidP="00122454">
            <w:pPr>
              <w:rPr>
                <w:rFonts w:asciiTheme="minorHAnsi" w:hAnsiTheme="minorHAnsi"/>
              </w:rPr>
            </w:pPr>
          </w:p>
        </w:tc>
      </w:tr>
      <w:tr w:rsidR="00122454" w:rsidRPr="00E70D1B" w:rsidTr="00122454">
        <w:tc>
          <w:tcPr>
            <w:tcW w:w="4590" w:type="dxa"/>
            <w:tcBorders>
              <w:right w:val="nil"/>
            </w:tcBorders>
          </w:tcPr>
          <w:p w:rsidR="00122454" w:rsidRPr="00E70D1B" w:rsidRDefault="00122454" w:rsidP="00122454">
            <w:pPr>
              <w:ind w:left="180" w:hanging="180"/>
              <w:rPr>
                <w:rFonts w:asciiTheme="minorHAnsi" w:hAnsiTheme="minorHAnsi"/>
              </w:rPr>
            </w:pPr>
          </w:p>
        </w:tc>
        <w:tc>
          <w:tcPr>
            <w:tcW w:w="4590" w:type="dxa"/>
            <w:tcBorders>
              <w:right w:val="nil"/>
            </w:tcBorders>
          </w:tcPr>
          <w:p w:rsidR="00122454" w:rsidRPr="00E70D1B" w:rsidRDefault="00122454" w:rsidP="00122454">
            <w:pPr>
              <w:rPr>
                <w:rFonts w:asciiTheme="minorHAnsi" w:hAnsiTheme="minorHAnsi"/>
              </w:rPr>
            </w:pPr>
            <w:r w:rsidRPr="00E70D1B">
              <w:rPr>
                <w:rFonts w:asciiTheme="minorHAnsi" w:hAnsiTheme="minorHAnsi"/>
              </w:rPr>
              <w:t>Writing Outcome Statements</w:t>
            </w:r>
          </w:p>
          <w:p w:rsidR="00122454" w:rsidRPr="00E70D1B" w:rsidRDefault="00122454" w:rsidP="00122454">
            <w:pPr>
              <w:rPr>
                <w:rFonts w:asciiTheme="minorHAnsi" w:hAnsiTheme="minorHAnsi"/>
              </w:rPr>
            </w:pPr>
            <w:r w:rsidRPr="00E70D1B">
              <w:rPr>
                <w:rFonts w:asciiTheme="minorHAnsi" w:hAnsiTheme="minorHAnsi"/>
              </w:rPr>
              <w:t>Reviewing information gathered, integrating information from multiple sources for creating functional outcomes.</w:t>
            </w:r>
          </w:p>
          <w:p w:rsidR="00122454" w:rsidRPr="00E70D1B" w:rsidRDefault="00122454" w:rsidP="00122454">
            <w:pPr>
              <w:rPr>
                <w:rFonts w:asciiTheme="minorHAnsi" w:hAnsiTheme="minorHAnsi"/>
              </w:rPr>
            </w:pPr>
            <w:r w:rsidRPr="00E70D1B">
              <w:rPr>
                <w:rFonts w:asciiTheme="minorHAnsi" w:hAnsiTheme="minorHAnsi"/>
              </w:rPr>
              <w:t>Include child-focused goals, family-focused goals, and goals for service coordination</w:t>
            </w:r>
          </w:p>
        </w:tc>
        <w:tc>
          <w:tcPr>
            <w:tcW w:w="4590" w:type="dxa"/>
            <w:tcBorders>
              <w:right w:val="single" w:sz="4" w:space="0" w:color="auto"/>
            </w:tcBorders>
          </w:tcPr>
          <w:p w:rsidR="00122454" w:rsidRPr="00E70D1B" w:rsidRDefault="00122454" w:rsidP="00122454">
            <w:pPr>
              <w:rPr>
                <w:rFonts w:asciiTheme="minorHAnsi" w:hAnsiTheme="minorHAnsi"/>
              </w:rPr>
            </w:pPr>
          </w:p>
        </w:tc>
      </w:tr>
      <w:tr w:rsidR="00122454" w:rsidRPr="00E70D1B" w:rsidTr="00122454">
        <w:tc>
          <w:tcPr>
            <w:tcW w:w="4590" w:type="dxa"/>
            <w:tcBorders>
              <w:right w:val="nil"/>
            </w:tcBorders>
          </w:tcPr>
          <w:p w:rsidR="00122454" w:rsidRPr="00E70D1B" w:rsidRDefault="00122454" w:rsidP="00122454">
            <w:pPr>
              <w:ind w:left="180" w:hanging="180"/>
              <w:rPr>
                <w:rFonts w:asciiTheme="minorHAnsi" w:hAnsiTheme="minorHAnsi"/>
              </w:rPr>
            </w:pPr>
          </w:p>
        </w:tc>
        <w:tc>
          <w:tcPr>
            <w:tcW w:w="4590" w:type="dxa"/>
            <w:tcBorders>
              <w:right w:val="nil"/>
            </w:tcBorders>
          </w:tcPr>
          <w:p w:rsidR="00122454" w:rsidRDefault="00066689" w:rsidP="00122454">
            <w:pPr>
              <w:rPr>
                <w:rFonts w:asciiTheme="minorHAnsi" w:hAnsiTheme="minorHAnsi"/>
              </w:rPr>
            </w:pPr>
            <w:r>
              <w:rPr>
                <w:rFonts w:asciiTheme="minorHAnsi" w:hAnsiTheme="minorHAnsi"/>
              </w:rPr>
              <w:t xml:space="preserve">Completing remaining components of the IFSP:  brief descriptions of the conversations about -  </w:t>
            </w:r>
          </w:p>
          <w:p w:rsidR="00066689" w:rsidRDefault="00066689" w:rsidP="00066689">
            <w:pPr>
              <w:pStyle w:val="ListParagraph"/>
              <w:numPr>
                <w:ilvl w:val="0"/>
                <w:numId w:val="3"/>
              </w:numPr>
              <w:rPr>
                <w:rFonts w:asciiTheme="minorHAnsi" w:hAnsiTheme="minorHAnsi"/>
              </w:rPr>
            </w:pPr>
            <w:r>
              <w:rPr>
                <w:rFonts w:asciiTheme="minorHAnsi" w:hAnsiTheme="minorHAnsi"/>
              </w:rPr>
              <w:t>Summary of services and other services</w:t>
            </w:r>
          </w:p>
          <w:p w:rsidR="00066689" w:rsidRDefault="00066689" w:rsidP="00066689">
            <w:pPr>
              <w:pStyle w:val="ListParagraph"/>
              <w:numPr>
                <w:ilvl w:val="0"/>
                <w:numId w:val="3"/>
              </w:numPr>
              <w:rPr>
                <w:rFonts w:asciiTheme="minorHAnsi" w:hAnsiTheme="minorHAnsi"/>
              </w:rPr>
            </w:pPr>
            <w:r>
              <w:rPr>
                <w:rFonts w:asciiTheme="minorHAnsi" w:hAnsiTheme="minorHAnsi"/>
              </w:rPr>
              <w:t>Natural Environments Justification</w:t>
            </w:r>
          </w:p>
          <w:p w:rsidR="00066689" w:rsidRPr="00066689" w:rsidRDefault="00066689" w:rsidP="00066689">
            <w:pPr>
              <w:pStyle w:val="ListParagraph"/>
              <w:numPr>
                <w:ilvl w:val="0"/>
                <w:numId w:val="3"/>
              </w:numPr>
              <w:rPr>
                <w:rFonts w:asciiTheme="minorHAnsi" w:hAnsiTheme="minorHAnsi"/>
              </w:rPr>
            </w:pPr>
            <w:r>
              <w:rPr>
                <w:rFonts w:asciiTheme="minorHAnsi" w:hAnsiTheme="minorHAnsi"/>
              </w:rPr>
              <w:t>Transition Planning</w:t>
            </w:r>
          </w:p>
        </w:tc>
        <w:tc>
          <w:tcPr>
            <w:tcW w:w="4590" w:type="dxa"/>
            <w:tcBorders>
              <w:right w:val="single" w:sz="4" w:space="0" w:color="auto"/>
            </w:tcBorders>
          </w:tcPr>
          <w:p w:rsidR="00122454" w:rsidRPr="00E70D1B" w:rsidRDefault="00122454" w:rsidP="00122454">
            <w:pPr>
              <w:rPr>
                <w:rFonts w:asciiTheme="minorHAnsi" w:hAnsiTheme="minorHAnsi"/>
              </w:rPr>
            </w:pPr>
          </w:p>
        </w:tc>
      </w:tr>
    </w:tbl>
    <w:p w:rsidR="00037AAF" w:rsidRPr="00E70D1B" w:rsidRDefault="00037AAF" w:rsidP="00122454">
      <w:pPr>
        <w:ind w:left="360"/>
        <w:rPr>
          <w:rFonts w:asciiTheme="minorHAnsi" w:hAnsiTheme="minorHAnsi"/>
        </w:rPr>
      </w:pPr>
    </w:p>
    <w:p w:rsidR="005A193C" w:rsidRDefault="005A193C">
      <w:pPr>
        <w:rPr>
          <w:rFonts w:asciiTheme="minorHAnsi" w:hAnsiTheme="minorHAnsi"/>
        </w:rPr>
      </w:pPr>
      <w:r>
        <w:rPr>
          <w:rFonts w:asciiTheme="minorHAnsi" w:hAnsiTheme="minorHAnsi"/>
        </w:rPr>
        <w:br w:type="page"/>
      </w:r>
    </w:p>
    <w:p w:rsidR="005A193C" w:rsidRDefault="005A193C"/>
    <w:p w:rsidR="005A193C" w:rsidRPr="005A193C" w:rsidRDefault="005A193C" w:rsidP="00A8331C">
      <w:pPr>
        <w:pStyle w:val="Heading1"/>
        <w:rPr>
          <w:rFonts w:asciiTheme="minorHAnsi" w:hAnsiTheme="minorHAnsi"/>
        </w:rPr>
      </w:pPr>
      <w:r w:rsidRPr="005A193C">
        <w:rPr>
          <w:rFonts w:asciiTheme="minorHAnsi" w:hAnsiTheme="minorHAnsi"/>
        </w:rPr>
        <w:t>Standard Features in Training Modules</w:t>
      </w:r>
    </w:p>
    <w:p w:rsidR="005A193C" w:rsidRPr="005A193C" w:rsidRDefault="005A193C">
      <w:pPr>
        <w:rPr>
          <w:rFonts w:asciiTheme="minorHAnsi" w:hAnsiTheme="minorHAnsi"/>
        </w:rPr>
      </w:pPr>
    </w:p>
    <w:p w:rsidR="005A193C" w:rsidRPr="005A193C" w:rsidRDefault="005A193C" w:rsidP="005A193C">
      <w:pPr>
        <w:pStyle w:val="Subtitle"/>
        <w:jc w:val="left"/>
        <w:rPr>
          <w:rFonts w:asciiTheme="minorHAnsi" w:hAnsiTheme="minorHAnsi"/>
          <w:b/>
          <w:sz w:val="28"/>
          <w:szCs w:val="28"/>
        </w:rPr>
      </w:pPr>
      <w:r w:rsidRPr="005A193C">
        <w:rPr>
          <w:rFonts w:asciiTheme="minorHAnsi" w:hAnsiTheme="minorHAnsi"/>
          <w:b/>
          <w:sz w:val="28"/>
          <w:szCs w:val="28"/>
        </w:rPr>
        <w:t>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10980"/>
      </w:tblGrid>
      <w:tr w:rsidR="005A193C" w:rsidRPr="005A193C" w:rsidTr="005A193C">
        <w:tblPrEx>
          <w:tblCellMar>
            <w:top w:w="0" w:type="dxa"/>
            <w:bottom w:w="0" w:type="dxa"/>
          </w:tblCellMar>
        </w:tblPrEx>
        <w:tc>
          <w:tcPr>
            <w:tcW w:w="2808" w:type="dxa"/>
          </w:tcPr>
          <w:p w:rsidR="005A193C" w:rsidRPr="005A193C" w:rsidRDefault="005A193C" w:rsidP="00AA7D41">
            <w:pPr>
              <w:rPr>
                <w:rFonts w:asciiTheme="minorHAnsi" w:hAnsiTheme="minorHAnsi"/>
              </w:rPr>
            </w:pPr>
            <w:r w:rsidRPr="005A193C">
              <w:rPr>
                <w:rFonts w:asciiTheme="minorHAnsi" w:hAnsiTheme="minorHAnsi"/>
              </w:rPr>
              <w:t>Check Your Knowledge</w:t>
            </w:r>
          </w:p>
        </w:tc>
        <w:tc>
          <w:tcPr>
            <w:tcW w:w="10980" w:type="dxa"/>
          </w:tcPr>
          <w:p w:rsidR="005A193C" w:rsidRPr="005A193C" w:rsidRDefault="005A193C" w:rsidP="00AA7D41">
            <w:pPr>
              <w:rPr>
                <w:rFonts w:asciiTheme="minorHAnsi" w:hAnsiTheme="minorHAnsi"/>
              </w:rPr>
            </w:pPr>
            <w:r w:rsidRPr="005A193C">
              <w:rPr>
                <w:rFonts w:asciiTheme="minorHAnsi" w:hAnsiTheme="minorHAnsi"/>
              </w:rPr>
              <w:t>Opportunities for participants to self-assess their knowledge or performance related to topic content.</w:t>
            </w:r>
          </w:p>
          <w:p w:rsidR="005A193C" w:rsidRPr="005A193C" w:rsidRDefault="005A193C" w:rsidP="00AA7D41">
            <w:pPr>
              <w:rPr>
                <w:rFonts w:asciiTheme="minorHAnsi" w:hAnsiTheme="minorHAnsi"/>
              </w:rPr>
            </w:pPr>
          </w:p>
        </w:tc>
      </w:tr>
      <w:tr w:rsidR="005A193C" w:rsidRPr="005A193C" w:rsidTr="005A193C">
        <w:tblPrEx>
          <w:tblCellMar>
            <w:top w:w="0" w:type="dxa"/>
            <w:bottom w:w="0" w:type="dxa"/>
          </w:tblCellMar>
        </w:tblPrEx>
        <w:tc>
          <w:tcPr>
            <w:tcW w:w="2808" w:type="dxa"/>
            <w:tcBorders>
              <w:top w:val="single" w:sz="4" w:space="0" w:color="auto"/>
              <w:left w:val="single" w:sz="4" w:space="0" w:color="auto"/>
              <w:bottom w:val="single" w:sz="4" w:space="0" w:color="auto"/>
              <w:right w:val="single" w:sz="4" w:space="0" w:color="auto"/>
            </w:tcBorders>
          </w:tcPr>
          <w:p w:rsidR="005A193C" w:rsidRPr="005A193C" w:rsidRDefault="005A193C" w:rsidP="00AA7D41">
            <w:pPr>
              <w:rPr>
                <w:rFonts w:asciiTheme="minorHAnsi" w:hAnsiTheme="minorHAnsi"/>
              </w:rPr>
            </w:pPr>
            <w:r w:rsidRPr="005A193C">
              <w:rPr>
                <w:rFonts w:asciiTheme="minorHAnsi" w:hAnsiTheme="minorHAnsi"/>
              </w:rPr>
              <w:t>Apply It Now</w:t>
            </w:r>
          </w:p>
        </w:tc>
        <w:tc>
          <w:tcPr>
            <w:tcW w:w="10980" w:type="dxa"/>
            <w:tcBorders>
              <w:top w:val="single" w:sz="4" w:space="0" w:color="auto"/>
              <w:left w:val="single" w:sz="4" w:space="0" w:color="auto"/>
              <w:bottom w:val="single" w:sz="4" w:space="0" w:color="auto"/>
              <w:right w:val="single" w:sz="4" w:space="0" w:color="auto"/>
            </w:tcBorders>
          </w:tcPr>
          <w:p w:rsidR="005A193C" w:rsidRPr="005A193C" w:rsidRDefault="005A193C" w:rsidP="00AA7D41">
            <w:pPr>
              <w:rPr>
                <w:rFonts w:asciiTheme="minorHAnsi" w:hAnsiTheme="minorHAnsi"/>
              </w:rPr>
            </w:pPr>
            <w:r w:rsidRPr="005A193C">
              <w:rPr>
                <w:rFonts w:asciiTheme="minorHAnsi" w:hAnsiTheme="minorHAnsi"/>
              </w:rPr>
              <w:t>Learning activities and tools designed to be used during the topic content.</w:t>
            </w:r>
          </w:p>
          <w:p w:rsidR="005A193C" w:rsidRPr="005A193C" w:rsidRDefault="005A193C" w:rsidP="00AA7D41">
            <w:pPr>
              <w:rPr>
                <w:rFonts w:asciiTheme="minorHAnsi" w:hAnsiTheme="minorHAnsi"/>
              </w:rPr>
            </w:pPr>
          </w:p>
        </w:tc>
      </w:tr>
      <w:tr w:rsidR="005A193C" w:rsidRPr="005A193C" w:rsidTr="005A193C">
        <w:tblPrEx>
          <w:tblCellMar>
            <w:top w:w="0" w:type="dxa"/>
            <w:bottom w:w="0" w:type="dxa"/>
          </w:tblCellMar>
        </w:tblPrEx>
        <w:tc>
          <w:tcPr>
            <w:tcW w:w="2808" w:type="dxa"/>
            <w:tcBorders>
              <w:top w:val="single" w:sz="4" w:space="0" w:color="auto"/>
              <w:left w:val="single" w:sz="4" w:space="0" w:color="auto"/>
              <w:bottom w:val="single" w:sz="4" w:space="0" w:color="auto"/>
              <w:right w:val="single" w:sz="4" w:space="0" w:color="auto"/>
            </w:tcBorders>
          </w:tcPr>
          <w:p w:rsidR="005A193C" w:rsidRPr="005A193C" w:rsidRDefault="005A193C" w:rsidP="00AA7D41">
            <w:pPr>
              <w:rPr>
                <w:rFonts w:asciiTheme="minorHAnsi" w:hAnsiTheme="minorHAnsi"/>
              </w:rPr>
            </w:pPr>
            <w:r w:rsidRPr="005A193C">
              <w:rPr>
                <w:rFonts w:asciiTheme="minorHAnsi" w:hAnsiTheme="minorHAnsi"/>
              </w:rPr>
              <w:t>Think About This</w:t>
            </w:r>
          </w:p>
        </w:tc>
        <w:tc>
          <w:tcPr>
            <w:tcW w:w="10980" w:type="dxa"/>
            <w:tcBorders>
              <w:top w:val="single" w:sz="4" w:space="0" w:color="auto"/>
              <w:left w:val="single" w:sz="4" w:space="0" w:color="auto"/>
              <w:bottom w:val="single" w:sz="4" w:space="0" w:color="auto"/>
              <w:right w:val="single" w:sz="4" w:space="0" w:color="auto"/>
            </w:tcBorders>
          </w:tcPr>
          <w:p w:rsidR="005A193C" w:rsidRPr="005A193C" w:rsidRDefault="005A193C" w:rsidP="00AA7D41">
            <w:pPr>
              <w:rPr>
                <w:rFonts w:asciiTheme="minorHAnsi" w:hAnsiTheme="minorHAnsi"/>
              </w:rPr>
            </w:pPr>
            <w:r w:rsidRPr="005A193C">
              <w:rPr>
                <w:rFonts w:asciiTheme="minorHAnsi" w:hAnsiTheme="minorHAnsi"/>
              </w:rPr>
              <w:t>Opportunities for self reflection and application of  topic content to current practice</w:t>
            </w:r>
          </w:p>
          <w:p w:rsidR="005A193C" w:rsidRPr="005A193C" w:rsidRDefault="005A193C" w:rsidP="00AA7D41">
            <w:pPr>
              <w:rPr>
                <w:rFonts w:asciiTheme="minorHAnsi" w:hAnsiTheme="minorHAnsi"/>
              </w:rPr>
            </w:pPr>
          </w:p>
        </w:tc>
      </w:tr>
      <w:tr w:rsidR="005A193C" w:rsidRPr="005A193C" w:rsidTr="005A193C">
        <w:tblPrEx>
          <w:tblCellMar>
            <w:top w:w="0" w:type="dxa"/>
            <w:bottom w:w="0" w:type="dxa"/>
          </w:tblCellMar>
        </w:tblPrEx>
        <w:tc>
          <w:tcPr>
            <w:tcW w:w="2808" w:type="dxa"/>
            <w:tcBorders>
              <w:top w:val="single" w:sz="4" w:space="0" w:color="auto"/>
              <w:left w:val="single" w:sz="4" w:space="0" w:color="auto"/>
              <w:bottom w:val="single" w:sz="4" w:space="0" w:color="auto"/>
              <w:right w:val="single" w:sz="4" w:space="0" w:color="auto"/>
            </w:tcBorders>
          </w:tcPr>
          <w:p w:rsidR="005A193C" w:rsidRPr="005A193C" w:rsidRDefault="005A193C" w:rsidP="00AA7D41">
            <w:pPr>
              <w:rPr>
                <w:rFonts w:asciiTheme="minorHAnsi" w:hAnsiTheme="minorHAnsi"/>
              </w:rPr>
            </w:pPr>
            <w:r w:rsidRPr="005A193C">
              <w:rPr>
                <w:rFonts w:asciiTheme="minorHAnsi" w:hAnsiTheme="minorHAnsi"/>
              </w:rPr>
              <w:t>Capstone Activity</w:t>
            </w:r>
          </w:p>
        </w:tc>
        <w:tc>
          <w:tcPr>
            <w:tcW w:w="10980" w:type="dxa"/>
            <w:tcBorders>
              <w:top w:val="single" w:sz="4" w:space="0" w:color="auto"/>
              <w:left w:val="single" w:sz="4" w:space="0" w:color="auto"/>
              <w:bottom w:val="single" w:sz="4" w:space="0" w:color="auto"/>
              <w:right w:val="single" w:sz="4" w:space="0" w:color="auto"/>
            </w:tcBorders>
          </w:tcPr>
          <w:p w:rsidR="005A193C" w:rsidRPr="005A193C" w:rsidRDefault="005A193C" w:rsidP="00AA7D41">
            <w:pPr>
              <w:rPr>
                <w:rFonts w:asciiTheme="minorHAnsi" w:hAnsiTheme="minorHAnsi"/>
              </w:rPr>
            </w:pPr>
            <w:r w:rsidRPr="005A193C">
              <w:rPr>
                <w:rFonts w:asciiTheme="minorHAnsi" w:hAnsiTheme="minorHAnsi"/>
              </w:rPr>
              <w:t>Knowledge assessment of module content.</w:t>
            </w:r>
          </w:p>
          <w:p w:rsidR="005A193C" w:rsidRPr="005A193C" w:rsidRDefault="005A193C" w:rsidP="00AA7D41">
            <w:pPr>
              <w:rPr>
                <w:rFonts w:asciiTheme="minorHAnsi" w:hAnsiTheme="minorHAnsi"/>
              </w:rPr>
            </w:pPr>
          </w:p>
        </w:tc>
      </w:tr>
      <w:tr w:rsidR="005A193C" w:rsidRPr="005A193C" w:rsidTr="005A193C">
        <w:tblPrEx>
          <w:tblCellMar>
            <w:top w:w="0" w:type="dxa"/>
            <w:bottom w:w="0" w:type="dxa"/>
          </w:tblCellMar>
        </w:tblPrEx>
        <w:tc>
          <w:tcPr>
            <w:tcW w:w="2808" w:type="dxa"/>
            <w:tcBorders>
              <w:top w:val="single" w:sz="4" w:space="0" w:color="auto"/>
              <w:left w:val="single" w:sz="4" w:space="0" w:color="auto"/>
              <w:bottom w:val="single" w:sz="4" w:space="0" w:color="auto"/>
              <w:right w:val="single" w:sz="4" w:space="0" w:color="auto"/>
            </w:tcBorders>
          </w:tcPr>
          <w:p w:rsidR="005A193C" w:rsidRPr="005A193C" w:rsidRDefault="005A193C" w:rsidP="00AA7D41">
            <w:pPr>
              <w:rPr>
                <w:rFonts w:asciiTheme="minorHAnsi" w:hAnsiTheme="minorHAnsi"/>
              </w:rPr>
            </w:pPr>
            <w:r w:rsidRPr="005A193C">
              <w:rPr>
                <w:rFonts w:asciiTheme="minorHAnsi" w:hAnsiTheme="minorHAnsi"/>
              </w:rPr>
              <w:t>Action Plan</w:t>
            </w:r>
          </w:p>
        </w:tc>
        <w:tc>
          <w:tcPr>
            <w:tcW w:w="10980" w:type="dxa"/>
            <w:tcBorders>
              <w:top w:val="single" w:sz="4" w:space="0" w:color="auto"/>
              <w:left w:val="single" w:sz="4" w:space="0" w:color="auto"/>
              <w:bottom w:val="single" w:sz="4" w:space="0" w:color="auto"/>
              <w:right w:val="single" w:sz="4" w:space="0" w:color="auto"/>
            </w:tcBorders>
          </w:tcPr>
          <w:p w:rsidR="005A193C" w:rsidRPr="005A193C" w:rsidRDefault="005A193C" w:rsidP="00AA7D41">
            <w:pPr>
              <w:rPr>
                <w:rFonts w:asciiTheme="minorHAnsi" w:hAnsiTheme="minorHAnsi"/>
              </w:rPr>
            </w:pPr>
            <w:r w:rsidRPr="005A193C">
              <w:rPr>
                <w:rFonts w:asciiTheme="minorHAnsi" w:hAnsiTheme="minorHAnsi"/>
              </w:rPr>
              <w:t>Tool designed to assist participants’ in self-assessing their performance related to the module content and develop and plan to apply knowledge gained in real-world on the job experiences.</w:t>
            </w:r>
          </w:p>
          <w:p w:rsidR="005A193C" w:rsidRPr="005A193C" w:rsidRDefault="005A193C" w:rsidP="00AA7D41">
            <w:pPr>
              <w:rPr>
                <w:rFonts w:asciiTheme="minorHAnsi" w:hAnsiTheme="minorHAnsi"/>
              </w:rPr>
            </w:pPr>
          </w:p>
        </w:tc>
      </w:tr>
    </w:tbl>
    <w:p w:rsidR="005A193C" w:rsidRPr="005A193C" w:rsidRDefault="005A193C">
      <w:pPr>
        <w:rPr>
          <w:rFonts w:asciiTheme="minorHAnsi" w:hAnsiTheme="minorHAnsi"/>
        </w:rPr>
      </w:pPr>
    </w:p>
    <w:p w:rsidR="005A193C" w:rsidRPr="005A193C" w:rsidRDefault="005A193C" w:rsidP="005A193C">
      <w:pPr>
        <w:pStyle w:val="Subtitle"/>
        <w:jc w:val="left"/>
        <w:rPr>
          <w:rFonts w:asciiTheme="minorHAnsi" w:hAnsiTheme="minorHAnsi"/>
          <w:b/>
          <w:sz w:val="28"/>
          <w:szCs w:val="28"/>
        </w:rPr>
      </w:pPr>
      <w:r w:rsidRPr="005A193C">
        <w:rPr>
          <w:rFonts w:asciiTheme="minorHAnsi" w:hAnsiTheme="minorHAnsi"/>
          <w:b/>
          <w:sz w:val="28"/>
          <w:szCs w:val="28"/>
        </w:rPr>
        <w:t>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10980"/>
      </w:tblGrid>
      <w:tr w:rsidR="005A193C" w:rsidRPr="005A193C" w:rsidTr="005A193C">
        <w:tblPrEx>
          <w:tblCellMar>
            <w:top w:w="0" w:type="dxa"/>
            <w:bottom w:w="0" w:type="dxa"/>
          </w:tblCellMar>
        </w:tblPrEx>
        <w:tc>
          <w:tcPr>
            <w:tcW w:w="2808" w:type="dxa"/>
          </w:tcPr>
          <w:p w:rsidR="005A193C" w:rsidRPr="005A193C" w:rsidRDefault="005A193C" w:rsidP="00AA7D41">
            <w:pPr>
              <w:rPr>
                <w:rFonts w:asciiTheme="minorHAnsi" w:hAnsiTheme="minorHAnsi"/>
              </w:rPr>
            </w:pPr>
            <w:r w:rsidRPr="005A193C">
              <w:rPr>
                <w:rFonts w:asciiTheme="minorHAnsi" w:hAnsiTheme="minorHAnsi"/>
              </w:rPr>
              <w:t>Content Brief</w:t>
            </w:r>
          </w:p>
        </w:tc>
        <w:tc>
          <w:tcPr>
            <w:tcW w:w="10980" w:type="dxa"/>
          </w:tcPr>
          <w:p w:rsidR="005A193C" w:rsidRPr="005A193C" w:rsidRDefault="005A193C" w:rsidP="00AA7D41">
            <w:pPr>
              <w:rPr>
                <w:rFonts w:asciiTheme="minorHAnsi" w:hAnsiTheme="minorHAnsi"/>
              </w:rPr>
            </w:pPr>
            <w:r w:rsidRPr="005A193C">
              <w:rPr>
                <w:rFonts w:asciiTheme="minorHAnsi" w:hAnsiTheme="minorHAnsi"/>
              </w:rPr>
              <w:t>A brief summary of content of each topic that can be printed or saved to participants’ computers keep for future reference. Available from within topic content at the end of each topic</w:t>
            </w:r>
          </w:p>
          <w:p w:rsidR="005A193C" w:rsidRPr="005A193C" w:rsidRDefault="005A193C" w:rsidP="00AA7D41">
            <w:pPr>
              <w:rPr>
                <w:rFonts w:asciiTheme="minorHAnsi" w:hAnsiTheme="minorHAnsi"/>
              </w:rPr>
            </w:pPr>
          </w:p>
        </w:tc>
      </w:tr>
      <w:tr w:rsidR="005A193C" w:rsidRPr="005A193C" w:rsidTr="005A193C">
        <w:tblPrEx>
          <w:tblCellMar>
            <w:top w:w="0" w:type="dxa"/>
            <w:bottom w:w="0" w:type="dxa"/>
          </w:tblCellMar>
        </w:tblPrEx>
        <w:tc>
          <w:tcPr>
            <w:tcW w:w="2808" w:type="dxa"/>
            <w:tcBorders>
              <w:top w:val="single" w:sz="4" w:space="0" w:color="auto"/>
              <w:left w:val="single" w:sz="4" w:space="0" w:color="auto"/>
              <w:bottom w:val="single" w:sz="4" w:space="0" w:color="auto"/>
              <w:right w:val="single" w:sz="4" w:space="0" w:color="auto"/>
            </w:tcBorders>
          </w:tcPr>
          <w:p w:rsidR="005A193C" w:rsidRPr="005A193C" w:rsidRDefault="005A193C" w:rsidP="00AA7D41">
            <w:pPr>
              <w:rPr>
                <w:rFonts w:asciiTheme="minorHAnsi" w:hAnsiTheme="minorHAnsi"/>
              </w:rPr>
            </w:pPr>
            <w:r w:rsidRPr="005A193C">
              <w:rPr>
                <w:rFonts w:asciiTheme="minorHAnsi" w:hAnsiTheme="minorHAnsi"/>
              </w:rPr>
              <w:t>Learning in Action</w:t>
            </w:r>
          </w:p>
        </w:tc>
        <w:tc>
          <w:tcPr>
            <w:tcW w:w="10980" w:type="dxa"/>
            <w:tcBorders>
              <w:top w:val="single" w:sz="4" w:space="0" w:color="auto"/>
              <w:left w:val="single" w:sz="4" w:space="0" w:color="auto"/>
              <w:bottom w:val="single" w:sz="4" w:space="0" w:color="auto"/>
              <w:right w:val="single" w:sz="4" w:space="0" w:color="auto"/>
            </w:tcBorders>
          </w:tcPr>
          <w:p w:rsidR="005A193C" w:rsidRPr="005A193C" w:rsidRDefault="005A193C" w:rsidP="00AA7D41">
            <w:pPr>
              <w:rPr>
                <w:rFonts w:asciiTheme="minorHAnsi" w:hAnsiTheme="minorHAnsi"/>
              </w:rPr>
            </w:pPr>
            <w:r w:rsidRPr="005A193C">
              <w:rPr>
                <w:rFonts w:asciiTheme="minorHAnsi" w:hAnsiTheme="minorHAnsi"/>
              </w:rPr>
              <w:t>Examples, which may include case studies, audio, animation, or video of application of content in early intervention practice.</w:t>
            </w:r>
          </w:p>
          <w:p w:rsidR="005A193C" w:rsidRPr="005A193C" w:rsidRDefault="005A193C" w:rsidP="00AA7D41">
            <w:pPr>
              <w:rPr>
                <w:rFonts w:asciiTheme="minorHAnsi" w:hAnsiTheme="minorHAnsi"/>
              </w:rPr>
            </w:pPr>
          </w:p>
        </w:tc>
      </w:tr>
    </w:tbl>
    <w:p w:rsidR="005A193C" w:rsidRPr="005A193C" w:rsidRDefault="005A193C">
      <w:pPr>
        <w:rPr>
          <w:rFonts w:asciiTheme="minorHAnsi" w:hAnsiTheme="minorHAnsi"/>
        </w:rPr>
      </w:pPr>
    </w:p>
    <w:p w:rsidR="005A193C" w:rsidRPr="005A193C" w:rsidRDefault="005A193C" w:rsidP="005A193C">
      <w:pPr>
        <w:pStyle w:val="Subtitle"/>
        <w:jc w:val="left"/>
        <w:rPr>
          <w:rFonts w:asciiTheme="minorHAnsi" w:hAnsiTheme="minorHAnsi"/>
          <w:b/>
          <w:sz w:val="28"/>
          <w:szCs w:val="28"/>
        </w:rPr>
      </w:pPr>
      <w:r w:rsidRPr="005A193C">
        <w:rPr>
          <w:rFonts w:asciiTheme="minorHAnsi" w:hAnsiTheme="minorHAnsi"/>
          <w:b/>
          <w:sz w:val="28"/>
          <w:szCs w:val="28"/>
        </w:rPr>
        <w:t>Learn More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10980"/>
      </w:tblGrid>
      <w:tr w:rsidR="005A193C" w:rsidRPr="005A193C" w:rsidTr="005A193C">
        <w:tblPrEx>
          <w:tblCellMar>
            <w:top w:w="0" w:type="dxa"/>
            <w:bottom w:w="0" w:type="dxa"/>
          </w:tblCellMar>
        </w:tblPrEx>
        <w:tc>
          <w:tcPr>
            <w:tcW w:w="2808" w:type="dxa"/>
            <w:tcBorders>
              <w:bottom w:val="single" w:sz="4" w:space="0" w:color="auto"/>
            </w:tcBorders>
          </w:tcPr>
          <w:p w:rsidR="005A193C" w:rsidRPr="005A193C" w:rsidRDefault="005A193C" w:rsidP="00AA7D41">
            <w:pPr>
              <w:rPr>
                <w:rFonts w:asciiTheme="minorHAnsi" w:hAnsiTheme="minorHAnsi"/>
              </w:rPr>
            </w:pPr>
            <w:r w:rsidRPr="005A193C">
              <w:rPr>
                <w:rFonts w:asciiTheme="minorHAnsi" w:hAnsiTheme="minorHAnsi"/>
              </w:rPr>
              <w:t>Exceed the Standard</w:t>
            </w:r>
          </w:p>
        </w:tc>
        <w:tc>
          <w:tcPr>
            <w:tcW w:w="10980" w:type="dxa"/>
            <w:tcBorders>
              <w:bottom w:val="single" w:sz="4" w:space="0" w:color="auto"/>
            </w:tcBorders>
          </w:tcPr>
          <w:p w:rsidR="005A193C" w:rsidRPr="005A193C" w:rsidRDefault="005A193C" w:rsidP="00AA7D41">
            <w:pPr>
              <w:rPr>
                <w:rFonts w:asciiTheme="minorHAnsi" w:hAnsiTheme="minorHAnsi"/>
              </w:rPr>
            </w:pPr>
            <w:r w:rsidRPr="005A193C">
              <w:rPr>
                <w:rFonts w:asciiTheme="minorHAnsi" w:hAnsiTheme="minorHAnsi"/>
              </w:rPr>
              <w:t>Content provided within the topic that is optional and describes a recommended practice that is not required in Washington at this time.</w:t>
            </w:r>
          </w:p>
          <w:p w:rsidR="005A193C" w:rsidRPr="005A193C" w:rsidRDefault="005A193C" w:rsidP="00AA7D41">
            <w:pPr>
              <w:rPr>
                <w:rFonts w:asciiTheme="minorHAnsi" w:hAnsiTheme="minorHAnsi"/>
              </w:rPr>
            </w:pPr>
          </w:p>
        </w:tc>
      </w:tr>
      <w:tr w:rsidR="005A193C" w:rsidRPr="005A193C" w:rsidTr="005A193C">
        <w:tblPrEx>
          <w:tblCellMar>
            <w:top w:w="0" w:type="dxa"/>
            <w:bottom w:w="0" w:type="dxa"/>
          </w:tblCellMar>
        </w:tblPrEx>
        <w:tc>
          <w:tcPr>
            <w:tcW w:w="2808" w:type="dxa"/>
          </w:tcPr>
          <w:p w:rsidR="005A193C" w:rsidRPr="005A193C" w:rsidRDefault="005A193C" w:rsidP="00AA7D41">
            <w:pPr>
              <w:rPr>
                <w:rFonts w:asciiTheme="minorHAnsi" w:hAnsiTheme="minorHAnsi"/>
              </w:rPr>
            </w:pPr>
            <w:r w:rsidRPr="005A193C">
              <w:rPr>
                <w:rFonts w:asciiTheme="minorHAnsi" w:hAnsiTheme="minorHAnsi"/>
              </w:rPr>
              <w:t>Investigate Further</w:t>
            </w:r>
          </w:p>
        </w:tc>
        <w:tc>
          <w:tcPr>
            <w:tcW w:w="10980" w:type="dxa"/>
          </w:tcPr>
          <w:p w:rsidR="005A193C" w:rsidRPr="005A193C" w:rsidRDefault="005A193C" w:rsidP="00AA7D41">
            <w:pPr>
              <w:rPr>
                <w:rFonts w:asciiTheme="minorHAnsi" w:hAnsiTheme="minorHAnsi"/>
              </w:rPr>
            </w:pPr>
            <w:r w:rsidRPr="005A193C">
              <w:rPr>
                <w:rFonts w:asciiTheme="minorHAnsi" w:hAnsiTheme="minorHAnsi"/>
              </w:rPr>
              <w:t>Extended learning resources, including bibliography and web links. These are designed for further learning and exploration of the content beyond information included in the topic. Includes websites and written resources, such as textbook or journal articles.</w:t>
            </w:r>
          </w:p>
        </w:tc>
      </w:tr>
    </w:tbl>
    <w:p w:rsidR="00E70D1B" w:rsidRPr="005A193C" w:rsidRDefault="00E70D1B" w:rsidP="005A193C">
      <w:pPr>
        <w:rPr>
          <w:rFonts w:asciiTheme="minorHAnsi" w:hAnsiTheme="minorHAnsi"/>
        </w:rPr>
      </w:pPr>
    </w:p>
    <w:sectPr w:rsidR="00E70D1B" w:rsidRPr="005A193C" w:rsidSect="00E70D1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454" w:rsidRDefault="00122454">
      <w:r>
        <w:separator/>
      </w:r>
    </w:p>
  </w:endnote>
  <w:endnote w:type="continuationSeparator" w:id="0">
    <w:p w:rsidR="00122454" w:rsidRDefault="001224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454" w:rsidRDefault="00CF698A">
    <w:pPr>
      <w:pStyle w:val="Footer"/>
      <w:framePr w:wrap="around" w:vAnchor="text" w:hAnchor="margin" w:xAlign="right" w:y="1"/>
      <w:rPr>
        <w:rStyle w:val="PageNumber"/>
      </w:rPr>
    </w:pPr>
    <w:r>
      <w:rPr>
        <w:rStyle w:val="PageNumber"/>
      </w:rPr>
      <w:fldChar w:fldCharType="begin"/>
    </w:r>
    <w:r w:rsidR="00122454">
      <w:rPr>
        <w:rStyle w:val="PageNumber"/>
      </w:rPr>
      <w:instrText xml:space="preserve">PAGE  </w:instrText>
    </w:r>
    <w:r>
      <w:rPr>
        <w:rStyle w:val="PageNumber"/>
      </w:rPr>
      <w:fldChar w:fldCharType="end"/>
    </w:r>
  </w:p>
  <w:p w:rsidR="00122454" w:rsidRDefault="001224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454" w:rsidRDefault="00CF698A">
    <w:pPr>
      <w:pStyle w:val="Footer"/>
      <w:framePr w:wrap="around" w:vAnchor="text" w:hAnchor="margin" w:xAlign="right" w:y="1"/>
      <w:rPr>
        <w:rStyle w:val="PageNumber"/>
      </w:rPr>
    </w:pPr>
    <w:r>
      <w:rPr>
        <w:rStyle w:val="PageNumber"/>
      </w:rPr>
      <w:fldChar w:fldCharType="begin"/>
    </w:r>
    <w:r w:rsidR="00122454">
      <w:rPr>
        <w:rStyle w:val="PageNumber"/>
      </w:rPr>
      <w:instrText xml:space="preserve">PAGE  </w:instrText>
    </w:r>
    <w:r>
      <w:rPr>
        <w:rStyle w:val="PageNumber"/>
      </w:rPr>
      <w:fldChar w:fldCharType="separate"/>
    </w:r>
    <w:r w:rsidR="005A193C">
      <w:rPr>
        <w:rStyle w:val="PageNumber"/>
        <w:noProof/>
      </w:rPr>
      <w:t>9</w:t>
    </w:r>
    <w:r>
      <w:rPr>
        <w:rStyle w:val="PageNumber"/>
      </w:rPr>
      <w:fldChar w:fldCharType="end"/>
    </w:r>
  </w:p>
  <w:p w:rsidR="00122454" w:rsidRDefault="0012245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689" w:rsidRDefault="00066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454" w:rsidRDefault="00122454">
      <w:r>
        <w:separator/>
      </w:r>
    </w:p>
  </w:footnote>
  <w:footnote w:type="continuationSeparator" w:id="0">
    <w:p w:rsidR="00122454" w:rsidRDefault="001224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689" w:rsidRDefault="000666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689" w:rsidRDefault="000666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689" w:rsidRDefault="000666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0AE1"/>
    <w:multiLevelType w:val="hybridMultilevel"/>
    <w:tmpl w:val="F65CD474"/>
    <w:lvl w:ilvl="0" w:tplc="6D5CD1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D1FD0"/>
    <w:multiLevelType w:val="hybridMultilevel"/>
    <w:tmpl w:val="95AC58B2"/>
    <w:lvl w:ilvl="0" w:tplc="07163F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B5E23"/>
    <w:multiLevelType w:val="hybridMultilevel"/>
    <w:tmpl w:val="DB60AEBC"/>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
    <w:nsid w:val="1DE46F4E"/>
    <w:multiLevelType w:val="hybridMultilevel"/>
    <w:tmpl w:val="92EAA2A6"/>
    <w:lvl w:ilvl="0" w:tplc="6E427BA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E0FEA"/>
    <w:multiLevelType w:val="hybridMultilevel"/>
    <w:tmpl w:val="8420206A"/>
    <w:lvl w:ilvl="0" w:tplc="2E10A1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D2060"/>
    <w:multiLevelType w:val="hybridMultilevel"/>
    <w:tmpl w:val="95AC58B2"/>
    <w:lvl w:ilvl="0" w:tplc="07163F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155759"/>
    <w:multiLevelType w:val="hybridMultilevel"/>
    <w:tmpl w:val="765293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627DCB"/>
    <w:multiLevelType w:val="hybridMultilevel"/>
    <w:tmpl w:val="1D2EB9C2"/>
    <w:lvl w:ilvl="0" w:tplc="17B00D9A">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8">
    <w:nsid w:val="7E5B488F"/>
    <w:multiLevelType w:val="hybridMultilevel"/>
    <w:tmpl w:val="21946DB0"/>
    <w:lvl w:ilvl="0" w:tplc="0409000F">
      <w:start w:val="1"/>
      <w:numFmt w:val="decimal"/>
      <w:lvlText w:val="%1."/>
      <w:lvlJc w:val="left"/>
      <w:pPr>
        <w:tabs>
          <w:tab w:val="num" w:pos="720"/>
        </w:tabs>
        <w:ind w:left="720" w:hanging="360"/>
      </w:pPr>
      <w:rPr>
        <w:rFonts w:hint="default"/>
      </w:rPr>
    </w:lvl>
    <w:lvl w:ilvl="1" w:tplc="6A5A7B6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2"/>
  </w:num>
  <w:num w:numId="4">
    <w:abstractNumId w:val="4"/>
  </w:num>
  <w:num w:numId="5">
    <w:abstractNumId w:val="5"/>
  </w:num>
  <w:num w:numId="6">
    <w:abstractNumId w:val="0"/>
  </w:num>
  <w:num w:numId="7">
    <w:abstractNumId w:val="1"/>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CC13B8"/>
    <w:rsid w:val="00037AAF"/>
    <w:rsid w:val="00066689"/>
    <w:rsid w:val="00074A40"/>
    <w:rsid w:val="00122454"/>
    <w:rsid w:val="001E194C"/>
    <w:rsid w:val="001F69D2"/>
    <w:rsid w:val="00394535"/>
    <w:rsid w:val="00514C57"/>
    <w:rsid w:val="00585CA6"/>
    <w:rsid w:val="005A193C"/>
    <w:rsid w:val="007B654B"/>
    <w:rsid w:val="00806765"/>
    <w:rsid w:val="00840582"/>
    <w:rsid w:val="009F75CC"/>
    <w:rsid w:val="00A803EC"/>
    <w:rsid w:val="00AA7DC0"/>
    <w:rsid w:val="00CC13B8"/>
    <w:rsid w:val="00CF698A"/>
    <w:rsid w:val="00D6042D"/>
    <w:rsid w:val="00DA0630"/>
    <w:rsid w:val="00E46A83"/>
    <w:rsid w:val="00E70D1B"/>
    <w:rsid w:val="00EC00C2"/>
    <w:rsid w:val="00ED16B0"/>
    <w:rsid w:val="00FB4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5CC"/>
    <w:rPr>
      <w:sz w:val="24"/>
      <w:szCs w:val="24"/>
    </w:rPr>
  </w:style>
  <w:style w:type="paragraph" w:styleId="Heading1">
    <w:name w:val="heading 1"/>
    <w:basedOn w:val="Normal"/>
    <w:next w:val="Normal"/>
    <w:link w:val="Heading1Char"/>
    <w:uiPriority w:val="9"/>
    <w:qFormat/>
    <w:rsid w:val="005A193C"/>
    <w:pPr>
      <w:keepNext/>
      <w:spacing w:before="240" w:after="60"/>
      <w:outlineLvl w:val="0"/>
    </w:pPr>
    <w:rPr>
      <w:rFonts w:ascii="Cambria" w:hAnsi="Cambria"/>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F75CC"/>
    <w:rPr>
      <w:sz w:val="16"/>
      <w:szCs w:val="16"/>
    </w:rPr>
  </w:style>
  <w:style w:type="paragraph" w:styleId="CommentText">
    <w:name w:val="annotation text"/>
    <w:basedOn w:val="Normal"/>
    <w:semiHidden/>
    <w:rsid w:val="009F75CC"/>
    <w:rPr>
      <w:sz w:val="20"/>
      <w:szCs w:val="20"/>
    </w:rPr>
  </w:style>
  <w:style w:type="paragraph" w:styleId="CommentSubject">
    <w:name w:val="annotation subject"/>
    <w:basedOn w:val="CommentText"/>
    <w:next w:val="CommentText"/>
    <w:semiHidden/>
    <w:rsid w:val="009F75CC"/>
    <w:rPr>
      <w:b/>
      <w:bCs/>
    </w:rPr>
  </w:style>
  <w:style w:type="paragraph" w:styleId="BalloonText">
    <w:name w:val="Balloon Text"/>
    <w:basedOn w:val="Normal"/>
    <w:semiHidden/>
    <w:rsid w:val="009F75CC"/>
    <w:rPr>
      <w:rFonts w:ascii="Tahoma" w:hAnsi="Tahoma"/>
      <w:sz w:val="16"/>
      <w:szCs w:val="16"/>
    </w:rPr>
  </w:style>
  <w:style w:type="paragraph" w:styleId="ListParagraph">
    <w:name w:val="List Paragraph"/>
    <w:basedOn w:val="Normal"/>
    <w:qFormat/>
    <w:rsid w:val="009F75CC"/>
    <w:pPr>
      <w:ind w:left="720"/>
    </w:pPr>
  </w:style>
  <w:style w:type="paragraph" w:styleId="Footer">
    <w:name w:val="footer"/>
    <w:basedOn w:val="Normal"/>
    <w:semiHidden/>
    <w:rsid w:val="009F75CC"/>
    <w:pPr>
      <w:tabs>
        <w:tab w:val="center" w:pos="4320"/>
        <w:tab w:val="right" w:pos="8640"/>
      </w:tabs>
    </w:pPr>
  </w:style>
  <w:style w:type="character" w:styleId="PageNumber">
    <w:name w:val="page number"/>
    <w:basedOn w:val="DefaultParagraphFont"/>
    <w:semiHidden/>
    <w:rsid w:val="009F75CC"/>
  </w:style>
  <w:style w:type="paragraph" w:styleId="Header">
    <w:name w:val="header"/>
    <w:basedOn w:val="Normal"/>
    <w:link w:val="HeaderChar"/>
    <w:uiPriority w:val="99"/>
    <w:semiHidden/>
    <w:unhideWhenUsed/>
    <w:rsid w:val="00066689"/>
    <w:pPr>
      <w:tabs>
        <w:tab w:val="center" w:pos="4680"/>
        <w:tab w:val="right" w:pos="9360"/>
      </w:tabs>
    </w:pPr>
  </w:style>
  <w:style w:type="character" w:customStyle="1" w:styleId="HeaderChar">
    <w:name w:val="Header Char"/>
    <w:basedOn w:val="DefaultParagraphFont"/>
    <w:link w:val="Header"/>
    <w:uiPriority w:val="99"/>
    <w:semiHidden/>
    <w:rsid w:val="00066689"/>
    <w:rPr>
      <w:sz w:val="24"/>
      <w:szCs w:val="24"/>
    </w:rPr>
  </w:style>
  <w:style w:type="character" w:customStyle="1" w:styleId="Heading1Char">
    <w:name w:val="Heading 1 Char"/>
    <w:basedOn w:val="DefaultParagraphFont"/>
    <w:link w:val="Heading1"/>
    <w:uiPriority w:val="9"/>
    <w:rsid w:val="005A193C"/>
    <w:rPr>
      <w:rFonts w:ascii="Cambria" w:hAnsi="Cambria"/>
      <w:b/>
      <w:bCs/>
      <w:kern w:val="32"/>
      <w:sz w:val="32"/>
      <w:szCs w:val="32"/>
      <w:lang/>
    </w:rPr>
  </w:style>
  <w:style w:type="paragraph" w:styleId="Subtitle">
    <w:name w:val="Subtitle"/>
    <w:basedOn w:val="Normal"/>
    <w:next w:val="Normal"/>
    <w:link w:val="SubtitleChar"/>
    <w:uiPriority w:val="11"/>
    <w:qFormat/>
    <w:rsid w:val="005A193C"/>
    <w:pPr>
      <w:spacing w:after="60"/>
      <w:jc w:val="center"/>
      <w:outlineLvl w:val="1"/>
    </w:pPr>
    <w:rPr>
      <w:rFonts w:ascii="Cambria" w:hAnsi="Cambria"/>
      <w:lang/>
    </w:rPr>
  </w:style>
  <w:style w:type="character" w:customStyle="1" w:styleId="SubtitleChar">
    <w:name w:val="Subtitle Char"/>
    <w:basedOn w:val="DefaultParagraphFont"/>
    <w:link w:val="Subtitle"/>
    <w:uiPriority w:val="11"/>
    <w:rsid w:val="005A193C"/>
    <w:rPr>
      <w:rFonts w:ascii="Cambria" w:hAnsi="Cambria"/>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5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F75CC"/>
    <w:rPr>
      <w:sz w:val="16"/>
      <w:szCs w:val="16"/>
    </w:rPr>
  </w:style>
  <w:style w:type="paragraph" w:styleId="CommentText">
    <w:name w:val="annotation text"/>
    <w:basedOn w:val="Normal"/>
    <w:semiHidden/>
    <w:rsid w:val="009F75CC"/>
    <w:rPr>
      <w:sz w:val="20"/>
      <w:szCs w:val="20"/>
    </w:rPr>
  </w:style>
  <w:style w:type="paragraph" w:styleId="CommentSubject">
    <w:name w:val="annotation subject"/>
    <w:basedOn w:val="CommentText"/>
    <w:next w:val="CommentText"/>
    <w:semiHidden/>
    <w:rsid w:val="009F75CC"/>
    <w:rPr>
      <w:b/>
      <w:bCs/>
    </w:rPr>
  </w:style>
  <w:style w:type="paragraph" w:styleId="BalloonText">
    <w:name w:val="Balloon Text"/>
    <w:basedOn w:val="Normal"/>
    <w:semiHidden/>
    <w:rsid w:val="009F75CC"/>
    <w:rPr>
      <w:rFonts w:ascii="Tahoma" w:hAnsi="Tahoma"/>
      <w:sz w:val="16"/>
      <w:szCs w:val="16"/>
    </w:rPr>
  </w:style>
  <w:style w:type="paragraph" w:styleId="ListParagraph">
    <w:name w:val="List Paragraph"/>
    <w:basedOn w:val="Normal"/>
    <w:qFormat/>
    <w:rsid w:val="009F75CC"/>
    <w:pPr>
      <w:ind w:left="720"/>
    </w:pPr>
  </w:style>
  <w:style w:type="paragraph" w:styleId="Footer">
    <w:name w:val="footer"/>
    <w:basedOn w:val="Normal"/>
    <w:semiHidden/>
    <w:rsid w:val="009F75CC"/>
    <w:pPr>
      <w:tabs>
        <w:tab w:val="center" w:pos="4320"/>
        <w:tab w:val="right" w:pos="8640"/>
      </w:tabs>
    </w:pPr>
  </w:style>
  <w:style w:type="character" w:styleId="PageNumber">
    <w:name w:val="page number"/>
    <w:basedOn w:val="DefaultParagraphFont"/>
    <w:semiHidden/>
    <w:rsid w:val="009F75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05BA3-D719-41E7-9907-B050A0E79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1933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Module 1: Foundations</vt:lpstr>
    </vt:vector>
  </TitlesOfParts>
  <Company>JIRDC</Company>
  <LinksUpToDate>false</LinksUpToDate>
  <CharactersWithSpaces>13727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 Foundations</dc:title>
  <dc:creator>hberry</dc:creator>
  <cp:lastModifiedBy>Kathi</cp:lastModifiedBy>
  <cp:revision>2</cp:revision>
  <cp:lastPrinted>2011-07-28T18:14:00Z</cp:lastPrinted>
  <dcterms:created xsi:type="dcterms:W3CDTF">2011-08-09T19:58:00Z</dcterms:created>
  <dcterms:modified xsi:type="dcterms:W3CDTF">2011-08-09T19:58:00Z</dcterms:modified>
</cp:coreProperties>
</file>