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9" w:rsidRDefault="00F27F6D" w:rsidP="00F27F6D">
      <w:pPr>
        <w:pStyle w:val="BodyText"/>
        <w:ind w:left="429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 xml:space="preserve">          </w:t>
      </w:r>
      <w:r w:rsidR="001A2DFD" w:rsidRPr="00F27F6D">
        <w:rPr>
          <w:rFonts w:ascii="Times New Roman"/>
          <w:noProof/>
          <w:color w:val="000000" w:themeColor="text1"/>
          <w:sz w:val="20"/>
        </w:rPr>
        <w:drawing>
          <wp:inline distT="0" distB="0" distL="0" distR="0">
            <wp:extent cx="2970128" cy="700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39" cy="72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49" w:rsidRDefault="00BF5449">
      <w:pPr>
        <w:pStyle w:val="BodyText"/>
        <w:rPr>
          <w:rFonts w:ascii="Times New Roman"/>
          <w:sz w:val="20"/>
        </w:rPr>
      </w:pPr>
    </w:p>
    <w:p w:rsidR="00BF5449" w:rsidRDefault="00BF5449">
      <w:pPr>
        <w:pStyle w:val="BodyText"/>
        <w:rPr>
          <w:rFonts w:ascii="Times New Roman"/>
          <w:sz w:val="20"/>
        </w:rPr>
      </w:pPr>
    </w:p>
    <w:p w:rsidR="00BF5449" w:rsidRDefault="00BF5449">
      <w:pPr>
        <w:pStyle w:val="BodyText"/>
        <w:spacing w:before="6" w:after="1"/>
        <w:rPr>
          <w:rFonts w:ascii="Times New Roman"/>
          <w:sz w:val="21"/>
        </w:rPr>
      </w:pPr>
    </w:p>
    <w:tbl>
      <w:tblPr>
        <w:tblW w:w="0" w:type="auto"/>
        <w:tblCellSpacing w:w="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3971"/>
        <w:gridCol w:w="2530"/>
        <w:gridCol w:w="2800"/>
        <w:gridCol w:w="2439"/>
      </w:tblGrid>
      <w:tr w:rsidR="00BF5449" w:rsidTr="00F27F6D">
        <w:trPr>
          <w:trHeight w:hRule="exact" w:val="443"/>
          <w:tblCellSpacing w:w="5" w:type="dxa"/>
        </w:trPr>
        <w:tc>
          <w:tcPr>
            <w:tcW w:w="14116" w:type="dxa"/>
            <w:gridSpan w:val="5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4677"/>
              <w:rPr>
                <w:b/>
                <w:sz w:val="36"/>
              </w:rPr>
            </w:pPr>
            <w:r w:rsidRPr="00F27F6D">
              <w:rPr>
                <w:b/>
                <w:sz w:val="36"/>
              </w:rPr>
              <w:t>STATE ANALYSIS AND USE PLAN</w:t>
            </w:r>
          </w:p>
        </w:tc>
      </w:tr>
      <w:tr w:rsidR="00BF5449" w:rsidTr="00F27F6D">
        <w:trPr>
          <w:trHeight w:hRule="exact" w:val="1420"/>
          <w:tblCellSpacing w:w="5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Purpose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99"/>
              <w:rPr>
                <w:b/>
                <w:i/>
              </w:rPr>
            </w:pPr>
            <w:r w:rsidRPr="00F27F6D">
              <w:rPr>
                <w:b/>
                <w:i/>
              </w:rPr>
              <w:t xml:space="preserve">What is our </w:t>
            </w:r>
            <w:r w:rsidRPr="00F27F6D">
              <w:rPr>
                <w:b/>
                <w:i/>
                <w:u w:val="single" w:color="FFFFFF"/>
              </w:rPr>
              <w:t xml:space="preserve">broad </w:t>
            </w:r>
            <w:r w:rsidRPr="00F27F6D">
              <w:rPr>
                <w:b/>
                <w:i/>
              </w:rPr>
              <w:t>objective for conducting this analysis?</w:t>
            </w:r>
          </w:p>
        </w:tc>
        <w:tc>
          <w:tcPr>
            <w:tcW w:w="11695" w:type="dxa"/>
            <w:gridSpan w:val="4"/>
            <w:shd w:val="clear" w:color="auto" w:fill="auto"/>
          </w:tcPr>
          <w:p w:rsidR="00BF5449" w:rsidRPr="00F27F6D" w:rsidRDefault="00BF5449"/>
        </w:tc>
      </w:tr>
      <w:tr w:rsidR="00BF5449" w:rsidTr="00E33966">
        <w:trPr>
          <w:trHeight w:hRule="exact" w:val="1713"/>
          <w:tblCellSpacing w:w="5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Primary Question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 w:rsidP="009A1753">
            <w:pPr>
              <w:pStyle w:val="TableParagraph"/>
              <w:ind w:right="241"/>
              <w:rPr>
                <w:b/>
                <w:i/>
              </w:rPr>
            </w:pPr>
            <w:r w:rsidRPr="00F27F6D">
              <w:rPr>
                <w:b/>
                <w:i/>
              </w:rPr>
              <w:t>What</w:t>
            </w:r>
            <w:r w:rsidR="00F27F6D" w:rsidRPr="00F27F6D">
              <w:rPr>
                <w:b/>
                <w:i/>
              </w:rPr>
              <w:t xml:space="preserve"> </w:t>
            </w:r>
            <w:r w:rsidRPr="00F27F6D">
              <w:rPr>
                <w:b/>
                <w:i/>
                <w:u w:val="single" w:color="FFFFFF"/>
              </w:rPr>
              <w:t xml:space="preserve">specific </w:t>
            </w:r>
            <w:r w:rsidRPr="00F27F6D">
              <w:rPr>
                <w:b/>
                <w:i/>
              </w:rPr>
              <w:t>question do we want to answer through this analysis?</w:t>
            </w:r>
          </w:p>
        </w:tc>
        <w:tc>
          <w:tcPr>
            <w:tcW w:w="11695" w:type="dxa"/>
            <w:gridSpan w:val="4"/>
            <w:shd w:val="clear" w:color="auto" w:fill="auto"/>
          </w:tcPr>
          <w:p w:rsidR="00BF5449" w:rsidRPr="00F27F6D" w:rsidRDefault="00BF5449"/>
        </w:tc>
      </w:tr>
      <w:tr w:rsidR="00F27F6D" w:rsidTr="00F27F6D">
        <w:trPr>
          <w:trHeight w:hRule="exact" w:val="586"/>
          <w:tblCellSpacing w:w="5" w:type="dxa"/>
        </w:trPr>
        <w:tc>
          <w:tcPr>
            <w:tcW w:w="2421" w:type="dxa"/>
            <w:shd w:val="clear" w:color="auto" w:fill="DBE5F1" w:themeFill="accent1" w:themeFillTint="33"/>
          </w:tcPr>
          <w:p w:rsidR="00BF5449" w:rsidRPr="00F27F6D" w:rsidRDefault="00BF5449"/>
        </w:tc>
        <w:tc>
          <w:tcPr>
            <w:tcW w:w="3961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25" w:right="1529"/>
              <w:jc w:val="center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Our Plan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223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Who Is Responsible?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784" w:right="608" w:hanging="178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When Will It Be Completed?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5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Additional Resources</w:t>
            </w:r>
          </w:p>
        </w:tc>
      </w:tr>
      <w:tr w:rsidR="00BF5449" w:rsidTr="00F27F6D">
        <w:trPr>
          <w:trHeight w:hRule="exact" w:val="4609"/>
          <w:tblCellSpacing w:w="5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Data Elements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213"/>
              <w:rPr>
                <w:b/>
                <w:i/>
              </w:rPr>
            </w:pPr>
            <w:r w:rsidRPr="00F27F6D">
              <w:rPr>
                <w:b/>
                <w:i/>
              </w:rPr>
              <w:t>What data do we need to answer our question?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306"/>
              <w:rPr>
                <w:b/>
                <w:i/>
              </w:rPr>
            </w:pPr>
            <w:r w:rsidRPr="00F27F6D">
              <w:rPr>
                <w:b/>
                <w:i/>
              </w:rPr>
              <w:t>What data does our Part C program have?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40"/>
              <w:rPr>
                <w:b/>
                <w:i/>
              </w:rPr>
            </w:pPr>
            <w:r w:rsidRPr="00F27F6D">
              <w:rPr>
                <w:b/>
                <w:i/>
              </w:rPr>
              <w:t>What data can we access within our own agency, or obtain from another agency/entity?</w:t>
            </w:r>
          </w:p>
          <w:p w:rsidR="00BF5449" w:rsidRPr="00F27F6D" w:rsidRDefault="00BF544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99"/>
              <w:rPr>
                <w:b/>
                <w:i/>
              </w:rPr>
            </w:pPr>
            <w:r w:rsidRPr="00F27F6D">
              <w:rPr>
                <w:b/>
                <w:i/>
              </w:rPr>
              <w:t>What elements require a new data collection effort?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</w:tbl>
    <w:p w:rsidR="00BF5449" w:rsidRDefault="00BF5449">
      <w:pPr>
        <w:sectPr w:rsidR="00BF5449" w:rsidSect="00F27F6D">
          <w:footerReference w:type="default" r:id="rId7"/>
          <w:type w:val="continuous"/>
          <w:pgSz w:w="15840" w:h="12240" w:orient="landscape"/>
          <w:pgMar w:top="480" w:right="980" w:bottom="880" w:left="520" w:header="720" w:footer="684" w:gutter="0"/>
          <w:cols w:space="720"/>
        </w:sectPr>
      </w:pPr>
    </w:p>
    <w:tbl>
      <w:tblPr>
        <w:tblW w:w="0" w:type="auto"/>
        <w:tblCellSpacing w:w="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3969"/>
        <w:gridCol w:w="2528"/>
        <w:gridCol w:w="2798"/>
        <w:gridCol w:w="2436"/>
      </w:tblGrid>
      <w:tr w:rsidR="00BF5449" w:rsidTr="00F27F6D">
        <w:trPr>
          <w:trHeight w:hRule="exact" w:val="581"/>
          <w:tblCellSpacing w:w="4" w:type="dxa"/>
        </w:trPr>
        <w:tc>
          <w:tcPr>
            <w:tcW w:w="2421" w:type="dxa"/>
            <w:shd w:val="clear" w:color="auto" w:fill="DBE5F1" w:themeFill="accent1" w:themeFillTint="33"/>
          </w:tcPr>
          <w:p w:rsidR="00BF5449" w:rsidRPr="00F27F6D" w:rsidRDefault="00BF5449">
            <w:pPr>
              <w:rPr>
                <w:color w:val="000000" w:themeColor="text1"/>
              </w:rPr>
            </w:pPr>
          </w:p>
        </w:tc>
        <w:tc>
          <w:tcPr>
            <w:tcW w:w="3961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25" w:right="1529"/>
              <w:jc w:val="center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Our Plan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223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Who Is Responsible?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328" w:right="223" w:hanging="10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When Will Work Group Work Be Completed?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5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Additional Resources</w:t>
            </w:r>
          </w:p>
        </w:tc>
      </w:tr>
      <w:tr w:rsidR="00BF5449" w:rsidTr="00F27F6D">
        <w:trPr>
          <w:trHeight w:hRule="exact" w:val="4836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42" w:lineRule="auto"/>
              <w:ind w:right="77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Data Collection Strategies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BF5449" w:rsidRPr="00F27F6D" w:rsidRDefault="001A2DFD">
            <w:pPr>
              <w:pStyle w:val="TableParagraph"/>
              <w:ind w:right="16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tools and sources will we use to gather data?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0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existing processes for obtaining, managing, and storing data will we leverage for this analysis?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  <w:tr w:rsidR="00BF5449" w:rsidTr="00F27F6D">
        <w:trPr>
          <w:trHeight w:hRule="exact" w:val="4830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ind w:right="95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Data Analysis Strategies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255"/>
              <w:jc w:val="both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methods will we use for examining our data?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20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How will we organize the data to find the relevant patterns, trends, relationships for answering our question?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</w:tbl>
    <w:p w:rsidR="00BF5449" w:rsidRDefault="00BF5449">
      <w:pPr>
        <w:sectPr w:rsidR="00BF5449" w:rsidSect="00F27F6D">
          <w:pgSz w:w="15840" w:h="12240" w:orient="landscape"/>
          <w:pgMar w:top="720" w:right="980" w:bottom="880" w:left="520" w:header="0" w:footer="684" w:gutter="0"/>
          <w:cols w:space="720"/>
        </w:sectPr>
      </w:pPr>
    </w:p>
    <w:tbl>
      <w:tblPr>
        <w:tblW w:w="0" w:type="auto"/>
        <w:tblCellSpacing w:w="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3969"/>
        <w:gridCol w:w="2528"/>
        <w:gridCol w:w="2798"/>
        <w:gridCol w:w="2436"/>
      </w:tblGrid>
      <w:tr w:rsidR="00BF5449" w:rsidTr="00F27F6D">
        <w:trPr>
          <w:trHeight w:hRule="exact" w:val="581"/>
          <w:tblCellSpacing w:w="4" w:type="dxa"/>
        </w:trPr>
        <w:tc>
          <w:tcPr>
            <w:tcW w:w="2421" w:type="dxa"/>
            <w:shd w:val="clear" w:color="auto" w:fill="DBE5F1" w:themeFill="accent1" w:themeFillTint="33"/>
          </w:tcPr>
          <w:p w:rsidR="00BF5449" w:rsidRPr="00F27F6D" w:rsidRDefault="00BF5449">
            <w:pPr>
              <w:rPr>
                <w:color w:val="000000" w:themeColor="text1"/>
              </w:rPr>
            </w:pPr>
          </w:p>
        </w:tc>
        <w:tc>
          <w:tcPr>
            <w:tcW w:w="3961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25" w:right="1529"/>
              <w:jc w:val="center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Our Plan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223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Who Is Responsible?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328" w:right="223" w:hanging="10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When Will Work Group Work Be Completed?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5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Additional Resources</w:t>
            </w:r>
          </w:p>
        </w:tc>
      </w:tr>
      <w:tr w:rsidR="00BF5449" w:rsidRPr="00F27F6D" w:rsidTr="00F27F6D">
        <w:trPr>
          <w:trHeight w:hRule="exact" w:val="4700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Using Analysis Results</w:t>
            </w:r>
          </w:p>
          <w:p w:rsidR="00BF5449" w:rsidRPr="00F27F6D" w:rsidRDefault="00BF5449">
            <w:pPr>
              <w:pStyle w:val="TableParagraph"/>
              <w:spacing w:before="7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F5449" w:rsidRPr="00F27F6D" w:rsidRDefault="001A2DFD" w:rsidP="009A1753">
            <w:pPr>
              <w:pStyle w:val="TableParagraph"/>
              <w:ind w:right="37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How will we use the results for state and local programming?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36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process will we follow to apply the results to our work?</w:t>
            </w:r>
          </w:p>
        </w:tc>
        <w:tc>
          <w:tcPr>
            <w:tcW w:w="3961" w:type="dxa"/>
            <w:shd w:val="clear" w:color="auto" w:fill="auto"/>
          </w:tcPr>
          <w:p w:rsidR="00BF5449" w:rsidRPr="00F27F6D" w:rsidRDefault="00BF5449"/>
        </w:tc>
        <w:tc>
          <w:tcPr>
            <w:tcW w:w="2520" w:type="dxa"/>
            <w:shd w:val="clear" w:color="auto" w:fill="auto"/>
          </w:tcPr>
          <w:p w:rsidR="00BF5449" w:rsidRPr="00F27F6D" w:rsidRDefault="00BF5449"/>
        </w:tc>
        <w:tc>
          <w:tcPr>
            <w:tcW w:w="2790" w:type="dxa"/>
            <w:shd w:val="clear" w:color="auto" w:fill="auto"/>
          </w:tcPr>
          <w:p w:rsidR="00BF5449" w:rsidRPr="00F27F6D" w:rsidRDefault="00BF5449"/>
        </w:tc>
        <w:tc>
          <w:tcPr>
            <w:tcW w:w="2424" w:type="dxa"/>
            <w:shd w:val="clear" w:color="auto" w:fill="auto"/>
          </w:tcPr>
          <w:p w:rsidR="00BF5449" w:rsidRPr="00F27F6D" w:rsidRDefault="00BF5449"/>
        </w:tc>
      </w:tr>
      <w:tr w:rsidR="00BF5449" w:rsidTr="00F27F6D">
        <w:trPr>
          <w:trHeight w:hRule="exact" w:val="4666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ind w:right="680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Sharing Analysis Results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280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Who else needs to see these results?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208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formats will best communicate our results and the implications with our stakeholders?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</w:tbl>
    <w:p w:rsidR="001A2DFD" w:rsidRDefault="001A2DFD"/>
    <w:sectPr w:rsidR="001A2DFD" w:rsidSect="00F27F6D">
      <w:pgSz w:w="15840" w:h="12240" w:orient="landscape"/>
      <w:pgMar w:top="720" w:right="980" w:bottom="880" w:left="52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1B" w:rsidRDefault="008D421B">
      <w:r>
        <w:separator/>
      </w:r>
    </w:p>
  </w:endnote>
  <w:endnote w:type="continuationSeparator" w:id="0">
    <w:p w:rsidR="008D421B" w:rsidRDefault="008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49" w:rsidRDefault="00F27F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7160260</wp:posOffset>
              </wp:positionV>
              <wp:extent cx="7473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449" w:rsidRDefault="008D421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hyperlink r:id="rId1">
                            <w:r w:rsidR="001A2DFD">
                              <w:rPr>
                                <w:color w:val="0562C1"/>
                                <w:u w:val="single" w:color="0562C1"/>
                              </w:rPr>
                              <w:t>ideadata.org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63.8pt;width:5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Gp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SLWRx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" filled="f" stroked="f">
              <v:textbox inset="0,0,0,0">
                <w:txbxContent>
                  <w:p w:rsidR="00BF5449" w:rsidRDefault="001A2DFD">
                    <w:pPr>
                      <w:pStyle w:val="BodyText"/>
                      <w:spacing w:line="245" w:lineRule="exact"/>
                      <w:ind w:left="20"/>
                    </w:pPr>
                    <w:hyperlink r:id="rId2">
                      <w:r>
                        <w:rPr>
                          <w:color w:val="0562C1"/>
                          <w:u w:val="single" w:color="0562C1"/>
                        </w:rPr>
                        <w:t>ideadata.org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1B" w:rsidRDefault="008D421B">
      <w:r>
        <w:separator/>
      </w:r>
    </w:p>
  </w:footnote>
  <w:footnote w:type="continuationSeparator" w:id="0">
    <w:p w:rsidR="008D421B" w:rsidRDefault="008D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9"/>
    <w:rsid w:val="001A2DFD"/>
    <w:rsid w:val="00636DE7"/>
    <w:rsid w:val="008D421B"/>
    <w:rsid w:val="009A1753"/>
    <w:rsid w:val="00BE6B23"/>
    <w:rsid w:val="00BF5449"/>
    <w:rsid w:val="00E33966"/>
    <w:rsid w:val="00F1398B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24F80-A48F-4C72-B624-E9D32EE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data.org/" TargetMode="External"/><Relationship Id="rId1" Type="http://schemas.openxmlformats.org/officeDocument/2006/relationships/hyperlink" Target="http://www.idead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Anthony Ruggiero</dc:creator>
  <cp:lastModifiedBy>Vera Stroup-Rentier</cp:lastModifiedBy>
  <cp:revision>2</cp:revision>
  <dcterms:created xsi:type="dcterms:W3CDTF">2018-07-26T14:39:00Z</dcterms:created>
  <dcterms:modified xsi:type="dcterms:W3CDTF">2018-07-26T14:39:00Z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