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CF" w:rsidRPr="000A793C" w:rsidRDefault="000A793C" w:rsidP="000A793C">
      <w:pPr>
        <w:spacing w:after="0"/>
        <w:rPr>
          <w:rFonts w:ascii="Arial" w:hAnsi="Arial" w:cs="Arial"/>
          <w:b/>
          <w:sz w:val="32"/>
          <w:u w:val="single"/>
        </w:rPr>
      </w:pPr>
      <w:r w:rsidRPr="000A793C">
        <w:rPr>
          <w:rFonts w:ascii="Arial" w:hAnsi="Arial" w:cs="Arial"/>
          <w:b/>
          <w:sz w:val="32"/>
          <w:u w:val="single"/>
        </w:rPr>
        <w:t>SCENARIO 1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00000" w:rsidRPr="000A793C" w:rsidRDefault="004404C4" w:rsidP="000A793C">
      <w:pPr>
        <w:spacing w:after="0"/>
        <w:rPr>
          <w:rFonts w:ascii="Arial" w:hAnsi="Arial" w:cs="Arial"/>
          <w:sz w:val="44"/>
        </w:rPr>
      </w:pPr>
      <w:r w:rsidRPr="000A793C">
        <w:rPr>
          <w:rFonts w:ascii="Arial" w:hAnsi="Arial" w:cs="Arial"/>
          <w:sz w:val="44"/>
        </w:rPr>
        <w:t xml:space="preserve">Mr. Smith contacts the Part C program and </w:t>
      </w:r>
      <w:bookmarkStart w:id="0" w:name="_GoBack"/>
      <w:bookmarkEnd w:id="0"/>
      <w:r w:rsidRPr="000A793C">
        <w:rPr>
          <w:rFonts w:ascii="Arial" w:hAnsi="Arial" w:cs="Arial"/>
          <w:sz w:val="44"/>
        </w:rPr>
        <w:t xml:space="preserve">requests that his child’s initial evaluation information be deleted from the data system. </w:t>
      </w:r>
      <w:r w:rsidRPr="000A793C">
        <w:rPr>
          <w:rFonts w:ascii="Arial" w:hAnsi="Arial" w:cs="Arial"/>
          <w:sz w:val="44"/>
        </w:rPr>
        <w:t xml:space="preserve">Although the child was evaluated and found eligible for services, the Smith family declined Part C services and sought services privately. 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Discussion Questions:</w:t>
      </w:r>
    </w:p>
    <w:p w:rsidR="000A793C" w:rsidRPr="000A793C" w:rsidRDefault="000A793C" w:rsidP="000A793C">
      <w:pPr>
        <w:spacing w:after="0"/>
        <w:rPr>
          <w:rFonts w:ascii="Arial" w:hAnsi="Arial" w:cs="Arial"/>
          <w:sz w:val="12"/>
          <w:szCs w:val="12"/>
        </w:rPr>
      </w:pPr>
    </w:p>
    <w:p w:rsidR="00000000" w:rsidRPr="000A793C" w:rsidRDefault="004404C4" w:rsidP="000A793C">
      <w:pPr>
        <w:numPr>
          <w:ilvl w:val="0"/>
          <w:numId w:val="2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would you do?</w:t>
      </w:r>
    </w:p>
    <w:p w:rsidR="00000000" w:rsidRPr="000A793C" w:rsidRDefault="004404C4" w:rsidP="000A793C">
      <w:pPr>
        <w:numPr>
          <w:ilvl w:val="0"/>
          <w:numId w:val="3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policies do you have?</w:t>
      </w:r>
    </w:p>
    <w:p w:rsidR="00000000" w:rsidRPr="000A793C" w:rsidRDefault="004404C4" w:rsidP="000A793C">
      <w:pPr>
        <w:numPr>
          <w:ilvl w:val="0"/>
          <w:numId w:val="4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procedures do you have?</w:t>
      </w:r>
    </w:p>
    <w:p w:rsidR="00000000" w:rsidRPr="000A793C" w:rsidRDefault="004404C4" w:rsidP="000A793C">
      <w:pPr>
        <w:numPr>
          <w:ilvl w:val="0"/>
          <w:numId w:val="5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How likely is this scenario?</w:t>
      </w:r>
    </w:p>
    <w:p w:rsidR="00000000" w:rsidRPr="000A793C" w:rsidRDefault="004404C4" w:rsidP="000A793C">
      <w:pPr>
        <w:numPr>
          <w:ilvl w:val="0"/>
          <w:numId w:val="6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 xml:space="preserve">What levels of authority or approval are </w:t>
      </w:r>
      <w:r w:rsidRPr="000A793C">
        <w:rPr>
          <w:rFonts w:ascii="Arial" w:hAnsi="Arial" w:cs="Arial"/>
          <w:sz w:val="32"/>
        </w:rPr>
        <w:t>needed?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93C" w:rsidRPr="000A793C" w:rsidRDefault="000A793C" w:rsidP="000A793C">
      <w:pPr>
        <w:spacing w:after="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lastRenderedPageBreak/>
        <w:t>SCENARIO 2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00000" w:rsidRPr="000A793C" w:rsidRDefault="004404C4" w:rsidP="000A793C">
      <w:pPr>
        <w:spacing w:after="0"/>
        <w:rPr>
          <w:rFonts w:ascii="Arial" w:hAnsi="Arial" w:cs="Arial"/>
          <w:sz w:val="44"/>
        </w:rPr>
      </w:pPr>
      <w:r w:rsidRPr="000A793C">
        <w:rPr>
          <w:rFonts w:ascii="Arial" w:hAnsi="Arial" w:cs="Arial"/>
          <w:sz w:val="44"/>
        </w:rPr>
        <w:t xml:space="preserve">Your agency was notified that training materials posted on an </w:t>
      </w:r>
      <w:r w:rsidRPr="000A793C">
        <w:rPr>
          <w:rFonts w:ascii="Arial" w:hAnsi="Arial" w:cs="Arial"/>
          <w:sz w:val="44"/>
        </w:rPr>
        <w:t xml:space="preserve">unsecure web page, included personally identifiable information </w:t>
      </w:r>
      <w:r w:rsidRPr="000A793C">
        <w:rPr>
          <w:rFonts w:ascii="Arial" w:hAnsi="Arial" w:cs="Arial"/>
          <w:sz w:val="44"/>
        </w:rPr>
        <w:t xml:space="preserve">about children.  Your Director is calling a </w:t>
      </w:r>
      <w:r w:rsidRPr="000A793C">
        <w:rPr>
          <w:rFonts w:ascii="Arial" w:hAnsi="Arial" w:cs="Arial"/>
          <w:sz w:val="44"/>
        </w:rPr>
        <w:t xml:space="preserve">meeting in an hour. </w:t>
      </w:r>
      <w:r w:rsidRPr="000A793C">
        <w:rPr>
          <w:rFonts w:ascii="Arial" w:hAnsi="Arial" w:cs="Arial"/>
          <w:sz w:val="44"/>
        </w:rPr>
        <w:t>You are expected to present on the agency’s response, the existing C/619 policies and future mitigation strategies.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Discussion Questions:</w:t>
      </w:r>
    </w:p>
    <w:p w:rsidR="000A793C" w:rsidRPr="000A793C" w:rsidRDefault="000A793C" w:rsidP="000A793C">
      <w:pPr>
        <w:spacing w:after="0"/>
        <w:rPr>
          <w:rFonts w:ascii="Arial" w:hAnsi="Arial" w:cs="Arial"/>
          <w:sz w:val="12"/>
          <w:szCs w:val="12"/>
        </w:rPr>
      </w:pPr>
    </w:p>
    <w:p w:rsidR="000A793C" w:rsidRPr="000A793C" w:rsidRDefault="000A793C" w:rsidP="000A793C">
      <w:pPr>
        <w:numPr>
          <w:ilvl w:val="0"/>
          <w:numId w:val="2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would you do?</w:t>
      </w:r>
    </w:p>
    <w:p w:rsidR="000A793C" w:rsidRPr="000A793C" w:rsidRDefault="000A793C" w:rsidP="000A793C">
      <w:pPr>
        <w:numPr>
          <w:ilvl w:val="0"/>
          <w:numId w:val="3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policies do you have?</w:t>
      </w:r>
    </w:p>
    <w:p w:rsidR="000A793C" w:rsidRPr="000A793C" w:rsidRDefault="000A793C" w:rsidP="000A793C">
      <w:pPr>
        <w:numPr>
          <w:ilvl w:val="0"/>
          <w:numId w:val="4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procedures do you have?</w:t>
      </w:r>
    </w:p>
    <w:p w:rsidR="000A793C" w:rsidRPr="000A793C" w:rsidRDefault="000A793C" w:rsidP="000A793C">
      <w:pPr>
        <w:numPr>
          <w:ilvl w:val="0"/>
          <w:numId w:val="5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How likely is this scenario?</w:t>
      </w:r>
    </w:p>
    <w:p w:rsidR="000A793C" w:rsidRPr="000A793C" w:rsidRDefault="000A793C" w:rsidP="000A793C">
      <w:pPr>
        <w:numPr>
          <w:ilvl w:val="0"/>
          <w:numId w:val="6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levels of authority or approval are needed?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93C" w:rsidRPr="000A793C" w:rsidRDefault="000A793C" w:rsidP="000A793C">
      <w:pPr>
        <w:spacing w:after="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lastRenderedPageBreak/>
        <w:t>SCENARIO 3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00000" w:rsidRPr="000A793C" w:rsidRDefault="004404C4" w:rsidP="000A793C">
      <w:pPr>
        <w:spacing w:after="0"/>
        <w:rPr>
          <w:rFonts w:ascii="Arial" w:hAnsi="Arial" w:cs="Arial"/>
          <w:sz w:val="44"/>
        </w:rPr>
      </w:pPr>
      <w:r w:rsidRPr="000A793C">
        <w:rPr>
          <w:rFonts w:ascii="Arial" w:hAnsi="Arial" w:cs="Arial"/>
          <w:sz w:val="44"/>
        </w:rPr>
        <w:t xml:space="preserve">Your agency is </w:t>
      </w:r>
      <w:r w:rsidRPr="000A793C">
        <w:rPr>
          <w:rFonts w:ascii="Arial" w:hAnsi="Arial" w:cs="Arial"/>
          <w:sz w:val="44"/>
        </w:rPr>
        <w:t>updating its overall records retention and destruction manual</w:t>
      </w:r>
      <w:r w:rsidRPr="000A793C">
        <w:rPr>
          <w:rFonts w:ascii="Arial" w:hAnsi="Arial" w:cs="Arial"/>
          <w:sz w:val="44"/>
        </w:rPr>
        <w:t>.  You are new to your position and upon review of your program’s</w:t>
      </w:r>
      <w:r w:rsidRPr="000A793C">
        <w:rPr>
          <w:rFonts w:ascii="Arial" w:hAnsi="Arial" w:cs="Arial"/>
          <w:sz w:val="44"/>
        </w:rPr>
        <w:t xml:space="preserve"> file list you note that </w:t>
      </w:r>
      <w:r w:rsidRPr="000A793C">
        <w:rPr>
          <w:rFonts w:ascii="Arial" w:hAnsi="Arial" w:cs="Arial"/>
          <w:sz w:val="44"/>
        </w:rPr>
        <w:t xml:space="preserve">many of your collections are not listed </w:t>
      </w:r>
      <w:r w:rsidRPr="000A793C">
        <w:rPr>
          <w:rFonts w:ascii="Arial" w:hAnsi="Arial" w:cs="Arial"/>
          <w:sz w:val="44"/>
        </w:rPr>
        <w:t>in the prior version of the manual. You have been asked to up</w:t>
      </w:r>
      <w:r w:rsidRPr="000A793C">
        <w:rPr>
          <w:rFonts w:ascii="Arial" w:hAnsi="Arial" w:cs="Arial"/>
          <w:sz w:val="44"/>
        </w:rPr>
        <w:t xml:space="preserve">date your program’s information by </w:t>
      </w:r>
      <w:r w:rsidRPr="000A793C">
        <w:rPr>
          <w:rFonts w:ascii="Arial" w:hAnsi="Arial" w:cs="Arial"/>
          <w:sz w:val="44"/>
        </w:rPr>
        <w:t>end of the week</w:t>
      </w:r>
      <w:r w:rsidRPr="000A793C">
        <w:rPr>
          <w:rFonts w:ascii="Arial" w:hAnsi="Arial" w:cs="Arial"/>
          <w:sz w:val="44"/>
        </w:rPr>
        <w:t xml:space="preserve">.  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Discussion Questions:</w:t>
      </w:r>
    </w:p>
    <w:p w:rsidR="000A793C" w:rsidRPr="000A793C" w:rsidRDefault="000A793C" w:rsidP="000A793C">
      <w:pPr>
        <w:spacing w:after="0"/>
        <w:rPr>
          <w:rFonts w:ascii="Arial" w:hAnsi="Arial" w:cs="Arial"/>
          <w:sz w:val="12"/>
          <w:szCs w:val="12"/>
        </w:rPr>
      </w:pPr>
    </w:p>
    <w:p w:rsidR="000A793C" w:rsidRPr="000A793C" w:rsidRDefault="000A793C" w:rsidP="000A793C">
      <w:pPr>
        <w:numPr>
          <w:ilvl w:val="0"/>
          <w:numId w:val="2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would you do?</w:t>
      </w:r>
    </w:p>
    <w:p w:rsidR="000A793C" w:rsidRPr="000A793C" w:rsidRDefault="000A793C" w:rsidP="000A793C">
      <w:pPr>
        <w:numPr>
          <w:ilvl w:val="0"/>
          <w:numId w:val="3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policies do you have?</w:t>
      </w:r>
    </w:p>
    <w:p w:rsidR="000A793C" w:rsidRPr="000A793C" w:rsidRDefault="000A793C" w:rsidP="000A793C">
      <w:pPr>
        <w:numPr>
          <w:ilvl w:val="0"/>
          <w:numId w:val="4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procedures do you have?</w:t>
      </w:r>
    </w:p>
    <w:p w:rsidR="000A793C" w:rsidRPr="000A793C" w:rsidRDefault="000A793C" w:rsidP="000A793C">
      <w:pPr>
        <w:numPr>
          <w:ilvl w:val="0"/>
          <w:numId w:val="5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How likely is this scenario?</w:t>
      </w:r>
    </w:p>
    <w:p w:rsidR="000A793C" w:rsidRPr="000A793C" w:rsidRDefault="000A793C" w:rsidP="000A793C">
      <w:pPr>
        <w:numPr>
          <w:ilvl w:val="0"/>
          <w:numId w:val="6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levels of authority or approval are needed?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93C" w:rsidRPr="000A793C" w:rsidRDefault="000A793C" w:rsidP="000A793C">
      <w:pPr>
        <w:spacing w:after="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lastRenderedPageBreak/>
        <w:t>SCENARIO 4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00000" w:rsidRPr="000A793C" w:rsidRDefault="004404C4" w:rsidP="000A793C">
      <w:pPr>
        <w:spacing w:after="0"/>
        <w:rPr>
          <w:rFonts w:ascii="Arial" w:hAnsi="Arial" w:cs="Arial"/>
          <w:sz w:val="44"/>
        </w:rPr>
      </w:pPr>
      <w:r w:rsidRPr="000A793C">
        <w:rPr>
          <w:rFonts w:ascii="Arial" w:hAnsi="Arial" w:cs="Arial"/>
          <w:sz w:val="44"/>
        </w:rPr>
        <w:t xml:space="preserve">A local program calls the Data Manager.  She requests that the Data Manager </w:t>
      </w:r>
      <w:r w:rsidRPr="000A793C">
        <w:rPr>
          <w:rFonts w:ascii="Arial" w:hAnsi="Arial" w:cs="Arial"/>
          <w:sz w:val="44"/>
        </w:rPr>
        <w:t>add a data element to the stat</w:t>
      </w:r>
      <w:r w:rsidRPr="000A793C">
        <w:rPr>
          <w:rFonts w:ascii="Arial" w:hAnsi="Arial" w:cs="Arial"/>
          <w:sz w:val="44"/>
        </w:rPr>
        <w:t xml:space="preserve">e data system </w:t>
      </w:r>
      <w:r w:rsidRPr="000A793C">
        <w:rPr>
          <w:rFonts w:ascii="Arial" w:hAnsi="Arial" w:cs="Arial"/>
          <w:sz w:val="44"/>
        </w:rPr>
        <w:t xml:space="preserve">(or data warehouse).  She says the data element is key for local reporting and the program needs it added </w:t>
      </w:r>
      <w:r w:rsidRPr="000A793C">
        <w:rPr>
          <w:rFonts w:ascii="Arial" w:hAnsi="Arial" w:cs="Arial"/>
          <w:sz w:val="44"/>
        </w:rPr>
        <w:t>as soo</w:t>
      </w:r>
      <w:r w:rsidRPr="000A793C">
        <w:rPr>
          <w:rFonts w:ascii="Arial" w:hAnsi="Arial" w:cs="Arial"/>
          <w:sz w:val="44"/>
        </w:rPr>
        <w:t>n as possible</w:t>
      </w:r>
      <w:r w:rsidRPr="000A793C">
        <w:rPr>
          <w:rFonts w:ascii="Arial" w:hAnsi="Arial" w:cs="Arial"/>
          <w:sz w:val="44"/>
        </w:rPr>
        <w:t xml:space="preserve">.  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Discussion Questions:</w:t>
      </w:r>
    </w:p>
    <w:p w:rsidR="000A793C" w:rsidRPr="000A793C" w:rsidRDefault="000A793C" w:rsidP="000A793C">
      <w:pPr>
        <w:spacing w:after="0"/>
        <w:rPr>
          <w:rFonts w:ascii="Arial" w:hAnsi="Arial" w:cs="Arial"/>
          <w:sz w:val="12"/>
          <w:szCs w:val="12"/>
        </w:rPr>
      </w:pPr>
    </w:p>
    <w:p w:rsidR="000A793C" w:rsidRPr="000A793C" w:rsidRDefault="000A793C" w:rsidP="000A793C">
      <w:pPr>
        <w:numPr>
          <w:ilvl w:val="0"/>
          <w:numId w:val="2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would you do?</w:t>
      </w:r>
    </w:p>
    <w:p w:rsidR="000A793C" w:rsidRPr="000A793C" w:rsidRDefault="000A793C" w:rsidP="000A793C">
      <w:pPr>
        <w:numPr>
          <w:ilvl w:val="0"/>
          <w:numId w:val="3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policies do you have?</w:t>
      </w:r>
    </w:p>
    <w:p w:rsidR="000A793C" w:rsidRPr="000A793C" w:rsidRDefault="000A793C" w:rsidP="000A793C">
      <w:pPr>
        <w:numPr>
          <w:ilvl w:val="0"/>
          <w:numId w:val="4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procedures do you have?</w:t>
      </w:r>
    </w:p>
    <w:p w:rsidR="000A793C" w:rsidRPr="000A793C" w:rsidRDefault="000A793C" w:rsidP="000A793C">
      <w:pPr>
        <w:numPr>
          <w:ilvl w:val="0"/>
          <w:numId w:val="5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How likely is this scenario?</w:t>
      </w:r>
    </w:p>
    <w:p w:rsidR="000A793C" w:rsidRPr="000A793C" w:rsidRDefault="000A793C" w:rsidP="000A793C">
      <w:pPr>
        <w:numPr>
          <w:ilvl w:val="0"/>
          <w:numId w:val="6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levels of authority or approval are needed?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93C" w:rsidRDefault="000A793C" w:rsidP="000A793C">
      <w:pPr>
        <w:spacing w:after="0"/>
        <w:rPr>
          <w:rFonts w:ascii="Arial" w:hAnsi="Arial" w:cs="Arial"/>
          <w:b/>
          <w:sz w:val="32"/>
          <w:u w:val="single"/>
        </w:rPr>
      </w:pPr>
    </w:p>
    <w:p w:rsidR="000A793C" w:rsidRPr="000A793C" w:rsidRDefault="000A793C" w:rsidP="000A793C">
      <w:pPr>
        <w:spacing w:after="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lastRenderedPageBreak/>
        <w:t>SCENARIO 5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00000" w:rsidRPr="000A793C" w:rsidRDefault="004404C4" w:rsidP="000A793C">
      <w:pPr>
        <w:spacing w:after="0"/>
        <w:rPr>
          <w:rFonts w:ascii="Arial" w:hAnsi="Arial" w:cs="Arial"/>
          <w:sz w:val="44"/>
        </w:rPr>
      </w:pPr>
      <w:r w:rsidRPr="000A793C">
        <w:rPr>
          <w:rFonts w:ascii="Arial" w:hAnsi="Arial" w:cs="Arial"/>
          <w:sz w:val="44"/>
        </w:rPr>
        <w:t xml:space="preserve">An advocacy agency contacts your program </w:t>
      </w:r>
      <w:r w:rsidRPr="000A793C">
        <w:rPr>
          <w:rFonts w:ascii="Arial" w:hAnsi="Arial" w:cs="Arial"/>
          <w:sz w:val="44"/>
        </w:rPr>
        <w:t xml:space="preserve">to </w:t>
      </w:r>
      <w:r w:rsidRPr="000A793C">
        <w:rPr>
          <w:rFonts w:ascii="Arial" w:hAnsi="Arial" w:cs="Arial"/>
          <w:sz w:val="44"/>
        </w:rPr>
        <w:t xml:space="preserve">request </w:t>
      </w:r>
      <w:r w:rsidR="000A793C" w:rsidRPr="000A793C">
        <w:rPr>
          <w:rFonts w:ascii="Arial" w:hAnsi="Arial" w:cs="Arial"/>
          <w:sz w:val="44"/>
        </w:rPr>
        <w:t>aggregate</w:t>
      </w:r>
      <w:r w:rsidRPr="000A793C">
        <w:rPr>
          <w:rFonts w:ascii="Arial" w:hAnsi="Arial" w:cs="Arial"/>
          <w:sz w:val="44"/>
        </w:rPr>
        <w:t xml:space="preserve"> data by county for a report:</w:t>
      </w:r>
    </w:p>
    <w:p w:rsidR="00000000" w:rsidRPr="000A793C" w:rsidRDefault="004404C4" w:rsidP="000A793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44"/>
        </w:rPr>
      </w:pPr>
      <w:r w:rsidRPr="000A793C">
        <w:rPr>
          <w:rFonts w:ascii="Arial" w:hAnsi="Arial" w:cs="Arial"/>
          <w:sz w:val="44"/>
        </w:rPr>
        <w:t>Personnel (degrees, years of experience, positions)</w:t>
      </w:r>
    </w:p>
    <w:p w:rsidR="00000000" w:rsidRPr="000A793C" w:rsidRDefault="004404C4" w:rsidP="000A793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44"/>
        </w:rPr>
      </w:pPr>
      <w:r w:rsidRPr="000A793C">
        <w:rPr>
          <w:rFonts w:ascii="Arial" w:hAnsi="Arial" w:cs="Arial"/>
          <w:sz w:val="44"/>
        </w:rPr>
        <w:t>Referrals and referral sources</w:t>
      </w:r>
    </w:p>
    <w:p w:rsidR="00000000" w:rsidRPr="000A793C" w:rsidRDefault="004404C4" w:rsidP="000A793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44"/>
        </w:rPr>
      </w:pPr>
      <w:r w:rsidRPr="000A793C">
        <w:rPr>
          <w:rFonts w:ascii="Arial" w:hAnsi="Arial" w:cs="Arial"/>
          <w:sz w:val="44"/>
        </w:rPr>
        <w:t>Services planne</w:t>
      </w:r>
      <w:r w:rsidRPr="000A793C">
        <w:rPr>
          <w:rFonts w:ascii="Arial" w:hAnsi="Arial" w:cs="Arial"/>
          <w:sz w:val="44"/>
        </w:rPr>
        <w:t>d/delivered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Discussion Questions:</w:t>
      </w:r>
    </w:p>
    <w:p w:rsidR="000A793C" w:rsidRPr="000A793C" w:rsidRDefault="000A793C" w:rsidP="000A793C">
      <w:pPr>
        <w:spacing w:after="0"/>
        <w:rPr>
          <w:rFonts w:ascii="Arial" w:hAnsi="Arial" w:cs="Arial"/>
          <w:sz w:val="12"/>
          <w:szCs w:val="12"/>
        </w:rPr>
      </w:pPr>
    </w:p>
    <w:p w:rsidR="000A793C" w:rsidRPr="000A793C" w:rsidRDefault="000A793C" w:rsidP="000A793C">
      <w:pPr>
        <w:numPr>
          <w:ilvl w:val="0"/>
          <w:numId w:val="2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would you do?</w:t>
      </w:r>
    </w:p>
    <w:p w:rsidR="000A793C" w:rsidRPr="000A793C" w:rsidRDefault="000A793C" w:rsidP="000A793C">
      <w:pPr>
        <w:numPr>
          <w:ilvl w:val="0"/>
          <w:numId w:val="3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policies do you have?</w:t>
      </w:r>
    </w:p>
    <w:p w:rsidR="000A793C" w:rsidRPr="000A793C" w:rsidRDefault="000A793C" w:rsidP="000A793C">
      <w:pPr>
        <w:numPr>
          <w:ilvl w:val="0"/>
          <w:numId w:val="4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procedures do you have?</w:t>
      </w:r>
    </w:p>
    <w:p w:rsidR="000A793C" w:rsidRPr="000A793C" w:rsidRDefault="000A793C" w:rsidP="000A793C">
      <w:pPr>
        <w:numPr>
          <w:ilvl w:val="0"/>
          <w:numId w:val="5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How likely is this scenario?</w:t>
      </w:r>
    </w:p>
    <w:p w:rsidR="000A793C" w:rsidRPr="000A793C" w:rsidRDefault="000A793C" w:rsidP="000A793C">
      <w:pPr>
        <w:numPr>
          <w:ilvl w:val="0"/>
          <w:numId w:val="6"/>
        </w:numPr>
        <w:spacing w:after="0"/>
        <w:rPr>
          <w:rFonts w:ascii="Arial" w:hAnsi="Arial" w:cs="Arial"/>
          <w:sz w:val="32"/>
        </w:rPr>
      </w:pPr>
      <w:r w:rsidRPr="000A793C">
        <w:rPr>
          <w:rFonts w:ascii="Arial" w:hAnsi="Arial" w:cs="Arial"/>
          <w:sz w:val="32"/>
        </w:rPr>
        <w:t>What levels of authority or approval are needed?</w:t>
      </w: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/>
        <w:rPr>
          <w:rFonts w:ascii="Arial" w:hAnsi="Arial" w:cs="Arial"/>
        </w:rPr>
      </w:pPr>
    </w:p>
    <w:p w:rsidR="000A793C" w:rsidRDefault="000A793C" w:rsidP="000A793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93C" w:rsidRDefault="000A793C" w:rsidP="000A793C">
      <w:pPr>
        <w:spacing w:after="0" w:line="480" w:lineRule="auto"/>
        <w:rPr>
          <w:rFonts w:ascii="Arial" w:hAnsi="Arial" w:cs="Arial"/>
        </w:rPr>
      </w:pPr>
    </w:p>
    <w:sectPr w:rsidR="000A793C" w:rsidSect="000A793C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C4" w:rsidRDefault="004404C4" w:rsidP="000A793C">
      <w:pPr>
        <w:spacing w:after="0" w:line="240" w:lineRule="auto"/>
      </w:pPr>
      <w:r>
        <w:separator/>
      </w:r>
    </w:p>
  </w:endnote>
  <w:endnote w:type="continuationSeparator" w:id="0">
    <w:p w:rsidR="004404C4" w:rsidRDefault="004404C4" w:rsidP="000A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C4" w:rsidRDefault="004404C4" w:rsidP="000A793C">
      <w:pPr>
        <w:spacing w:after="0" w:line="240" w:lineRule="auto"/>
      </w:pPr>
      <w:r>
        <w:separator/>
      </w:r>
    </w:p>
  </w:footnote>
  <w:footnote w:type="continuationSeparator" w:id="0">
    <w:p w:rsidR="004404C4" w:rsidRDefault="004404C4" w:rsidP="000A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3C" w:rsidRDefault="000A793C" w:rsidP="000A793C">
    <w:pPr>
      <w:pStyle w:val="Header"/>
    </w:pPr>
    <w:r>
      <w:t xml:space="preserve">Who’s in Charge? </w:t>
    </w:r>
    <w:r w:rsidRPr="000A793C">
      <w:t>Improving How You Manage and Govern Your Data System</w:t>
    </w:r>
    <w:r w:rsidR="00505BDD">
      <w:t xml:space="preserve"> – New Orleans, 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06.25pt;height:207pt" o:bullet="t">
        <v:imagedata r:id="rId1" o:title="art717D"/>
      </v:shape>
    </w:pict>
  </w:numPicBullet>
  <w:abstractNum w:abstractNumId="0" w15:restartNumberingAfterBreak="0">
    <w:nsid w:val="067903E1"/>
    <w:multiLevelType w:val="hybridMultilevel"/>
    <w:tmpl w:val="045C7B72"/>
    <w:lvl w:ilvl="0" w:tplc="4300B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064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A04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E3D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63D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691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EA3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E3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AFF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B22D24"/>
    <w:multiLevelType w:val="hybridMultilevel"/>
    <w:tmpl w:val="CE0064AA"/>
    <w:lvl w:ilvl="0" w:tplc="29285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206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21E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081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867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66C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242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A8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C65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2457A0"/>
    <w:multiLevelType w:val="hybridMultilevel"/>
    <w:tmpl w:val="9C1A231A"/>
    <w:lvl w:ilvl="0" w:tplc="16E81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83C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202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E2F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874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862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0DD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6F5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D3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4660A6"/>
    <w:multiLevelType w:val="hybridMultilevel"/>
    <w:tmpl w:val="02189420"/>
    <w:lvl w:ilvl="0" w:tplc="373E9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829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8E6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ACBF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844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E36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659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68B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8D1A1C"/>
    <w:multiLevelType w:val="hybridMultilevel"/>
    <w:tmpl w:val="B3AE9B82"/>
    <w:lvl w:ilvl="0" w:tplc="68FAC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0AD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62E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8C6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830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5C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4AB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E0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AEA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83111DE"/>
    <w:multiLevelType w:val="hybridMultilevel"/>
    <w:tmpl w:val="5A5E51A2"/>
    <w:lvl w:ilvl="0" w:tplc="0F2A1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E88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0F1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EC0F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65A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ACF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0A8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007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4D1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124629"/>
    <w:multiLevelType w:val="hybridMultilevel"/>
    <w:tmpl w:val="B1E09612"/>
    <w:lvl w:ilvl="0" w:tplc="D182E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60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E01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011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68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E54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50AA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618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546C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7BF1CE5"/>
    <w:multiLevelType w:val="hybridMultilevel"/>
    <w:tmpl w:val="7706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36F28"/>
    <w:multiLevelType w:val="hybridMultilevel"/>
    <w:tmpl w:val="40849806"/>
    <w:lvl w:ilvl="0" w:tplc="AC48E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A20D4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B06AC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C65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667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89F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242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AE2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D890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FF2A79"/>
    <w:multiLevelType w:val="hybridMultilevel"/>
    <w:tmpl w:val="4F2824B2"/>
    <w:lvl w:ilvl="0" w:tplc="4774B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A62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683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0C2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C86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235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E91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41C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638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BC57715"/>
    <w:multiLevelType w:val="hybridMultilevel"/>
    <w:tmpl w:val="899A4620"/>
    <w:lvl w:ilvl="0" w:tplc="939C4D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AC8316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F2F02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7276FE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14C2D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C5E481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992074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FAD39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C84B3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3C"/>
    <w:rsid w:val="000A793C"/>
    <w:rsid w:val="004404C4"/>
    <w:rsid w:val="00505BDD"/>
    <w:rsid w:val="00E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3749"/>
  <w15:chartTrackingRefBased/>
  <w15:docId w15:val="{588D18AA-926C-4FF2-8270-781FBEAF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3C"/>
  </w:style>
  <w:style w:type="paragraph" w:styleId="Footer">
    <w:name w:val="footer"/>
    <w:basedOn w:val="Normal"/>
    <w:link w:val="FooterChar"/>
    <w:uiPriority w:val="99"/>
    <w:unhideWhenUsed/>
    <w:rsid w:val="000A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3C"/>
  </w:style>
  <w:style w:type="paragraph" w:styleId="BalloonText">
    <w:name w:val="Balloon Text"/>
    <w:basedOn w:val="Normal"/>
    <w:link w:val="BalloonTextChar"/>
    <w:uiPriority w:val="99"/>
    <w:semiHidden/>
    <w:unhideWhenUsed/>
    <w:rsid w:val="0050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97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1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4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6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0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8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3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6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14B1-3403-4075-B951-6E6EC22B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Gary N.</dc:creator>
  <cp:keywords/>
  <dc:description/>
  <cp:lastModifiedBy>Harmon, Gary N.</cp:lastModifiedBy>
  <cp:revision>1</cp:revision>
  <cp:lastPrinted>2016-08-12T18:07:00Z</cp:lastPrinted>
  <dcterms:created xsi:type="dcterms:W3CDTF">2016-08-12T17:49:00Z</dcterms:created>
  <dcterms:modified xsi:type="dcterms:W3CDTF">2016-08-12T18:22:00Z</dcterms:modified>
</cp:coreProperties>
</file>