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1B" w:rsidRPr="00483D1B" w:rsidRDefault="00483D1B">
      <w:pPr>
        <w:rPr>
          <w:rFonts w:asciiTheme="majorHAnsi" w:hAnsiTheme="majorHAnsi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83D1B">
        <w:rPr>
          <w:rFonts w:asciiTheme="majorHAnsi" w:hAnsiTheme="majorHAnsi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Child Outcomes Data Quality - Evaluation Q</w:t>
      </w:r>
      <w:bookmarkStart w:id="0" w:name="_GoBack"/>
      <w:bookmarkEnd w:id="0"/>
      <w:r w:rsidRPr="00483D1B">
        <w:rPr>
          <w:rFonts w:asciiTheme="majorHAnsi" w:hAnsiTheme="majorHAnsi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uestions and Tools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483D1B" w:rsidRPr="00D21865" w:rsidTr="00B9094D">
        <w:trPr>
          <w:tblHeader/>
        </w:trPr>
        <w:tc>
          <w:tcPr>
            <w:tcW w:w="4320" w:type="dxa"/>
          </w:tcPr>
          <w:p w:rsidR="00483D1B" w:rsidRPr="00D21865" w:rsidRDefault="00483D1B" w:rsidP="00B90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D21865">
              <w:rPr>
                <w:b/>
                <w:sz w:val="24"/>
              </w:rPr>
              <w:t xml:space="preserve">efore </w:t>
            </w:r>
          </w:p>
        </w:tc>
        <w:tc>
          <w:tcPr>
            <w:tcW w:w="4320" w:type="dxa"/>
          </w:tcPr>
          <w:p w:rsidR="00483D1B" w:rsidRPr="00D21865" w:rsidRDefault="00483D1B" w:rsidP="00B9094D">
            <w:pPr>
              <w:rPr>
                <w:b/>
                <w:sz w:val="24"/>
              </w:rPr>
            </w:pPr>
            <w:r w:rsidRPr="00D21865">
              <w:rPr>
                <w:b/>
                <w:sz w:val="24"/>
              </w:rPr>
              <w:t xml:space="preserve">During </w:t>
            </w:r>
          </w:p>
        </w:tc>
        <w:tc>
          <w:tcPr>
            <w:tcW w:w="4320" w:type="dxa"/>
          </w:tcPr>
          <w:p w:rsidR="00483D1B" w:rsidRPr="00D21865" w:rsidRDefault="00483D1B" w:rsidP="00B9094D">
            <w:pPr>
              <w:rPr>
                <w:b/>
                <w:sz w:val="24"/>
              </w:rPr>
            </w:pPr>
            <w:r w:rsidRPr="00D21865">
              <w:rPr>
                <w:b/>
                <w:sz w:val="24"/>
              </w:rPr>
              <w:t>After</w:t>
            </w:r>
          </w:p>
        </w:tc>
      </w:tr>
      <w:tr w:rsidR="00483D1B" w:rsidTr="00B9094D">
        <w:tc>
          <w:tcPr>
            <w:tcW w:w="4320" w:type="dxa"/>
          </w:tcPr>
          <w:p w:rsidR="00483D1B" w:rsidRDefault="00483D1B" w:rsidP="00B9094D">
            <w:r>
              <w:t>Professional Development</w:t>
            </w:r>
          </w:p>
          <w:p w:rsidR="00483D1B" w:rsidRDefault="00483D1B" w:rsidP="00B9094D">
            <w:r>
              <w:t>Policies and Procedures</w:t>
            </w:r>
          </w:p>
        </w:tc>
        <w:tc>
          <w:tcPr>
            <w:tcW w:w="4320" w:type="dxa"/>
          </w:tcPr>
          <w:p w:rsidR="00483D1B" w:rsidRDefault="00483D1B" w:rsidP="00B9094D">
            <w:r>
              <w:t>Engaging in the COS Process</w:t>
            </w:r>
          </w:p>
        </w:tc>
        <w:tc>
          <w:tcPr>
            <w:tcW w:w="4320" w:type="dxa"/>
          </w:tcPr>
          <w:p w:rsidR="00483D1B" w:rsidRDefault="00483D1B" w:rsidP="00B9094D">
            <w:r>
              <w:t>Data Analysis and Use</w:t>
            </w:r>
          </w:p>
          <w:p w:rsidR="00483D1B" w:rsidRDefault="00483D1B" w:rsidP="00B9094D">
            <w:r>
              <w:t>Supporting Local Use of COS data</w:t>
            </w:r>
          </w:p>
        </w:tc>
      </w:tr>
      <w:tr w:rsidR="00483D1B" w:rsidTr="00B9094D">
        <w:tc>
          <w:tcPr>
            <w:tcW w:w="4320" w:type="dxa"/>
          </w:tcPr>
          <w:p w:rsidR="00483D1B" w:rsidRPr="00D21865" w:rsidRDefault="00483D1B" w:rsidP="00B9094D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4320" w:type="dxa"/>
          </w:tcPr>
          <w:p w:rsidR="00483D1B" w:rsidRDefault="00483D1B" w:rsidP="00B9094D">
            <w:r>
              <w:rPr>
                <w:b/>
              </w:rPr>
              <w:t>Questions</w:t>
            </w:r>
          </w:p>
        </w:tc>
        <w:tc>
          <w:tcPr>
            <w:tcW w:w="4320" w:type="dxa"/>
          </w:tcPr>
          <w:p w:rsidR="00483D1B" w:rsidRPr="001B182F" w:rsidRDefault="00483D1B" w:rsidP="00B9094D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483D1B" w:rsidTr="00B9094D">
        <w:tc>
          <w:tcPr>
            <w:tcW w:w="4320" w:type="dxa"/>
          </w:tcPr>
          <w:p w:rsidR="00483D1B" w:rsidRDefault="00483D1B" w:rsidP="00B9094D">
            <w:pPr>
              <w:pStyle w:val="ListParagraph"/>
              <w:numPr>
                <w:ilvl w:val="0"/>
                <w:numId w:val="1"/>
              </w:numPr>
              <w:ind w:left="337" w:hanging="180"/>
            </w:pPr>
            <w:r>
              <w:t>To what extent are child outcomes professional development opportunities available and of high quality?</w:t>
            </w:r>
          </w:p>
          <w:p w:rsidR="00483D1B" w:rsidRDefault="00483D1B" w:rsidP="00B9094D">
            <w:pPr>
              <w:pStyle w:val="ListParagraph"/>
              <w:numPr>
                <w:ilvl w:val="0"/>
                <w:numId w:val="1"/>
              </w:numPr>
              <w:ind w:left="337" w:hanging="180"/>
            </w:pPr>
            <w:r>
              <w:t>Do providers have adequate training and knowledge on the COS process and state policies and procedures?</w:t>
            </w:r>
          </w:p>
        </w:tc>
        <w:tc>
          <w:tcPr>
            <w:tcW w:w="4320" w:type="dxa"/>
          </w:tcPr>
          <w:p w:rsidR="00483D1B" w:rsidRDefault="00483D1B" w:rsidP="00B9094D">
            <w:pPr>
              <w:pStyle w:val="ListParagraph"/>
              <w:numPr>
                <w:ilvl w:val="0"/>
                <w:numId w:val="3"/>
              </w:numPr>
              <w:ind w:left="296" w:hanging="180"/>
            </w:pPr>
            <w:r>
              <w:t>To what extent do local programs have systems in place that support high quality implementation of the COS process?</w:t>
            </w:r>
          </w:p>
          <w:p w:rsidR="00483D1B" w:rsidRDefault="00483D1B" w:rsidP="00B9094D">
            <w:pPr>
              <w:pStyle w:val="ListParagraph"/>
              <w:numPr>
                <w:ilvl w:val="0"/>
                <w:numId w:val="3"/>
              </w:numPr>
              <w:ind w:left="296" w:hanging="180"/>
            </w:pPr>
            <w:r>
              <w:t>To what extent do local teams implement the COS according to policies and procedures?</w:t>
            </w:r>
          </w:p>
          <w:p w:rsidR="00483D1B" w:rsidRDefault="00483D1B" w:rsidP="00B9094D">
            <w:pPr>
              <w:pStyle w:val="ListParagraph"/>
              <w:numPr>
                <w:ilvl w:val="0"/>
                <w:numId w:val="3"/>
              </w:numPr>
              <w:ind w:left="296" w:hanging="180"/>
            </w:pPr>
            <w:r>
              <w:t xml:space="preserve">How well do individuals/ teams implement high quality practices, including team collaboration? </w:t>
            </w:r>
          </w:p>
          <w:p w:rsidR="00483D1B" w:rsidRDefault="00483D1B" w:rsidP="00B9094D">
            <w:pPr>
              <w:pStyle w:val="ListParagraph"/>
              <w:numPr>
                <w:ilvl w:val="0"/>
                <w:numId w:val="3"/>
              </w:numPr>
              <w:ind w:left="296" w:hanging="180"/>
            </w:pPr>
            <w:r>
              <w:t>To what extent are the COS ratings accurate given the evidence?</w:t>
            </w:r>
          </w:p>
        </w:tc>
        <w:tc>
          <w:tcPr>
            <w:tcW w:w="4320" w:type="dxa"/>
          </w:tcPr>
          <w:p w:rsidR="00483D1B" w:rsidRDefault="00483D1B" w:rsidP="00B9094D">
            <w:pPr>
              <w:pStyle w:val="ListParagraph"/>
              <w:numPr>
                <w:ilvl w:val="0"/>
                <w:numId w:val="5"/>
              </w:numPr>
              <w:ind w:left="351" w:hanging="270"/>
            </w:pPr>
            <w:r>
              <w:t xml:space="preserve">Do staff adhere to established data entry policies and procedures? </w:t>
            </w:r>
          </w:p>
          <w:p w:rsidR="00483D1B" w:rsidRDefault="00483D1B" w:rsidP="00B9094D">
            <w:pPr>
              <w:pStyle w:val="ListParagraph"/>
              <w:numPr>
                <w:ilvl w:val="0"/>
                <w:numId w:val="5"/>
              </w:numPr>
              <w:ind w:left="351" w:hanging="270"/>
            </w:pPr>
            <w:r>
              <w:t>Are the COS ratings consistent with selected predicted patterns?</w:t>
            </w:r>
          </w:p>
          <w:p w:rsidR="00483D1B" w:rsidRDefault="00483D1B" w:rsidP="00B9094D">
            <w:pPr>
              <w:pStyle w:val="ListParagraph"/>
              <w:numPr>
                <w:ilvl w:val="0"/>
                <w:numId w:val="5"/>
              </w:numPr>
              <w:ind w:left="351" w:hanging="270"/>
            </w:pPr>
            <w:r>
              <w:t>(Starting point only this will not be comprehensive) Do staff access available child outcomes data reports?</w:t>
            </w:r>
          </w:p>
        </w:tc>
      </w:tr>
      <w:tr w:rsidR="00483D1B" w:rsidTr="00B9094D">
        <w:tc>
          <w:tcPr>
            <w:tcW w:w="4320" w:type="dxa"/>
          </w:tcPr>
          <w:p w:rsidR="00483D1B" w:rsidRPr="001B182F" w:rsidRDefault="00483D1B" w:rsidP="00B9094D">
            <w:pPr>
              <w:rPr>
                <w:b/>
              </w:rPr>
            </w:pPr>
            <w:r>
              <w:rPr>
                <w:b/>
              </w:rPr>
              <w:t>Tools</w:t>
            </w:r>
          </w:p>
        </w:tc>
        <w:tc>
          <w:tcPr>
            <w:tcW w:w="4320" w:type="dxa"/>
          </w:tcPr>
          <w:p w:rsidR="00483D1B" w:rsidRPr="001B182F" w:rsidRDefault="00483D1B" w:rsidP="00B9094D">
            <w:pPr>
              <w:rPr>
                <w:b/>
              </w:rPr>
            </w:pPr>
            <w:r w:rsidRPr="001B182F">
              <w:rPr>
                <w:b/>
              </w:rPr>
              <w:t>Tools</w:t>
            </w:r>
          </w:p>
        </w:tc>
        <w:tc>
          <w:tcPr>
            <w:tcW w:w="4320" w:type="dxa"/>
          </w:tcPr>
          <w:p w:rsidR="00483D1B" w:rsidRPr="001B182F" w:rsidRDefault="00483D1B" w:rsidP="00B9094D">
            <w:pPr>
              <w:rPr>
                <w:b/>
              </w:rPr>
            </w:pPr>
            <w:r w:rsidRPr="001B182F">
              <w:rPr>
                <w:b/>
              </w:rPr>
              <w:t>Tools</w:t>
            </w:r>
          </w:p>
        </w:tc>
      </w:tr>
      <w:tr w:rsidR="00483D1B" w:rsidTr="00B9094D">
        <w:tc>
          <w:tcPr>
            <w:tcW w:w="4320" w:type="dxa"/>
          </w:tcPr>
          <w:p w:rsidR="00483D1B" w:rsidRDefault="00483D1B" w:rsidP="00B9094D">
            <w:pPr>
              <w:pStyle w:val="ListParagraph"/>
              <w:numPr>
                <w:ilvl w:val="0"/>
                <w:numId w:val="2"/>
              </w:numPr>
              <w:ind w:left="337" w:hanging="270"/>
            </w:pPr>
            <w:r>
              <w:t>Training calendars; surveys from events; HQPD checklist</w:t>
            </w:r>
          </w:p>
        </w:tc>
        <w:tc>
          <w:tcPr>
            <w:tcW w:w="4320" w:type="dxa"/>
          </w:tcPr>
          <w:p w:rsidR="00483D1B" w:rsidRDefault="00483D1B" w:rsidP="00B9094D">
            <w:pPr>
              <w:pStyle w:val="ListParagraph"/>
              <w:numPr>
                <w:ilvl w:val="0"/>
                <w:numId w:val="4"/>
              </w:numPr>
              <w:ind w:left="294" w:hanging="180"/>
            </w:pPr>
            <w:r>
              <w:t xml:space="preserve"> WI – Practice Profiles</w:t>
            </w:r>
          </w:p>
        </w:tc>
        <w:tc>
          <w:tcPr>
            <w:tcW w:w="4320" w:type="dxa"/>
          </w:tcPr>
          <w:p w:rsidR="00483D1B" w:rsidRDefault="00483D1B" w:rsidP="00B9094D">
            <w:pPr>
              <w:pStyle w:val="ListParagraph"/>
              <w:numPr>
                <w:ilvl w:val="0"/>
                <w:numId w:val="6"/>
              </w:numPr>
              <w:ind w:left="381" w:hanging="270"/>
            </w:pPr>
            <w:r>
              <w:t>Data quality checks; data system checks that ensure correct data entry (i.e. error reports)</w:t>
            </w:r>
          </w:p>
        </w:tc>
      </w:tr>
      <w:tr w:rsidR="00483D1B" w:rsidTr="00B9094D">
        <w:tc>
          <w:tcPr>
            <w:tcW w:w="4320" w:type="dxa"/>
          </w:tcPr>
          <w:p w:rsidR="00483D1B" w:rsidRDefault="00483D1B" w:rsidP="00B9094D">
            <w:pPr>
              <w:pStyle w:val="ListParagraph"/>
              <w:numPr>
                <w:ilvl w:val="0"/>
                <w:numId w:val="2"/>
              </w:numPr>
              <w:ind w:left="337" w:hanging="270"/>
            </w:pPr>
            <w:r>
              <w:t>VT – implementation (provider) survey; COS Competency Check (mention only</w:t>
            </w:r>
          </w:p>
        </w:tc>
        <w:tc>
          <w:tcPr>
            <w:tcW w:w="4320" w:type="dxa"/>
          </w:tcPr>
          <w:p w:rsidR="00483D1B" w:rsidRDefault="00483D1B" w:rsidP="00B9094D">
            <w:pPr>
              <w:pStyle w:val="ListParagraph"/>
              <w:numPr>
                <w:ilvl w:val="0"/>
                <w:numId w:val="4"/>
              </w:numPr>
              <w:ind w:left="322" w:hanging="211"/>
            </w:pPr>
            <w:r>
              <w:t xml:space="preserve"> &amp; 3. COS-TC – self-assessment &amp; observation</w:t>
            </w:r>
          </w:p>
        </w:tc>
        <w:tc>
          <w:tcPr>
            <w:tcW w:w="4320" w:type="dxa"/>
          </w:tcPr>
          <w:p w:rsidR="00483D1B" w:rsidRDefault="00483D1B" w:rsidP="00B9094D">
            <w:pPr>
              <w:ind w:left="456" w:hanging="360"/>
            </w:pPr>
            <w:r>
              <w:t>2. WI – pattern checking feedback to locals; pattern checking table; COS Data analysis guide</w:t>
            </w:r>
          </w:p>
        </w:tc>
      </w:tr>
      <w:tr w:rsidR="00483D1B" w:rsidTr="00B9094D">
        <w:tc>
          <w:tcPr>
            <w:tcW w:w="4320" w:type="dxa"/>
          </w:tcPr>
          <w:p w:rsidR="00483D1B" w:rsidRDefault="00483D1B" w:rsidP="00B9094D"/>
        </w:tc>
        <w:tc>
          <w:tcPr>
            <w:tcW w:w="4320" w:type="dxa"/>
          </w:tcPr>
          <w:p w:rsidR="00483D1B" w:rsidRDefault="00483D1B" w:rsidP="00B9094D">
            <w:pPr>
              <w:ind w:left="322" w:hanging="180"/>
            </w:pPr>
            <w:r>
              <w:t>4. File reviews – COS Quality Check (activity- use the criteria); documentation guidance (from module)</w:t>
            </w:r>
          </w:p>
        </w:tc>
        <w:tc>
          <w:tcPr>
            <w:tcW w:w="4320" w:type="dxa"/>
          </w:tcPr>
          <w:p w:rsidR="00483D1B" w:rsidRDefault="00483D1B" w:rsidP="00B9094D">
            <w:pPr>
              <w:ind w:left="287" w:hanging="180"/>
            </w:pPr>
            <w:r>
              <w:t>3. Provider survey</w:t>
            </w:r>
          </w:p>
        </w:tc>
      </w:tr>
    </w:tbl>
    <w:p w:rsidR="00483D1B" w:rsidRDefault="00483D1B"/>
    <w:sectPr w:rsidR="00483D1B" w:rsidSect="003A481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1B" w:rsidRDefault="00483D1B" w:rsidP="00483D1B">
      <w:pPr>
        <w:spacing w:after="0" w:line="240" w:lineRule="auto"/>
      </w:pPr>
      <w:r>
        <w:separator/>
      </w:r>
    </w:p>
  </w:endnote>
  <w:endnote w:type="continuationSeparator" w:id="0">
    <w:p w:rsidR="00483D1B" w:rsidRDefault="00483D1B" w:rsidP="0048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1B" w:rsidRPr="00483D1B" w:rsidRDefault="00483D1B" w:rsidP="00483D1B">
    <w:pPr>
      <w:pStyle w:val="Footer"/>
      <w:jc w:val="right"/>
      <w:rPr>
        <w:sz w:val="18"/>
      </w:rPr>
    </w:pPr>
    <w:r w:rsidRPr="00483D1B">
      <w:rPr>
        <w:sz w:val="18"/>
      </w:rPr>
      <w:t>Evaluating Child Outcomes Data Quality, Improving Data, Improving Outcomes 2016</w:t>
    </w:r>
  </w:p>
  <w:p w:rsidR="00483D1B" w:rsidRDefault="00483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1B" w:rsidRDefault="00483D1B" w:rsidP="00483D1B">
      <w:pPr>
        <w:spacing w:after="0" w:line="240" w:lineRule="auto"/>
      </w:pPr>
      <w:r>
        <w:separator/>
      </w:r>
    </w:p>
  </w:footnote>
  <w:footnote w:type="continuationSeparator" w:id="0">
    <w:p w:rsidR="00483D1B" w:rsidRDefault="00483D1B" w:rsidP="0048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4DD"/>
    <w:multiLevelType w:val="hybridMultilevel"/>
    <w:tmpl w:val="1D5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14D"/>
    <w:multiLevelType w:val="hybridMultilevel"/>
    <w:tmpl w:val="18B2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50BB"/>
    <w:multiLevelType w:val="hybridMultilevel"/>
    <w:tmpl w:val="4BC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248E"/>
    <w:multiLevelType w:val="hybridMultilevel"/>
    <w:tmpl w:val="997E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05F0"/>
    <w:multiLevelType w:val="hybridMultilevel"/>
    <w:tmpl w:val="C18E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1EF3"/>
    <w:multiLevelType w:val="hybridMultilevel"/>
    <w:tmpl w:val="120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1E"/>
    <w:rsid w:val="003A481E"/>
    <w:rsid w:val="00483D1B"/>
    <w:rsid w:val="00A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9DFC9"/>
  <w15:chartTrackingRefBased/>
  <w15:docId w15:val="{F7C7F26D-CE0A-4C6B-B8F1-DF4A0EC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1B"/>
  </w:style>
  <w:style w:type="paragraph" w:styleId="Footer">
    <w:name w:val="footer"/>
    <w:basedOn w:val="Normal"/>
    <w:link w:val="FooterChar"/>
    <w:uiPriority w:val="99"/>
    <w:unhideWhenUsed/>
    <w:rsid w:val="0048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E3A4-53B8-432F-89FA-163F837F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Gillaspy, Kathi</dc:creator>
  <cp:keywords/>
  <dc:description/>
  <cp:lastModifiedBy>Gillaspy, Kathi</cp:lastModifiedBy>
  <cp:revision>2</cp:revision>
  <dcterms:created xsi:type="dcterms:W3CDTF">2016-07-29T20:21:00Z</dcterms:created>
  <dcterms:modified xsi:type="dcterms:W3CDTF">2016-07-29T20:28:00Z</dcterms:modified>
</cp:coreProperties>
</file>