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5379" w:rsidRDefault="00302F9F" w:rsidP="00511E97">
      <w:pPr>
        <w:jc w:val="center"/>
        <w:rPr>
          <w:rFonts w:ascii="Arial" w:hAnsi="Arial" w:cs="Arial"/>
          <w:b/>
          <w:sz w:val="36"/>
          <w:szCs w:val="36"/>
        </w:rPr>
      </w:pPr>
      <w:r>
        <w:rPr>
          <w:noProof/>
        </w:rPr>
        <mc:AlternateContent>
          <mc:Choice Requires="wps">
            <w:drawing>
              <wp:anchor distT="0" distB="0" distL="114300" distR="114300" simplePos="0" relativeHeight="251667968" behindDoc="0" locked="0" layoutInCell="1" allowOverlap="1">
                <wp:simplePos x="0" y="0"/>
                <wp:positionH relativeFrom="column">
                  <wp:posOffset>-195580</wp:posOffset>
                </wp:positionH>
                <wp:positionV relativeFrom="paragraph">
                  <wp:posOffset>1376680</wp:posOffset>
                </wp:positionV>
                <wp:extent cx="6372860" cy="4624070"/>
                <wp:effectExtent l="4445" t="0" r="4445" b="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462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6E" w:rsidRPr="002836E4" w:rsidRDefault="00777E6E" w:rsidP="0060011C">
                            <w:pPr>
                              <w:jc w:val="center"/>
                              <w:rPr>
                                <w:b/>
                                <w:color w:val="7030A0"/>
                                <w:sz w:val="80"/>
                                <w:szCs w:val="80"/>
                              </w:rPr>
                            </w:pPr>
                            <w:r w:rsidRPr="002836E4">
                              <w:rPr>
                                <w:rFonts w:ascii="Arial" w:hAnsi="Arial" w:cs="Arial"/>
                                <w:b/>
                                <w:color w:val="7030A0"/>
                                <w:sz w:val="80"/>
                                <w:szCs w:val="80"/>
                              </w:rPr>
                              <w:t xml:space="preserve">Scale for Assessing State Implementation of </w:t>
                            </w:r>
                            <w:r>
                              <w:rPr>
                                <w:rFonts w:ascii="Arial" w:hAnsi="Arial" w:cs="Arial"/>
                                <w:b/>
                                <w:color w:val="7030A0"/>
                                <w:sz w:val="80"/>
                                <w:szCs w:val="80"/>
                              </w:rPr>
                              <w:br/>
                              <w:t>a Family</w:t>
                            </w:r>
                            <w:r w:rsidRPr="002836E4">
                              <w:rPr>
                                <w:rFonts w:ascii="Arial" w:hAnsi="Arial" w:cs="Arial"/>
                                <w:b/>
                                <w:color w:val="7030A0"/>
                                <w:sz w:val="80"/>
                                <w:szCs w:val="80"/>
                              </w:rPr>
                              <w:t xml:space="preserve"> </w:t>
                            </w:r>
                            <w:r>
                              <w:rPr>
                                <w:rFonts w:ascii="Arial" w:hAnsi="Arial" w:cs="Arial"/>
                                <w:b/>
                                <w:color w:val="7030A0"/>
                                <w:sz w:val="80"/>
                                <w:szCs w:val="80"/>
                              </w:rPr>
                              <w:t xml:space="preserve">Experiences and </w:t>
                            </w:r>
                            <w:r w:rsidRPr="002836E4">
                              <w:rPr>
                                <w:rFonts w:ascii="Arial" w:hAnsi="Arial" w:cs="Arial"/>
                                <w:b/>
                                <w:color w:val="7030A0"/>
                                <w:sz w:val="80"/>
                                <w:szCs w:val="80"/>
                              </w:rPr>
                              <w:t>Outcomes</w:t>
                            </w:r>
                            <w:r>
                              <w:rPr>
                                <w:rFonts w:ascii="Arial" w:hAnsi="Arial" w:cs="Arial"/>
                                <w:b/>
                                <w:color w:val="7030A0"/>
                                <w:sz w:val="80"/>
                                <w:szCs w:val="80"/>
                              </w:rPr>
                              <w:t xml:space="preserve"> </w:t>
                            </w:r>
                            <w:r w:rsidRPr="002836E4">
                              <w:rPr>
                                <w:rFonts w:ascii="Arial" w:hAnsi="Arial" w:cs="Arial"/>
                                <w:b/>
                                <w:color w:val="7030A0"/>
                                <w:sz w:val="80"/>
                                <w:szCs w:val="80"/>
                              </w:rPr>
                              <w:t>Measurement System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5.4pt;margin-top:108.4pt;width:501.8pt;height:36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" filled="f" stroked="f">
                <v:textbox>
                  <w:txbxContent>
                    <w:p w:rsidR="00777E6E" w:rsidRPr="002836E4" w:rsidRDefault="00777E6E" w:rsidP="0060011C">
                      <w:pPr>
                        <w:jc w:val="center"/>
                        <w:rPr>
                          <w:b/>
                          <w:color w:val="7030A0"/>
                          <w:sz w:val="80"/>
                          <w:szCs w:val="80"/>
                        </w:rPr>
                      </w:pPr>
                      <w:r w:rsidRPr="002836E4">
                        <w:rPr>
                          <w:rFonts w:ascii="Arial" w:hAnsi="Arial" w:cs="Arial"/>
                          <w:b/>
                          <w:color w:val="7030A0"/>
                          <w:sz w:val="80"/>
                          <w:szCs w:val="80"/>
                        </w:rPr>
                        <w:t xml:space="preserve">Scale for Assessing State Implementation of </w:t>
                      </w:r>
                      <w:r>
                        <w:rPr>
                          <w:rFonts w:ascii="Arial" w:hAnsi="Arial" w:cs="Arial"/>
                          <w:b/>
                          <w:color w:val="7030A0"/>
                          <w:sz w:val="80"/>
                          <w:szCs w:val="80"/>
                        </w:rPr>
                        <w:br/>
                        <w:t>a Family</w:t>
                      </w:r>
                      <w:r w:rsidRPr="002836E4">
                        <w:rPr>
                          <w:rFonts w:ascii="Arial" w:hAnsi="Arial" w:cs="Arial"/>
                          <w:b/>
                          <w:color w:val="7030A0"/>
                          <w:sz w:val="80"/>
                          <w:szCs w:val="80"/>
                        </w:rPr>
                        <w:t xml:space="preserve"> </w:t>
                      </w:r>
                      <w:r>
                        <w:rPr>
                          <w:rFonts w:ascii="Arial" w:hAnsi="Arial" w:cs="Arial"/>
                          <w:b/>
                          <w:color w:val="7030A0"/>
                          <w:sz w:val="80"/>
                          <w:szCs w:val="80"/>
                        </w:rPr>
                        <w:t xml:space="preserve">Experiences and </w:t>
                      </w:r>
                      <w:r w:rsidRPr="002836E4">
                        <w:rPr>
                          <w:rFonts w:ascii="Arial" w:hAnsi="Arial" w:cs="Arial"/>
                          <w:b/>
                          <w:color w:val="7030A0"/>
                          <w:sz w:val="80"/>
                          <w:szCs w:val="80"/>
                        </w:rPr>
                        <w:t>Outcomes</w:t>
                      </w:r>
                      <w:r>
                        <w:rPr>
                          <w:rFonts w:ascii="Arial" w:hAnsi="Arial" w:cs="Arial"/>
                          <w:b/>
                          <w:color w:val="7030A0"/>
                          <w:sz w:val="80"/>
                          <w:szCs w:val="80"/>
                        </w:rPr>
                        <w:t xml:space="preserve"> </w:t>
                      </w:r>
                      <w:r w:rsidRPr="002836E4">
                        <w:rPr>
                          <w:rFonts w:ascii="Arial" w:hAnsi="Arial" w:cs="Arial"/>
                          <w:b/>
                          <w:color w:val="7030A0"/>
                          <w:sz w:val="80"/>
                          <w:szCs w:val="80"/>
                        </w:rPr>
                        <w:t>Measurement System</w:t>
                      </w:r>
                    </w:p>
                  </w:txbxContent>
                </v:textbox>
              </v:shape>
            </w:pict>
          </mc:Fallback>
        </mc:AlternateContent>
      </w:r>
      <w:r w:rsidR="002A0752">
        <w:rPr>
          <w:noProof/>
        </w:rPr>
        <w:drawing>
          <wp:anchor distT="0" distB="0" distL="114300" distR="114300" simplePos="0" relativeHeight="251668992" behindDoc="1" locked="0" layoutInCell="1" allowOverlap="1">
            <wp:simplePos x="0" y="0"/>
            <wp:positionH relativeFrom="column">
              <wp:posOffset>-464820</wp:posOffset>
            </wp:positionH>
            <wp:positionV relativeFrom="paragraph">
              <wp:posOffset>0</wp:posOffset>
            </wp:positionV>
            <wp:extent cx="6917055" cy="8608060"/>
            <wp:effectExtent l="19050" t="0" r="0" b="0"/>
            <wp:wrapTight wrapText="bothSides">
              <wp:wrapPolygon edited="0">
                <wp:start x="-59" y="0"/>
                <wp:lineTo x="-59" y="21559"/>
                <wp:lineTo x="21594" y="21559"/>
                <wp:lineTo x="21594" y="0"/>
                <wp:lineTo x="-59" y="0"/>
              </wp:wrapPolygon>
            </wp:wrapTight>
            <wp:docPr id="2" name="Picture 1" descr="eco cover id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cover idea2.jpg"/>
                    <pic:cNvPicPr/>
                  </pic:nvPicPr>
                  <pic:blipFill>
                    <a:blip r:embed="rId8" cstate="print"/>
                    <a:stretch>
                      <a:fillRect/>
                    </a:stretch>
                  </pic:blipFill>
                  <pic:spPr>
                    <a:xfrm>
                      <a:off x="0" y="0"/>
                      <a:ext cx="6917055" cy="8608060"/>
                    </a:xfrm>
                    <a:prstGeom prst="rect">
                      <a:avLst/>
                    </a:prstGeom>
                  </pic:spPr>
                </pic:pic>
              </a:graphicData>
            </a:graphic>
          </wp:anchor>
        </w:drawing>
      </w:r>
    </w:p>
    <w:p w:rsidR="003F6B60" w:rsidRPr="001206A4" w:rsidRDefault="003F6B60" w:rsidP="001206A4">
      <w:pPr>
        <w:pStyle w:val="Heading2"/>
      </w:pPr>
      <w:r w:rsidRPr="001206A4">
        <w:lastRenderedPageBreak/>
        <w:t xml:space="preserve">Background </w:t>
      </w:r>
    </w:p>
    <w:p w:rsidR="003F6B60" w:rsidRPr="00C7370F" w:rsidRDefault="003F6B60" w:rsidP="00E53CD9">
      <w:pPr>
        <w:pStyle w:val="Body"/>
      </w:pPr>
      <w:r>
        <w:t>A v</w:t>
      </w:r>
      <w:r w:rsidRPr="00D8554F">
        <w:t>alid and reliable</w:t>
      </w:r>
      <w:r>
        <w:t xml:space="preserve"> understanding of family experiences and outcomes is </w:t>
      </w:r>
      <w:r w:rsidRPr="00D8554F">
        <w:t>essential for state agencies and local programs to improve services and supports for children and families. Building a high-quality state system for collecting, rep</w:t>
      </w:r>
      <w:r>
        <w:t>orting, and using</w:t>
      </w:r>
      <w:r w:rsidRPr="00D8554F">
        <w:t xml:space="preserve"> data is a </w:t>
      </w:r>
      <w:r>
        <w:t xml:space="preserve">complex undertaking </w:t>
      </w:r>
      <w:r w:rsidRPr="00D8554F">
        <w:t xml:space="preserve">that can extend over many years. To assist states in </w:t>
      </w:r>
      <w:r w:rsidR="00A04316">
        <w:t>this process</w:t>
      </w:r>
      <w:r w:rsidRPr="00D8554F">
        <w:t xml:space="preserve">, the Early Childhood Outcomes (ECO) Center has </w:t>
      </w:r>
      <w:r>
        <w:t>identifie</w:t>
      </w:r>
      <w:r w:rsidR="00EC1B79">
        <w:t>d</w:t>
      </w:r>
      <w:r w:rsidRPr="00D8554F">
        <w:t xml:space="preserve"> key c</w:t>
      </w:r>
      <w:r>
        <w:t>omponents of a high-quality measurement system</w:t>
      </w:r>
      <w:r w:rsidR="00EC1B79">
        <w:t xml:space="preserve"> and </w:t>
      </w:r>
      <w:r w:rsidR="00EC1B79" w:rsidRPr="00D8554F">
        <w:t xml:space="preserve">developed a </w:t>
      </w:r>
      <w:r w:rsidR="00EC1B79">
        <w:t>self-assessment tool</w:t>
      </w:r>
      <w:r w:rsidRPr="00C7370F">
        <w:t>. Th</w:t>
      </w:r>
      <w:r w:rsidR="00EC1B79">
        <w:t>e</w:t>
      </w:r>
      <w:r w:rsidRPr="00C7370F">
        <w:t xml:space="preserve"> </w:t>
      </w:r>
      <w:r>
        <w:t>self-assessment</w:t>
      </w:r>
      <w:r w:rsidRPr="00C7370F">
        <w:t xml:space="preserve"> is intended to assist states in developing a measurement system t</w:t>
      </w:r>
      <w:r w:rsidR="006F56FF">
        <w:t>hat</w:t>
      </w:r>
      <w:r w:rsidRPr="00C7370F">
        <w:t xml:space="preserve"> capture</w:t>
      </w:r>
      <w:r w:rsidR="006F56FF">
        <w:t>s</w:t>
      </w:r>
      <w:r w:rsidRPr="00C7370F">
        <w:t xml:space="preserve"> various aspects of family outcomes and experiences, such as the benefits that families receive from program participation, family satisfaction with services, perceived helpfulness of the services, and family involvement with the service delivery system. </w:t>
      </w:r>
    </w:p>
    <w:p w:rsidR="003F6B60" w:rsidRPr="006078FD" w:rsidRDefault="003F6B60" w:rsidP="00E53CD9">
      <w:pPr>
        <w:pStyle w:val="Body"/>
      </w:pPr>
      <w:r w:rsidRPr="006078FD">
        <w:t xml:space="preserve">The family experiences and outcomes self-assessment </w:t>
      </w:r>
      <w:r>
        <w:t xml:space="preserve">was </w:t>
      </w:r>
      <w:r w:rsidRPr="006078FD">
        <w:t xml:space="preserve">developed </w:t>
      </w:r>
      <w:r w:rsidR="006F56FF">
        <w:t>through collaboration with</w:t>
      </w:r>
      <w:r w:rsidRPr="006078FD">
        <w:t xml:space="preserve"> staff </w:t>
      </w:r>
      <w:r w:rsidR="006F56FF">
        <w:t>in</w:t>
      </w:r>
      <w:r w:rsidRPr="006078FD">
        <w:t xml:space="preserve"> a number of state</w:t>
      </w:r>
      <w:r w:rsidR="00573AC3">
        <w:t xml:space="preserve"> agencie</w:t>
      </w:r>
      <w:r w:rsidRPr="006078FD">
        <w:t>s</w:t>
      </w:r>
      <w:r w:rsidR="006F56FF">
        <w:t>. It</w:t>
      </w:r>
      <w:r>
        <w:t xml:space="preserve"> </w:t>
      </w:r>
      <w:r w:rsidRPr="006078FD">
        <w:t xml:space="preserve">parallels the </w:t>
      </w:r>
      <w:r>
        <w:t xml:space="preserve">self-assessment for the </w:t>
      </w:r>
      <w:r w:rsidRPr="006078FD">
        <w:t xml:space="preserve">child outcomes measurement </w:t>
      </w:r>
      <w:r>
        <w:t xml:space="preserve">system </w:t>
      </w:r>
      <w:r w:rsidR="0070601A">
        <w:t xml:space="preserve">framework </w:t>
      </w:r>
      <w:r w:rsidR="006F56FF">
        <w:t xml:space="preserve">that </w:t>
      </w:r>
      <w:r>
        <w:t xml:space="preserve">also </w:t>
      </w:r>
      <w:r w:rsidR="006F56FF">
        <w:t xml:space="preserve">was </w:t>
      </w:r>
      <w:r>
        <w:t>developed by the ECO Center</w:t>
      </w:r>
      <w:r w:rsidR="00A04316">
        <w:t>. To learn more about the child outcomes measurement system</w:t>
      </w:r>
      <w:r w:rsidR="00E60F2F">
        <w:t xml:space="preserve"> framework</w:t>
      </w:r>
      <w:r w:rsidR="00A04316">
        <w:t>, please visit our website</w:t>
      </w:r>
      <w:r>
        <w:t xml:space="preserve"> (</w:t>
      </w:r>
      <w:hyperlink r:id="rId9" w:history="1">
        <w:r w:rsidR="00C3139D" w:rsidRPr="008359C6">
          <w:rPr>
            <w:rStyle w:val="Hyperlink"/>
          </w:rPr>
          <w:t>http://ectacenter.org/eco/pages/frame_dev.asp</w:t>
        </w:r>
      </w:hyperlink>
      <w:r>
        <w:t>)</w:t>
      </w:r>
      <w:r w:rsidRPr="006078FD">
        <w:t xml:space="preserve">. </w:t>
      </w:r>
    </w:p>
    <w:p w:rsidR="003F6B60" w:rsidRPr="001206A4" w:rsidRDefault="003F6B60" w:rsidP="001206A4">
      <w:pPr>
        <w:pStyle w:val="Heading2"/>
      </w:pPr>
      <w:r w:rsidRPr="001206A4">
        <w:t>Use of the Self-Assessment</w:t>
      </w:r>
    </w:p>
    <w:p w:rsidR="003F6B60" w:rsidRPr="006078FD" w:rsidRDefault="00EC1B79" w:rsidP="00E53CD9">
      <w:pPr>
        <w:pStyle w:val="Body"/>
      </w:pPr>
      <w:r>
        <w:t>The</w:t>
      </w:r>
      <w:r w:rsidR="003F6B60">
        <w:t xml:space="preserve"> </w:t>
      </w:r>
      <w:r w:rsidR="003F6B60" w:rsidRPr="00D8554F">
        <w:t>self-assessment provides a quantitative scale for determining the current status of a state’s</w:t>
      </w:r>
      <w:r w:rsidR="003F6B60">
        <w:t xml:space="preserve"> measurement system</w:t>
      </w:r>
      <w:r w:rsidR="003F6B60" w:rsidRPr="00D8554F">
        <w:t xml:space="preserve">. </w:t>
      </w:r>
      <w:r>
        <w:t>It</w:t>
      </w:r>
      <w:r w:rsidR="003F6B60" w:rsidRPr="00D8554F">
        <w:t xml:space="preserve"> was developed to encourage and support </w:t>
      </w:r>
      <w:r w:rsidR="003F6B60">
        <w:t xml:space="preserve">state </w:t>
      </w:r>
      <w:r w:rsidR="003F6B60" w:rsidRPr="00D8554F">
        <w:t>efforts to improve</w:t>
      </w:r>
      <w:r w:rsidR="003F6B60">
        <w:t xml:space="preserve"> the state measurement system</w:t>
      </w:r>
      <w:r w:rsidR="003F6B60" w:rsidRPr="006078FD">
        <w:t xml:space="preserve">. </w:t>
      </w:r>
      <w:r w:rsidR="003F6B60">
        <w:t xml:space="preserve">The purpose of </w:t>
      </w:r>
      <w:r w:rsidR="003F6B60" w:rsidRPr="006078FD">
        <w:t xml:space="preserve">the self-assessment is for state and local Part C and Section 619/Preschool programs to </w:t>
      </w:r>
    </w:p>
    <w:p w:rsidR="003F6B60" w:rsidRPr="006078FD" w:rsidRDefault="00BE05AC" w:rsidP="00E53CD9">
      <w:pPr>
        <w:pStyle w:val="ListBullet"/>
      </w:pPr>
      <w:r>
        <w:t>e</w:t>
      </w:r>
      <w:r w:rsidR="00B26490">
        <w:t>valuate their</w:t>
      </w:r>
      <w:r w:rsidR="003F6B60" w:rsidRPr="006078FD">
        <w:t xml:space="preserve"> current family experiences and outcomes measurement system</w:t>
      </w:r>
      <w:r w:rsidR="006F56FF">
        <w:t>s</w:t>
      </w:r>
      <w:r w:rsidR="003F6B60" w:rsidRPr="006078FD">
        <w:t xml:space="preserve">, </w:t>
      </w:r>
    </w:p>
    <w:p w:rsidR="003F6B60" w:rsidRPr="006078FD" w:rsidRDefault="00BE05AC" w:rsidP="00E53CD9">
      <w:pPr>
        <w:pStyle w:val="ListBullet"/>
      </w:pPr>
      <w:r>
        <w:t>i</w:t>
      </w:r>
      <w:r w:rsidR="003F6B60" w:rsidRPr="006078FD">
        <w:t xml:space="preserve">dentify areas in need of improvement, and </w:t>
      </w:r>
    </w:p>
    <w:p w:rsidR="003F6B60" w:rsidRPr="006078FD" w:rsidRDefault="00BE05AC" w:rsidP="00E53CD9">
      <w:pPr>
        <w:pStyle w:val="ListBullet"/>
      </w:pPr>
      <w:proofErr w:type="gramStart"/>
      <w:r>
        <w:t>p</w:t>
      </w:r>
      <w:r w:rsidR="003F6B60" w:rsidRPr="006078FD">
        <w:t>rovide</w:t>
      </w:r>
      <w:proofErr w:type="gramEnd"/>
      <w:r w:rsidR="003F6B60" w:rsidRPr="006078FD">
        <w:t xml:space="preserve"> </w:t>
      </w:r>
      <w:r w:rsidR="00A04316">
        <w:t>suggestions</w:t>
      </w:r>
      <w:r w:rsidR="00A04316" w:rsidRPr="006078FD">
        <w:t xml:space="preserve"> </w:t>
      </w:r>
      <w:r w:rsidR="003F6B60" w:rsidRPr="006078FD">
        <w:t xml:space="preserve">on how to improve the system. </w:t>
      </w:r>
    </w:p>
    <w:p w:rsidR="003F6B60" w:rsidRDefault="003F6B60" w:rsidP="00E53CD9">
      <w:pPr>
        <w:pStyle w:val="Body"/>
      </w:pPr>
      <w:r w:rsidRPr="00313B11">
        <w:t xml:space="preserve">We encourage states to use the self-assessment as </w:t>
      </w:r>
      <w:r>
        <w:t>part of</w:t>
      </w:r>
      <w:r w:rsidRPr="00313B11">
        <w:t xml:space="preserve"> an ongoing strategic planning and program improvement process</w:t>
      </w:r>
      <w:r>
        <w:t>.</w:t>
      </w:r>
      <w:r w:rsidRPr="00313B11">
        <w:t xml:space="preserve"> </w:t>
      </w:r>
      <w:r w:rsidRPr="00D8554F">
        <w:t xml:space="preserve">If completed openly and frankly, the self-assessment process will result in valuable discussions about the status of the </w:t>
      </w:r>
      <w:r>
        <w:t>measurement system</w:t>
      </w:r>
      <w:r w:rsidRPr="00D8554F">
        <w:t xml:space="preserve"> </w:t>
      </w:r>
      <w:r>
        <w:t xml:space="preserve">along with </w:t>
      </w:r>
      <w:r w:rsidRPr="00D8554F">
        <w:t>ratings that provide a numeric</w:t>
      </w:r>
      <w:r>
        <w:t xml:space="preserve"> profile of the system</w:t>
      </w:r>
      <w:r w:rsidR="00B26490">
        <w:t>.</w:t>
      </w:r>
    </w:p>
    <w:p w:rsidR="003F6B60" w:rsidRPr="00856BA2" w:rsidRDefault="003F6B60" w:rsidP="00E53CD9">
      <w:pPr>
        <w:pStyle w:val="Body"/>
        <w:rPr>
          <w:rFonts w:eastAsia="Calibri"/>
        </w:rPr>
      </w:pPr>
      <w:r w:rsidRPr="00856BA2">
        <w:t>Ideally, the self-assessment should be completed by a group of knowledgeable stakeholders including staff and beneficiaries of the program</w:t>
      </w:r>
      <w:r w:rsidRPr="00C03B31">
        <w:t xml:space="preserve">. </w:t>
      </w:r>
      <w:r>
        <w:t xml:space="preserve">States will need to assemble </w:t>
      </w:r>
      <w:r w:rsidRPr="00C03B31">
        <w:rPr>
          <w:rFonts w:eastAsia="Calibri"/>
        </w:rPr>
        <w:t>the appropriate stakeholders</w:t>
      </w:r>
      <w:r>
        <w:rPr>
          <w:rFonts w:eastAsia="Calibri"/>
        </w:rPr>
        <w:t xml:space="preserve">, which might include </w:t>
      </w:r>
      <w:r w:rsidRPr="00856BA2">
        <w:rPr>
          <w:rFonts w:eastAsia="Calibri"/>
        </w:rPr>
        <w:t>established workgroups or task forces</w:t>
      </w:r>
      <w:r>
        <w:rPr>
          <w:rFonts w:eastAsia="Calibri"/>
        </w:rPr>
        <w:t xml:space="preserve">. </w:t>
      </w:r>
      <w:r w:rsidRPr="00856BA2">
        <w:rPr>
          <w:rFonts w:eastAsia="Calibri"/>
        </w:rPr>
        <w:t>Family members with different kinds of experiences with the system also should be involved with the self-assessment process.</w:t>
      </w:r>
      <w:r>
        <w:rPr>
          <w:rFonts w:eastAsia="Calibri"/>
        </w:rPr>
        <w:t xml:space="preserve"> Additional sub-groups or members may be needed to provide input on completing </w:t>
      </w:r>
      <w:r w:rsidRPr="00C03B31">
        <w:rPr>
          <w:rFonts w:eastAsia="Calibri"/>
        </w:rPr>
        <w:t>selected components of the self-assessment</w:t>
      </w:r>
      <w:r>
        <w:rPr>
          <w:rFonts w:eastAsia="Calibri"/>
        </w:rPr>
        <w:t xml:space="preserve">, so that </w:t>
      </w:r>
      <w:r w:rsidRPr="00856BA2">
        <w:rPr>
          <w:rFonts w:eastAsia="Calibri"/>
        </w:rPr>
        <w:t xml:space="preserve">those most involved in a given quality indicator </w:t>
      </w:r>
      <w:r>
        <w:rPr>
          <w:rFonts w:eastAsia="Calibri"/>
        </w:rPr>
        <w:t xml:space="preserve">can </w:t>
      </w:r>
      <w:r w:rsidRPr="00856BA2">
        <w:rPr>
          <w:rFonts w:eastAsia="Calibri"/>
        </w:rPr>
        <w:t xml:space="preserve">help assess those aspects of the system. </w:t>
      </w:r>
      <w:r>
        <w:rPr>
          <w:rFonts w:eastAsia="Calibri"/>
        </w:rPr>
        <w:t>For example, d</w:t>
      </w:r>
      <w:r w:rsidRPr="00856BA2">
        <w:rPr>
          <w:rFonts w:eastAsia="Calibri"/>
        </w:rPr>
        <w:t>ata managers</w:t>
      </w:r>
      <w:r>
        <w:rPr>
          <w:rFonts w:eastAsia="Calibri"/>
        </w:rPr>
        <w:t xml:space="preserve"> </w:t>
      </w:r>
      <w:r w:rsidRPr="00856BA2">
        <w:rPr>
          <w:rFonts w:eastAsia="Calibri"/>
        </w:rPr>
        <w:t>should be included in the stakeholder group to assess the implementation of data analysis</w:t>
      </w:r>
      <w:r>
        <w:rPr>
          <w:rFonts w:eastAsia="Calibri"/>
        </w:rPr>
        <w:t>, and l</w:t>
      </w:r>
      <w:r w:rsidRPr="00856BA2">
        <w:rPr>
          <w:rFonts w:eastAsia="Calibri"/>
        </w:rPr>
        <w:t xml:space="preserve">ocal program administrators should help assess their use of data to improve outcomes. </w:t>
      </w:r>
    </w:p>
    <w:p w:rsidR="003F6B60" w:rsidRPr="009E7904" w:rsidRDefault="003F6B60" w:rsidP="00E53CD9">
      <w:pPr>
        <w:pStyle w:val="Body"/>
        <w:rPr>
          <w:rFonts w:eastAsia="Calibri"/>
        </w:rPr>
      </w:pPr>
      <w:r>
        <w:t>Reflecting a well-functioning measurement system, the self-assessment addresses many aspects of data collection, reporting</w:t>
      </w:r>
      <w:r w:rsidR="00EC1B79">
        <w:t>,</w:t>
      </w:r>
      <w:r>
        <w:t xml:space="preserve"> and analysis. States can approach the completion of the self-assessment in different ways. S</w:t>
      </w:r>
      <w:r w:rsidRPr="001C1400">
        <w:t>tates may decide to work through the self-assessment section by section over a period of time</w:t>
      </w:r>
      <w:r>
        <w:t xml:space="preserve"> or </w:t>
      </w:r>
      <w:r w:rsidR="006B4721">
        <w:t xml:space="preserve">begin with one or more </w:t>
      </w:r>
      <w:r w:rsidRPr="001C1400">
        <w:rPr>
          <w:rFonts w:eastAsia="Calibri"/>
        </w:rPr>
        <w:t xml:space="preserve">component(s) of the tool. </w:t>
      </w:r>
      <w:r w:rsidRPr="009E7904">
        <w:rPr>
          <w:rFonts w:eastAsia="Calibri"/>
        </w:rPr>
        <w:t xml:space="preserve">Some states have started the process by choosing a component related to an area in which </w:t>
      </w:r>
      <w:r w:rsidRPr="009E7904">
        <w:rPr>
          <w:rFonts w:eastAsia="Calibri"/>
        </w:rPr>
        <w:lastRenderedPageBreak/>
        <w:t>they need guidance</w:t>
      </w:r>
      <w:r>
        <w:rPr>
          <w:rFonts w:eastAsia="Calibri"/>
        </w:rPr>
        <w:t>. Othe</w:t>
      </w:r>
      <w:r w:rsidRPr="009E7904">
        <w:rPr>
          <w:rFonts w:eastAsia="Calibri"/>
        </w:rPr>
        <w:t>r states have begun with an area in which they have devoted much time and many resources in order to confirm that they are on the right track and have</w:t>
      </w:r>
      <w:r w:rsidR="00B07DB2">
        <w:rPr>
          <w:rFonts w:eastAsia="Calibri"/>
        </w:rPr>
        <w:t xml:space="preserve"> not</w:t>
      </w:r>
      <w:r w:rsidR="00A04316">
        <w:rPr>
          <w:rFonts w:eastAsia="Calibri"/>
        </w:rPr>
        <w:t xml:space="preserve"> </w:t>
      </w:r>
      <w:r w:rsidRPr="009E7904">
        <w:rPr>
          <w:rFonts w:eastAsia="Calibri"/>
        </w:rPr>
        <w:t>overlooked any critical details.</w:t>
      </w:r>
      <w:r>
        <w:rPr>
          <w:rFonts w:eastAsia="Calibri"/>
        </w:rPr>
        <w:t xml:space="preserve"> Although</w:t>
      </w:r>
      <w:r w:rsidRPr="009E7904">
        <w:rPr>
          <w:rFonts w:eastAsia="Calibri"/>
        </w:rPr>
        <w:t xml:space="preserve"> state agency staff who oversee </w:t>
      </w:r>
      <w:r w:rsidR="00EC1B79">
        <w:rPr>
          <w:rFonts w:eastAsia="Calibri"/>
        </w:rPr>
        <w:t xml:space="preserve">the </w:t>
      </w:r>
      <w:r w:rsidR="00573AC3">
        <w:rPr>
          <w:rFonts w:eastAsia="Calibri"/>
        </w:rPr>
        <w:t xml:space="preserve">measurement of </w:t>
      </w:r>
      <w:r>
        <w:rPr>
          <w:rFonts w:eastAsia="Calibri"/>
        </w:rPr>
        <w:t xml:space="preserve">family experiences and outcomes </w:t>
      </w:r>
      <w:r w:rsidRPr="009E7904">
        <w:rPr>
          <w:rFonts w:eastAsia="Calibri"/>
        </w:rPr>
        <w:t>are likely to lead this proces</w:t>
      </w:r>
      <w:r>
        <w:rPr>
          <w:rFonts w:eastAsia="Calibri"/>
        </w:rPr>
        <w:t>s, an established</w:t>
      </w:r>
      <w:r w:rsidRPr="009E7904">
        <w:rPr>
          <w:rFonts w:eastAsia="Calibri"/>
        </w:rPr>
        <w:t xml:space="preserve"> workgroup or task force </w:t>
      </w:r>
      <w:r w:rsidR="00B07DB2">
        <w:rPr>
          <w:rFonts w:eastAsia="Calibri"/>
        </w:rPr>
        <w:t xml:space="preserve">also </w:t>
      </w:r>
      <w:r w:rsidRPr="009E7904">
        <w:rPr>
          <w:rFonts w:eastAsia="Calibri"/>
        </w:rPr>
        <w:t xml:space="preserve">may help </w:t>
      </w:r>
      <w:r w:rsidR="00A04316">
        <w:rPr>
          <w:rFonts w:eastAsia="Calibri"/>
        </w:rPr>
        <w:t xml:space="preserve">implement </w:t>
      </w:r>
      <w:r>
        <w:rPr>
          <w:rFonts w:eastAsia="Calibri"/>
        </w:rPr>
        <w:t xml:space="preserve">the </w:t>
      </w:r>
      <w:r w:rsidRPr="009E7904">
        <w:rPr>
          <w:rFonts w:eastAsia="Calibri"/>
        </w:rPr>
        <w:t>self-assessment</w:t>
      </w:r>
      <w:r>
        <w:rPr>
          <w:rFonts w:eastAsia="Calibri"/>
        </w:rPr>
        <w:t xml:space="preserve"> process and </w:t>
      </w:r>
      <w:r w:rsidR="00A04316">
        <w:rPr>
          <w:rFonts w:eastAsia="Calibri"/>
        </w:rPr>
        <w:t xml:space="preserve">prioritize </w:t>
      </w:r>
      <w:r>
        <w:rPr>
          <w:rFonts w:eastAsia="Calibri"/>
        </w:rPr>
        <w:t xml:space="preserve">how they use </w:t>
      </w:r>
      <w:r w:rsidR="00573AC3">
        <w:rPr>
          <w:rFonts w:eastAsia="Calibri"/>
        </w:rPr>
        <w:t xml:space="preserve">the results </w:t>
      </w:r>
      <w:r>
        <w:rPr>
          <w:rFonts w:eastAsia="Calibri"/>
        </w:rPr>
        <w:t>to improve the measurement system</w:t>
      </w:r>
      <w:r w:rsidRPr="009E7904">
        <w:rPr>
          <w:rFonts w:eastAsia="Calibri"/>
        </w:rPr>
        <w:t>.</w:t>
      </w:r>
      <w:r>
        <w:rPr>
          <w:rFonts w:eastAsia="Calibri"/>
        </w:rPr>
        <w:t xml:space="preserve"> The self-assessment might also be used on an annual basis to evaluate progress and plan and prioritize improvements to the system.</w:t>
      </w:r>
    </w:p>
    <w:p w:rsidR="003F6B60" w:rsidRPr="001206A4" w:rsidRDefault="003F6B60" w:rsidP="001206A4">
      <w:pPr>
        <w:pStyle w:val="Heading2"/>
      </w:pPr>
      <w:r w:rsidRPr="001206A4">
        <w:t>Completing the Self-Assessment</w:t>
      </w:r>
    </w:p>
    <w:p w:rsidR="003F6B60" w:rsidRPr="00BF41A3" w:rsidRDefault="003F6B60" w:rsidP="00E53CD9">
      <w:pPr>
        <w:pStyle w:val="Body"/>
      </w:pPr>
      <w:r w:rsidRPr="000634A2">
        <w:t xml:space="preserve">The </w:t>
      </w:r>
      <w:r>
        <w:t xml:space="preserve">self-assessment </w:t>
      </w:r>
      <w:r w:rsidR="00EC1B79" w:rsidRPr="000634A2">
        <w:t>consists</w:t>
      </w:r>
      <w:r w:rsidRPr="000634A2">
        <w:t xml:space="preserve"> of </w:t>
      </w:r>
      <w:r w:rsidR="00C179C7">
        <w:t xml:space="preserve">seven </w:t>
      </w:r>
      <w:r w:rsidR="006442CF">
        <w:t>broad</w:t>
      </w:r>
      <w:r w:rsidRPr="000634A2">
        <w:t xml:space="preserve"> </w:t>
      </w:r>
      <w:r w:rsidRPr="000634A2">
        <w:rPr>
          <w:b/>
        </w:rPr>
        <w:t>components</w:t>
      </w:r>
      <w:r>
        <w:t xml:space="preserve"> with 1</w:t>
      </w:r>
      <w:r w:rsidR="0070601A">
        <w:t>5</w:t>
      </w:r>
      <w:r w:rsidRPr="000634A2">
        <w:t xml:space="preserve"> </w:t>
      </w:r>
      <w:r w:rsidRPr="000634A2">
        <w:rPr>
          <w:b/>
        </w:rPr>
        <w:t>quality indicators</w:t>
      </w:r>
      <w:r w:rsidR="006442CF">
        <w:rPr>
          <w:b/>
        </w:rPr>
        <w:t xml:space="preserve"> </w:t>
      </w:r>
      <w:r w:rsidR="008B08B2" w:rsidRPr="008B08B2">
        <w:t xml:space="preserve">(see page </w:t>
      </w:r>
      <w:r w:rsidR="00582775">
        <w:t>1</w:t>
      </w:r>
      <w:r w:rsidR="00A04316">
        <w:t xml:space="preserve"> for an overview</w:t>
      </w:r>
      <w:r w:rsidR="008B08B2" w:rsidRPr="008B08B2">
        <w:t>).</w:t>
      </w:r>
      <w:r w:rsidRPr="000634A2">
        <w:t xml:space="preserve"> Each quality indicator is composed of several </w:t>
      </w:r>
      <w:r w:rsidRPr="000634A2">
        <w:rPr>
          <w:b/>
        </w:rPr>
        <w:t>elements</w:t>
      </w:r>
      <w:r w:rsidRPr="000634A2">
        <w:t xml:space="preserve"> that constitute </w:t>
      </w:r>
      <w:r w:rsidR="00A04316">
        <w:t>performance</w:t>
      </w:r>
      <w:r w:rsidR="00A04316" w:rsidRPr="000634A2">
        <w:t xml:space="preserve"> </w:t>
      </w:r>
      <w:r w:rsidRPr="000634A2">
        <w:t>on that indicator. Progress toward full implementation is measured on a 7-point scale</w:t>
      </w:r>
      <w:r>
        <w:t>, where 7 means full implementation of the quality indicator</w:t>
      </w:r>
      <w:r w:rsidRPr="000634A2">
        <w:t>.</w:t>
      </w:r>
      <w:r>
        <w:t xml:space="preserve"> </w:t>
      </w:r>
      <w:r w:rsidRPr="00BF41A3">
        <w:t xml:space="preserve">The scoring system </w:t>
      </w:r>
      <w:r>
        <w:t xml:space="preserve">was intentionally </w:t>
      </w:r>
      <w:r w:rsidRPr="00BF41A3">
        <w:t xml:space="preserve">set up so that each element under a quality indicator holds equal </w:t>
      </w:r>
      <w:r>
        <w:t xml:space="preserve">weight and </w:t>
      </w:r>
      <w:r w:rsidRPr="00BF41A3">
        <w:t>importance</w:t>
      </w:r>
      <w:r>
        <w:t xml:space="preserve">; </w:t>
      </w:r>
      <w:r w:rsidRPr="00BF41A3">
        <w:t xml:space="preserve">all </w:t>
      </w:r>
      <w:r w:rsidR="00EC1B79">
        <w:t xml:space="preserve">elements </w:t>
      </w:r>
      <w:r w:rsidRPr="00BF41A3">
        <w:t xml:space="preserve">are seen as essential to the overall measurement system. </w:t>
      </w:r>
    </w:p>
    <w:p w:rsidR="003F6B60" w:rsidRPr="00E53CD9" w:rsidRDefault="003F6B60" w:rsidP="00E53CD9">
      <w:pPr>
        <w:pStyle w:val="Body"/>
      </w:pPr>
      <w:r>
        <w:t xml:space="preserve">The self-assessment can be completed either electronically or using a paper and pencil version. The directions below were written specifically for the electronic version, our recommended approach. </w:t>
      </w:r>
    </w:p>
    <w:p w:rsidR="003F6B60" w:rsidRPr="00E53CD9" w:rsidRDefault="003F6B60" w:rsidP="00E53CD9">
      <w:pPr>
        <w:pStyle w:val="Body"/>
      </w:pPr>
      <w:r>
        <w:t xml:space="preserve">The self-assessment consists of a Profile page and several pages for each of the quality indicators. The Profile page provides a summary of state implementation at the point in time </w:t>
      </w:r>
      <w:r w:rsidR="00296361">
        <w:t>when</w:t>
      </w:r>
      <w:r>
        <w:t xml:space="preserve"> the self-assessment tool was completed. Scores </w:t>
      </w:r>
      <w:r w:rsidR="006442CF">
        <w:t xml:space="preserve">entered </w:t>
      </w:r>
      <w:r>
        <w:t xml:space="preserve">on each </w:t>
      </w:r>
      <w:r w:rsidR="006442CF">
        <w:t xml:space="preserve">quality </w:t>
      </w:r>
      <w:r>
        <w:t>indicator page are automatically transferred to the Profile page.</w:t>
      </w:r>
    </w:p>
    <w:p w:rsidR="001206A4" w:rsidRDefault="003F6B60">
      <w:pPr>
        <w:pStyle w:val="NumList"/>
        <w:spacing w:before="0" w:beforeAutospacing="0" w:after="60" w:afterAutospacing="0"/>
      </w:pPr>
      <w:r w:rsidRPr="00313B11">
        <w:rPr>
          <w:rFonts w:cs="Arial"/>
        </w:rPr>
        <w:t xml:space="preserve">On the Profile page, </w:t>
      </w:r>
      <w:r w:rsidRPr="00313B11">
        <w:t>enter the date of the review</w:t>
      </w:r>
      <w:r>
        <w:t xml:space="preserve"> for the first quality indicator being reviewed</w:t>
      </w:r>
      <w:r w:rsidRPr="00313B11">
        <w:t>.</w:t>
      </w:r>
      <w:r>
        <w:t xml:space="preserve"> The indicator number will take you to that quality indicator page.</w:t>
      </w:r>
    </w:p>
    <w:p w:rsidR="001206A4" w:rsidRDefault="003F6B60">
      <w:pPr>
        <w:pStyle w:val="NumList"/>
        <w:spacing w:before="0" w:beforeAutospacing="0" w:after="60" w:afterAutospacing="0"/>
        <w:rPr>
          <w:rFonts w:cs="Arial"/>
        </w:rPr>
      </w:pPr>
      <w:r w:rsidRPr="00313B11">
        <w:rPr>
          <w:rFonts w:cs="Arial"/>
        </w:rPr>
        <w:t xml:space="preserve">For each </w:t>
      </w:r>
      <w:r>
        <w:rPr>
          <w:rFonts w:cs="Arial"/>
        </w:rPr>
        <w:t>q</w:t>
      </w:r>
      <w:r w:rsidRPr="00313B11">
        <w:rPr>
          <w:rFonts w:cs="Arial"/>
        </w:rPr>
        <w:t xml:space="preserve">uality </w:t>
      </w:r>
      <w:r>
        <w:rPr>
          <w:rFonts w:cs="Arial"/>
        </w:rPr>
        <w:t>i</w:t>
      </w:r>
      <w:r w:rsidRPr="00313B11">
        <w:rPr>
          <w:rFonts w:cs="Arial"/>
        </w:rPr>
        <w:t>ndicator, read the set of elements that make up that indicator.</w:t>
      </w:r>
    </w:p>
    <w:p w:rsidR="001206A4" w:rsidRDefault="003F6B60">
      <w:pPr>
        <w:pStyle w:val="NumList"/>
        <w:spacing w:before="0" w:beforeAutospacing="0" w:after="60" w:afterAutospacing="0"/>
      </w:pPr>
      <w:r w:rsidRPr="00313B11">
        <w:t xml:space="preserve">For each element, type the evidence </w:t>
      </w:r>
      <w:r w:rsidR="00E67C66">
        <w:t>describing the states activities related to that element</w:t>
      </w:r>
      <w:r w:rsidRPr="00313B11">
        <w:t>. The box will expand as you type.</w:t>
      </w:r>
      <w:r w:rsidR="00E53CD9">
        <w:t xml:space="preserve"> </w:t>
      </w:r>
      <w:r w:rsidRPr="00313B11">
        <w:t xml:space="preserve">When you have completed entering the evidence, </w:t>
      </w:r>
      <w:r w:rsidRPr="00780AA0">
        <w:rPr>
          <w:bCs/>
        </w:rPr>
        <w:t>press tab, or click on the next box.</w:t>
      </w:r>
    </w:p>
    <w:p w:rsidR="001206A4" w:rsidRDefault="003F6B60">
      <w:pPr>
        <w:pStyle w:val="NumList"/>
        <w:spacing w:before="0" w:beforeAutospacing="0" w:after="60" w:afterAutospacing="0"/>
        <w:rPr>
          <w:rFonts w:cs="Arial"/>
        </w:rPr>
      </w:pPr>
      <w:r w:rsidRPr="00313B11">
        <w:rPr>
          <w:rFonts w:cs="Arial"/>
        </w:rPr>
        <w:t>Based on that evidence, select one of the following for the element:</w:t>
      </w:r>
    </w:p>
    <w:p w:rsidR="001206A4" w:rsidRDefault="003F6B60">
      <w:pPr>
        <w:pStyle w:val="ListParagraph"/>
        <w:numPr>
          <w:ilvl w:val="1"/>
          <w:numId w:val="27"/>
        </w:numPr>
        <w:spacing w:before="0" w:after="60" w:line="240" w:lineRule="auto"/>
        <w:rPr>
          <w:rFonts w:cs="Arial"/>
        </w:rPr>
      </w:pPr>
      <w:r w:rsidRPr="00783859">
        <w:rPr>
          <w:rFonts w:cs="Arial"/>
        </w:rPr>
        <w:t>NY = Not yet</w:t>
      </w:r>
      <w:r w:rsidR="00E53CD9">
        <w:rPr>
          <w:rFonts w:cs="Arial"/>
        </w:rPr>
        <w:t xml:space="preserve"> </w:t>
      </w:r>
    </w:p>
    <w:p w:rsidR="001206A4" w:rsidRDefault="003F6B60">
      <w:pPr>
        <w:pStyle w:val="ListParagraph"/>
        <w:numPr>
          <w:ilvl w:val="1"/>
          <w:numId w:val="27"/>
        </w:numPr>
        <w:spacing w:before="0" w:after="60" w:line="240" w:lineRule="auto"/>
        <w:rPr>
          <w:rFonts w:cs="Arial"/>
        </w:rPr>
      </w:pPr>
      <w:r w:rsidRPr="00783859">
        <w:rPr>
          <w:rFonts w:cs="Arial"/>
        </w:rPr>
        <w:t>IP = In process</w:t>
      </w:r>
    </w:p>
    <w:p w:rsidR="001206A4" w:rsidRDefault="003F6B60">
      <w:pPr>
        <w:pStyle w:val="ListParagraph"/>
        <w:numPr>
          <w:ilvl w:val="1"/>
          <w:numId w:val="27"/>
        </w:numPr>
        <w:spacing w:before="0" w:after="60" w:line="240" w:lineRule="auto"/>
        <w:rPr>
          <w:rFonts w:cs="Arial"/>
        </w:rPr>
      </w:pPr>
      <w:r w:rsidRPr="00783859">
        <w:rPr>
          <w:rFonts w:cs="Arial"/>
        </w:rPr>
        <w:t xml:space="preserve">FI = Fully implemented/achieved </w:t>
      </w:r>
    </w:p>
    <w:p w:rsidR="001206A4" w:rsidRDefault="003F6B60">
      <w:pPr>
        <w:pStyle w:val="ListParagraph"/>
        <w:numPr>
          <w:ilvl w:val="1"/>
          <w:numId w:val="27"/>
        </w:numPr>
        <w:spacing w:before="0" w:after="60" w:line="240" w:lineRule="auto"/>
        <w:rPr>
          <w:rFonts w:cs="Arial"/>
        </w:rPr>
      </w:pPr>
      <w:r w:rsidRPr="00783859">
        <w:rPr>
          <w:rFonts w:cs="Arial"/>
        </w:rPr>
        <w:t>DK = Don’t know</w:t>
      </w:r>
    </w:p>
    <w:p w:rsidR="001206A4" w:rsidRDefault="003F6B60">
      <w:pPr>
        <w:pStyle w:val="ListParagraph"/>
        <w:numPr>
          <w:ilvl w:val="1"/>
          <w:numId w:val="27"/>
        </w:numPr>
        <w:spacing w:before="0" w:after="60" w:line="240" w:lineRule="auto"/>
        <w:rPr>
          <w:rFonts w:cs="Arial"/>
        </w:rPr>
      </w:pPr>
      <w:r w:rsidRPr="00783859">
        <w:rPr>
          <w:rFonts w:cs="Arial"/>
        </w:rPr>
        <w:t>NA = Not applicable</w:t>
      </w:r>
      <w:r>
        <w:rPr>
          <w:rFonts w:cs="Arial"/>
        </w:rPr>
        <w:t>*</w:t>
      </w:r>
    </w:p>
    <w:p w:rsidR="001206A4" w:rsidRDefault="00126A98">
      <w:pPr>
        <w:pStyle w:val="ListParagraph"/>
        <w:ind w:left="1440"/>
        <w:rPr>
          <w:rFonts w:cs="Arial"/>
        </w:rPr>
      </w:pPr>
      <w:r>
        <w:rPr>
          <w:rFonts w:cs="Arial"/>
        </w:rPr>
        <w:t>*</w:t>
      </w:r>
      <w:r w:rsidR="003F6B60" w:rsidRPr="00126A98">
        <w:rPr>
          <w:rFonts w:cs="Arial"/>
        </w:rPr>
        <w:t xml:space="preserve">Only a few of the elements have the option of scoring as “not applicable.” </w:t>
      </w:r>
    </w:p>
    <w:p w:rsidR="001206A4" w:rsidRDefault="003F6B60">
      <w:pPr>
        <w:spacing w:after="120"/>
        <w:ind w:left="720"/>
        <w:rPr>
          <w:rFonts w:ascii="Arial" w:hAnsi="Arial" w:cs="Arial"/>
        </w:rPr>
      </w:pPr>
      <w:r w:rsidRPr="001C6CC7">
        <w:rPr>
          <w:rFonts w:ascii="Arial" w:hAnsi="Arial" w:cs="Arial"/>
          <w:sz w:val="22"/>
          <w:szCs w:val="22"/>
        </w:rPr>
        <w:t xml:space="preserve">After making your selection, </w:t>
      </w:r>
      <w:r w:rsidRPr="001C6CC7">
        <w:rPr>
          <w:rFonts w:ascii="Arial" w:hAnsi="Arial" w:cs="Arial"/>
          <w:bCs/>
          <w:sz w:val="22"/>
          <w:szCs w:val="22"/>
        </w:rPr>
        <w:t>press tab or click on the next box you would like to populate.</w:t>
      </w:r>
    </w:p>
    <w:p w:rsidR="001206A4" w:rsidRDefault="003F6B60">
      <w:pPr>
        <w:pStyle w:val="NumList"/>
        <w:spacing w:before="0" w:beforeAutospacing="0" w:after="120" w:afterAutospacing="0"/>
      </w:pPr>
      <w:r>
        <w:t>When all the elements for the quality indicator have been scored, examine the overall score pattern, and assign a rating to the quality indicator based on the criteria below. Do not include ratings of “</w:t>
      </w:r>
      <w:r w:rsidR="00BC74DC">
        <w:t>D</w:t>
      </w:r>
      <w:r>
        <w:t>on’t know” or “</w:t>
      </w:r>
      <w:r w:rsidR="00BC74DC">
        <w:t>N</w:t>
      </w:r>
      <w:r>
        <w:t>ot applicable</w:t>
      </w:r>
      <w:r w:rsidR="009F098F">
        <w:t>.</w:t>
      </w:r>
      <w:r>
        <w:t xml:space="preserve">” Select the score from the menu and </w:t>
      </w:r>
      <w:r>
        <w:rPr>
          <w:bCs/>
        </w:rPr>
        <w:t>press tab</w:t>
      </w:r>
      <w:r>
        <w:t>. The rating score for the quality indicator will be transferred automatically to the Profile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98"/>
        <w:gridCol w:w="1350"/>
      </w:tblGrid>
      <w:tr w:rsidR="003F6B60" w:rsidRPr="004C24C4" w:rsidTr="00B26490">
        <w:trPr>
          <w:cantSplit/>
          <w:jc w:val="center"/>
        </w:trPr>
        <w:tc>
          <w:tcPr>
            <w:tcW w:w="6498" w:type="dxa"/>
            <w:vAlign w:val="bottom"/>
          </w:tcPr>
          <w:p w:rsidR="001206A4" w:rsidRDefault="003F6B60">
            <w:pPr>
              <w:spacing w:before="40" w:after="40"/>
              <w:rPr>
                <w:rFonts w:ascii="Arial" w:eastAsia="Times New Roman" w:hAnsi="Arial" w:cs="Arial"/>
                <w:b/>
              </w:rPr>
            </w:pPr>
            <w:r>
              <w:rPr>
                <w:rFonts w:ascii="Arial" w:eastAsia="Times New Roman" w:hAnsi="Arial" w:cs="Arial"/>
                <w:b/>
              </w:rPr>
              <w:lastRenderedPageBreak/>
              <w:t>Implementation of Elements</w:t>
            </w:r>
          </w:p>
        </w:tc>
        <w:tc>
          <w:tcPr>
            <w:tcW w:w="1350" w:type="dxa"/>
          </w:tcPr>
          <w:p w:rsidR="001206A4" w:rsidRDefault="003F6B60">
            <w:pPr>
              <w:spacing w:before="40" w:after="40"/>
              <w:jc w:val="center"/>
              <w:rPr>
                <w:rFonts w:ascii="Arial" w:eastAsia="Times New Roman" w:hAnsi="Arial" w:cs="Arial"/>
                <w:b/>
              </w:rPr>
            </w:pPr>
            <w:r>
              <w:rPr>
                <w:rFonts w:ascii="Arial" w:eastAsia="Times New Roman" w:hAnsi="Arial" w:cs="Arial"/>
                <w:b/>
              </w:rPr>
              <w:t>Quality Indicator Rating</w:t>
            </w:r>
          </w:p>
        </w:tc>
      </w:tr>
      <w:tr w:rsidR="003F6B60" w:rsidRPr="004C24C4" w:rsidTr="00B26490">
        <w:trPr>
          <w:jc w:val="center"/>
        </w:trPr>
        <w:tc>
          <w:tcPr>
            <w:tcW w:w="6498" w:type="dxa"/>
          </w:tcPr>
          <w:p w:rsidR="001206A4" w:rsidRDefault="003F6B60" w:rsidP="0028315B">
            <w:pPr>
              <w:spacing w:before="40" w:after="40"/>
              <w:rPr>
                <w:rFonts w:asciiTheme="minorBidi" w:eastAsia="Times New Roman" w:hAnsiTheme="minorBidi" w:cstheme="minorBidi"/>
              </w:rPr>
            </w:pPr>
            <w:r w:rsidRPr="00783859">
              <w:rPr>
                <w:rFonts w:ascii="Arial" w:eastAsia="Times New Roman" w:hAnsi="Arial" w:cs="Arial"/>
              </w:rPr>
              <w:t>None of the elements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1</w:t>
            </w:r>
          </w:p>
        </w:tc>
      </w:tr>
      <w:tr w:rsidR="003F6B60" w:rsidRPr="004C24C4"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Some of the elements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2</w:t>
            </w:r>
          </w:p>
        </w:tc>
      </w:tr>
      <w:tr w:rsidR="003F6B60" w:rsidRPr="004C24C4"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All of the elements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3</w:t>
            </w:r>
          </w:p>
        </w:tc>
      </w:tr>
      <w:tr w:rsidR="003F6B60" w:rsidRPr="004C24C4"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At least one element is fully implemented and the rest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4</w:t>
            </w:r>
          </w:p>
        </w:tc>
      </w:tr>
      <w:tr w:rsidR="003F6B60" w:rsidRPr="004C24C4"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Most of the elements are fully implemented and the rest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5</w:t>
            </w:r>
          </w:p>
        </w:tc>
      </w:tr>
      <w:tr w:rsidR="003F6B60" w:rsidRPr="004C24C4"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Nearly all elements are fully implemented and the rest are in process</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6</w:t>
            </w:r>
          </w:p>
        </w:tc>
      </w:tr>
      <w:tr w:rsidR="003F6B60" w:rsidRPr="00DB0F61" w:rsidTr="00B26490">
        <w:trPr>
          <w:jc w:val="center"/>
        </w:trPr>
        <w:tc>
          <w:tcPr>
            <w:tcW w:w="6498" w:type="dxa"/>
          </w:tcPr>
          <w:p w:rsidR="001206A4" w:rsidRDefault="003F6B60">
            <w:pPr>
              <w:spacing w:before="40" w:after="40"/>
              <w:rPr>
                <w:rFonts w:asciiTheme="minorBidi" w:eastAsia="Times New Roman" w:hAnsiTheme="minorBidi" w:cstheme="minorBidi"/>
              </w:rPr>
            </w:pPr>
            <w:r w:rsidRPr="00783859">
              <w:rPr>
                <w:rFonts w:ascii="Arial" w:eastAsia="Times New Roman" w:hAnsi="Arial" w:cs="Arial"/>
              </w:rPr>
              <w:t>All elements are fully implemented</w:t>
            </w:r>
          </w:p>
        </w:tc>
        <w:tc>
          <w:tcPr>
            <w:tcW w:w="1350" w:type="dxa"/>
          </w:tcPr>
          <w:p w:rsidR="001206A4" w:rsidRPr="00582775" w:rsidRDefault="003F6B60">
            <w:pPr>
              <w:spacing w:before="40" w:after="40"/>
              <w:jc w:val="center"/>
              <w:rPr>
                <w:rFonts w:ascii="Arial" w:eastAsia="Times New Roman" w:hAnsi="Arial" w:cs="Arial"/>
              </w:rPr>
            </w:pPr>
            <w:r w:rsidRPr="00582775">
              <w:rPr>
                <w:rFonts w:ascii="Arial" w:eastAsia="Times New Roman" w:hAnsi="Arial" w:cs="Arial"/>
              </w:rPr>
              <w:t>7</w:t>
            </w:r>
          </w:p>
        </w:tc>
      </w:tr>
    </w:tbl>
    <w:p w:rsidR="001206A4" w:rsidRDefault="003F6B60">
      <w:pPr>
        <w:pStyle w:val="NumList"/>
        <w:spacing w:before="240" w:beforeAutospacing="0" w:after="120" w:afterAutospacing="0"/>
      </w:pPr>
      <w:r w:rsidRPr="00313B11">
        <w:t xml:space="preserve">Continue with the next </w:t>
      </w:r>
      <w:r>
        <w:t>q</w:t>
      </w:r>
      <w:r w:rsidRPr="00313B11">
        <w:t xml:space="preserve">uality </w:t>
      </w:r>
      <w:r>
        <w:t>indicator</w:t>
      </w:r>
      <w:r w:rsidRPr="00313B11">
        <w:t xml:space="preserve"> until all of the </w:t>
      </w:r>
      <w:r>
        <w:t>q</w:t>
      </w:r>
      <w:r w:rsidRPr="00313B11">
        <w:t xml:space="preserve">uality </w:t>
      </w:r>
      <w:r>
        <w:t>indicators</w:t>
      </w:r>
      <w:r w:rsidRPr="00313B11">
        <w:t xml:space="preserve"> have been </w:t>
      </w:r>
      <w:r>
        <w:t>rated</w:t>
      </w:r>
      <w:r w:rsidRPr="00313B11">
        <w:t>.</w:t>
      </w:r>
    </w:p>
    <w:p w:rsidR="003F6B60" w:rsidRDefault="003F6B60" w:rsidP="00126A98">
      <w:pPr>
        <w:pStyle w:val="NumList"/>
      </w:pPr>
      <w:r>
        <w:t>You will need to save the file with a new name as you would any Word file</w:t>
      </w:r>
      <w:r w:rsidR="00126A98">
        <w:t xml:space="preserve"> (for example, “Time1_April_2012”)</w:t>
      </w:r>
      <w:r>
        <w:t xml:space="preserve">. </w:t>
      </w:r>
    </w:p>
    <w:p w:rsidR="003F6B60" w:rsidRPr="001206A4" w:rsidRDefault="003F6B60" w:rsidP="001206A4">
      <w:pPr>
        <w:pStyle w:val="Heading2"/>
      </w:pPr>
      <w:r w:rsidRPr="001206A4">
        <w:t xml:space="preserve">Using the Self-Assessment for Program Improvement </w:t>
      </w:r>
    </w:p>
    <w:p w:rsidR="003F6B60" w:rsidRPr="003F6B60" w:rsidRDefault="003F6B60" w:rsidP="00E53CD9">
      <w:pPr>
        <w:pStyle w:val="Body"/>
      </w:pPr>
      <w:r w:rsidRPr="003F6B60">
        <w:rPr>
          <w:rFonts w:eastAsia="Calibri"/>
        </w:rPr>
        <w:t xml:space="preserve">The self-assessment tool provides an overview of the current status of the development of the family experiences and outcomes measurement system in </w:t>
      </w:r>
      <w:r w:rsidR="00573AC3">
        <w:rPr>
          <w:rFonts w:eastAsia="Calibri"/>
        </w:rPr>
        <w:t>a</w:t>
      </w:r>
      <w:r w:rsidR="00573AC3" w:rsidRPr="003F6B60">
        <w:rPr>
          <w:rFonts w:eastAsia="Calibri"/>
        </w:rPr>
        <w:t xml:space="preserve"> </w:t>
      </w:r>
      <w:r w:rsidRPr="003F6B60">
        <w:rPr>
          <w:rFonts w:eastAsia="Calibri"/>
        </w:rPr>
        <w:t xml:space="preserve">state. </w:t>
      </w:r>
      <w:r w:rsidRPr="003F6B60">
        <w:t xml:space="preserve">When completed appropriately, ratings of 5 and higher on all quality indicators suggest the state has developed a fully functioning outcomes measurement system that is producing valid and reliable data. A low score </w:t>
      </w:r>
      <w:r w:rsidR="006B4721">
        <w:t xml:space="preserve">on </w:t>
      </w:r>
      <w:r w:rsidRPr="003F6B60">
        <w:t>one or more quality indicators identif</w:t>
      </w:r>
      <w:r w:rsidR="00EC1B79">
        <w:t xml:space="preserve">ies less </w:t>
      </w:r>
      <w:r w:rsidRPr="003F6B60">
        <w:t xml:space="preserve">developed areas of the measurement system. </w:t>
      </w:r>
      <w:r w:rsidR="00573AC3">
        <w:t>A</w:t>
      </w:r>
      <w:r w:rsidR="00573AC3" w:rsidRPr="003F6B60">
        <w:t xml:space="preserve"> </w:t>
      </w:r>
      <w:r w:rsidRPr="003F6B60">
        <w:t xml:space="preserve">state </w:t>
      </w:r>
      <w:r w:rsidR="00573AC3">
        <w:t>will need to</w:t>
      </w:r>
      <w:r w:rsidR="00573AC3" w:rsidRPr="003F6B60">
        <w:t xml:space="preserve"> </w:t>
      </w:r>
      <w:r w:rsidRPr="003F6B60">
        <w:t xml:space="preserve">decide whether a low score on a given element </w:t>
      </w:r>
      <w:r w:rsidR="00876CCB">
        <w:t xml:space="preserve">is problematic </w:t>
      </w:r>
      <w:r w:rsidR="00573AC3">
        <w:t xml:space="preserve">and an area that needs to be addressed </w:t>
      </w:r>
      <w:r w:rsidRPr="003F6B60">
        <w:t xml:space="preserve">given its </w:t>
      </w:r>
      <w:r w:rsidR="00876CCB">
        <w:t xml:space="preserve">priorities </w:t>
      </w:r>
      <w:r w:rsidRPr="003F6B60">
        <w:t xml:space="preserve">and resources. </w:t>
      </w:r>
    </w:p>
    <w:p w:rsidR="003F6B60" w:rsidRPr="009E7904" w:rsidRDefault="003F6B60" w:rsidP="00E53CD9">
      <w:pPr>
        <w:pStyle w:val="Body"/>
        <w:rPr>
          <w:rFonts w:eastAsia="Calibri"/>
        </w:rPr>
      </w:pPr>
      <w:r w:rsidRPr="009E7904">
        <w:rPr>
          <w:rFonts w:eastAsia="Calibri"/>
        </w:rPr>
        <w:t xml:space="preserve">Once </w:t>
      </w:r>
      <w:r w:rsidR="00573AC3">
        <w:rPr>
          <w:rFonts w:eastAsia="Calibri"/>
        </w:rPr>
        <w:t>a state has completed one or more sections of the self-assessment</w:t>
      </w:r>
      <w:r w:rsidRPr="009E7904">
        <w:rPr>
          <w:rFonts w:eastAsia="Calibri"/>
        </w:rPr>
        <w:t xml:space="preserve">, </w:t>
      </w:r>
      <w:r w:rsidR="00573AC3">
        <w:rPr>
          <w:rFonts w:eastAsia="Calibri"/>
        </w:rPr>
        <w:t xml:space="preserve">the state can </w:t>
      </w:r>
      <w:r w:rsidRPr="009E7904">
        <w:rPr>
          <w:rFonts w:eastAsia="Calibri"/>
        </w:rPr>
        <w:t xml:space="preserve">use the information about the status of implementation to make a plan for improving </w:t>
      </w:r>
      <w:r w:rsidR="00573AC3">
        <w:rPr>
          <w:rFonts w:eastAsia="Calibri"/>
        </w:rPr>
        <w:t>the</w:t>
      </w:r>
      <w:r w:rsidR="00573AC3" w:rsidRPr="009E7904">
        <w:rPr>
          <w:rFonts w:eastAsia="Calibri"/>
        </w:rPr>
        <w:t xml:space="preserve"> </w:t>
      </w:r>
      <w:r w:rsidRPr="009E7904">
        <w:rPr>
          <w:rFonts w:eastAsia="Calibri"/>
        </w:rPr>
        <w:t>measurement system.</w:t>
      </w:r>
      <w:r>
        <w:rPr>
          <w:rFonts w:eastAsia="Calibri"/>
        </w:rPr>
        <w:t xml:space="preserve"> </w:t>
      </w:r>
      <w:r w:rsidRPr="009E7904">
        <w:rPr>
          <w:rFonts w:eastAsia="Calibri"/>
        </w:rPr>
        <w:t xml:space="preserve">The following </w:t>
      </w:r>
      <w:r>
        <w:rPr>
          <w:rFonts w:eastAsia="Calibri"/>
        </w:rPr>
        <w:t>steps</w:t>
      </w:r>
      <w:r w:rsidRPr="009E7904">
        <w:rPr>
          <w:rFonts w:eastAsia="Calibri"/>
        </w:rPr>
        <w:t xml:space="preserve"> </w:t>
      </w:r>
      <w:r>
        <w:rPr>
          <w:rFonts w:eastAsia="Calibri"/>
        </w:rPr>
        <w:t xml:space="preserve">may be useful </w:t>
      </w:r>
      <w:r w:rsidR="00573AC3">
        <w:rPr>
          <w:rFonts w:eastAsia="Calibri"/>
        </w:rPr>
        <w:t>in</w:t>
      </w:r>
      <w:r>
        <w:rPr>
          <w:rFonts w:eastAsia="Calibri"/>
        </w:rPr>
        <w:t xml:space="preserve"> plan</w:t>
      </w:r>
      <w:r w:rsidR="00573AC3">
        <w:rPr>
          <w:rFonts w:eastAsia="Calibri"/>
        </w:rPr>
        <w:t>ning</w:t>
      </w:r>
      <w:r>
        <w:rPr>
          <w:rFonts w:eastAsia="Calibri"/>
        </w:rPr>
        <w:t xml:space="preserve"> for</w:t>
      </w:r>
      <w:r w:rsidR="00E53CD9">
        <w:rPr>
          <w:rFonts w:eastAsia="Calibri"/>
        </w:rPr>
        <w:t xml:space="preserve"> </w:t>
      </w:r>
      <w:r w:rsidR="00573AC3">
        <w:rPr>
          <w:rFonts w:eastAsia="Calibri"/>
        </w:rPr>
        <w:t>how to improve the measurement system</w:t>
      </w:r>
      <w:r w:rsidR="00574656">
        <w:rPr>
          <w:rFonts w:eastAsia="Calibri"/>
        </w:rPr>
        <w:t xml:space="preserve">. </w:t>
      </w:r>
      <w:r w:rsidR="00573AC3">
        <w:rPr>
          <w:rFonts w:eastAsia="Calibri"/>
        </w:rPr>
        <w:t>The goal of improving the measurement system is to provide the state with more meaningful information to improve the service delivery system</w:t>
      </w:r>
      <w:r w:rsidR="00BC74DC">
        <w:rPr>
          <w:rFonts w:eastAsia="Calibri"/>
        </w:rPr>
        <w:t>—</w:t>
      </w:r>
      <w:r w:rsidR="00573AC3">
        <w:rPr>
          <w:rFonts w:eastAsia="Calibri"/>
        </w:rPr>
        <w:t>which should ultimately lead to improved outcomes for children and families.</w:t>
      </w:r>
    </w:p>
    <w:p w:rsidR="003F6B60" w:rsidRDefault="003F6B60" w:rsidP="00E466B4">
      <w:pPr>
        <w:pStyle w:val="ListParagraph"/>
        <w:numPr>
          <w:ilvl w:val="0"/>
          <w:numId w:val="46"/>
        </w:numPr>
        <w:tabs>
          <w:tab w:val="left" w:pos="720"/>
        </w:tabs>
        <w:ind w:left="720"/>
      </w:pPr>
      <w:r>
        <w:rPr>
          <w:b/>
        </w:rPr>
        <w:t>Prioritize</w:t>
      </w:r>
      <w:r w:rsidRPr="009E7904">
        <w:rPr>
          <w:b/>
        </w:rPr>
        <w:t xml:space="preserve"> component(s) of the </w:t>
      </w:r>
      <w:r>
        <w:rPr>
          <w:b/>
        </w:rPr>
        <w:t xml:space="preserve">measurement system </w:t>
      </w:r>
      <w:r w:rsidRPr="009E7904">
        <w:rPr>
          <w:b/>
        </w:rPr>
        <w:t xml:space="preserve">to </w:t>
      </w:r>
      <w:r>
        <w:rPr>
          <w:b/>
        </w:rPr>
        <w:t>focus on for improvement</w:t>
      </w:r>
      <w:r w:rsidR="00EC665B" w:rsidRPr="00EC665B">
        <w:rPr>
          <w:b/>
        </w:rPr>
        <w:t>.</w:t>
      </w:r>
      <w:r>
        <w:t xml:space="preserve"> If </w:t>
      </w:r>
      <w:r w:rsidR="00573AC3">
        <w:t xml:space="preserve">the results of </w:t>
      </w:r>
      <w:r>
        <w:t>the self-assessment</w:t>
      </w:r>
      <w:r w:rsidR="00573AC3">
        <w:t xml:space="preserve"> identify several components of the measurement system as needing improvement</w:t>
      </w:r>
      <w:r>
        <w:t xml:space="preserve">, </w:t>
      </w:r>
      <w:r w:rsidR="00573AC3">
        <w:t>a state</w:t>
      </w:r>
      <w:r>
        <w:t xml:space="preserve"> might </w:t>
      </w:r>
      <w:r w:rsidR="00573AC3">
        <w:t xml:space="preserve">choose </w:t>
      </w:r>
      <w:r>
        <w:t xml:space="preserve">to prioritize areas for improvement based on </w:t>
      </w:r>
      <w:r w:rsidR="00573AC3">
        <w:t xml:space="preserve">the </w:t>
      </w:r>
      <w:r>
        <w:t xml:space="preserve">self-assessment results. State agency staff </w:t>
      </w:r>
      <w:r w:rsidR="00573AC3">
        <w:t>and</w:t>
      </w:r>
      <w:r>
        <w:t xml:space="preserve"> the stakeholder groups that participated in </w:t>
      </w:r>
      <w:r w:rsidR="00573AC3">
        <w:t xml:space="preserve">completing </w:t>
      </w:r>
      <w:r>
        <w:t xml:space="preserve">the self-assessment </w:t>
      </w:r>
      <w:r w:rsidR="00573AC3">
        <w:t>could provide</w:t>
      </w:r>
      <w:r>
        <w:t xml:space="preserve"> input into the prioritization process. </w:t>
      </w:r>
    </w:p>
    <w:p w:rsidR="003F6B60" w:rsidRPr="009E7904" w:rsidRDefault="003F6B60" w:rsidP="00E466B4">
      <w:pPr>
        <w:pStyle w:val="ListParagraph"/>
        <w:numPr>
          <w:ilvl w:val="0"/>
          <w:numId w:val="46"/>
        </w:numPr>
        <w:ind w:left="720"/>
      </w:pPr>
      <w:r w:rsidRPr="009E7904">
        <w:rPr>
          <w:b/>
        </w:rPr>
        <w:t xml:space="preserve">Assemble the appropriate stakeholders to address </w:t>
      </w:r>
      <w:r>
        <w:rPr>
          <w:b/>
        </w:rPr>
        <w:t xml:space="preserve">the </w:t>
      </w:r>
      <w:r w:rsidRPr="009E7904">
        <w:rPr>
          <w:b/>
        </w:rPr>
        <w:t>component</w:t>
      </w:r>
      <w:r>
        <w:rPr>
          <w:b/>
        </w:rPr>
        <w:t>s needing improvement</w:t>
      </w:r>
      <w:r w:rsidRPr="009E7904">
        <w:rPr>
          <w:b/>
        </w:rPr>
        <w:t>.</w:t>
      </w:r>
      <w:r w:rsidR="00E53CD9">
        <w:t xml:space="preserve"> </w:t>
      </w:r>
      <w:r w:rsidRPr="009E7904">
        <w:t>Along with the membe</w:t>
      </w:r>
      <w:r>
        <w:t>rs of established</w:t>
      </w:r>
      <w:r w:rsidRPr="009E7904">
        <w:t xml:space="preserve"> </w:t>
      </w:r>
      <w:r>
        <w:t xml:space="preserve">stakeholder </w:t>
      </w:r>
      <w:r w:rsidRPr="009E7904">
        <w:t>workgroups or task forces</w:t>
      </w:r>
      <w:r>
        <w:t xml:space="preserve"> involved in completing the self-assessment</w:t>
      </w:r>
      <w:r w:rsidRPr="009E7904">
        <w:t xml:space="preserve">, </w:t>
      </w:r>
      <w:r>
        <w:t>additional individuals or teams may be brought in for improvement planning related to specific self-assessment results. Family members with different experiences with the system should also be involved with the quality improvement process</w:t>
      </w:r>
      <w:r w:rsidRPr="009E7904">
        <w:t>.</w:t>
      </w:r>
    </w:p>
    <w:p w:rsidR="003F6B60" w:rsidRPr="00263091" w:rsidRDefault="003F6B60" w:rsidP="00E466B4">
      <w:pPr>
        <w:pStyle w:val="ListParagraph"/>
        <w:numPr>
          <w:ilvl w:val="0"/>
          <w:numId w:val="46"/>
        </w:numPr>
        <w:ind w:left="720"/>
        <w:rPr>
          <w:sz w:val="20"/>
          <w:szCs w:val="20"/>
        </w:rPr>
      </w:pPr>
      <w:r w:rsidRPr="00263091">
        <w:rPr>
          <w:b/>
        </w:rPr>
        <w:lastRenderedPageBreak/>
        <w:t>Develop and implement a plan for improving your family experiences and outcomes measurement system.</w:t>
      </w:r>
      <w:r w:rsidRPr="00263091">
        <w:t xml:space="preserve"> Those elements of the quality indicator marked </w:t>
      </w:r>
      <w:r w:rsidR="009F098F">
        <w:t>“</w:t>
      </w:r>
      <w:r w:rsidR="00777E6E">
        <w:t>n</w:t>
      </w:r>
      <w:r w:rsidRPr="00263091">
        <w:t>ot yet</w:t>
      </w:r>
      <w:r w:rsidR="009F098F">
        <w:t>”</w:t>
      </w:r>
      <w:r w:rsidRPr="00263091">
        <w:t xml:space="preserve"> can lay the groundwork for a </w:t>
      </w:r>
      <w:r w:rsidR="00BC74DC">
        <w:t>“</w:t>
      </w:r>
      <w:r w:rsidRPr="00263091">
        <w:t>to do</w:t>
      </w:r>
      <w:r w:rsidR="00BC74DC">
        <w:t>”</w:t>
      </w:r>
      <w:r w:rsidRPr="00263091">
        <w:t xml:space="preserve"> list that will lead to improved outcomes measurement. As part of the stakeholder process, articulate the tasks that need to be addressed in order to move th</w:t>
      </w:r>
      <w:r w:rsidR="00573AC3">
        <w:t>e</w:t>
      </w:r>
      <w:r w:rsidRPr="00263091">
        <w:t xml:space="preserve"> </w:t>
      </w:r>
      <w:r w:rsidR="00573AC3">
        <w:t xml:space="preserve">elements </w:t>
      </w:r>
      <w:r w:rsidRPr="00263091">
        <w:t xml:space="preserve">to </w:t>
      </w:r>
      <w:r w:rsidR="00BC74DC">
        <w:t>“</w:t>
      </w:r>
      <w:r w:rsidRPr="00263091">
        <w:t>in process</w:t>
      </w:r>
      <w:r w:rsidR="00BC74DC">
        <w:t>”</w:t>
      </w:r>
      <w:r w:rsidRPr="00263091">
        <w:t xml:space="preserve"> and, eventually, </w:t>
      </w:r>
      <w:r w:rsidR="00BC74DC">
        <w:t>“</w:t>
      </w:r>
      <w:r w:rsidRPr="00263091">
        <w:t>fully implemented.</w:t>
      </w:r>
      <w:r w:rsidR="00BC74DC">
        <w:t>”</w:t>
      </w:r>
      <w:r w:rsidRPr="00263091">
        <w:t xml:space="preserve"> </w:t>
      </w:r>
    </w:p>
    <w:p w:rsidR="003F6B60" w:rsidRPr="00E466B4" w:rsidRDefault="003F6B60" w:rsidP="00E466B4">
      <w:pPr>
        <w:pStyle w:val="ListParagraph"/>
        <w:numPr>
          <w:ilvl w:val="0"/>
          <w:numId w:val="46"/>
        </w:numPr>
        <w:ind w:left="720"/>
        <w:rPr>
          <w:szCs w:val="28"/>
        </w:rPr>
      </w:pPr>
      <w:r w:rsidRPr="00574656">
        <w:rPr>
          <w:b/>
        </w:rPr>
        <w:t>Establish and maintain a continuous cycle of improvement.</w:t>
      </w:r>
      <w:r w:rsidRPr="00574656">
        <w:t xml:space="preserve"> A continuous cycle of improvement includes a schedule for working through all components of the self-assessment, a schedule for reassessing each component as improvement plans are implemented, and the annual review of your family </w:t>
      </w:r>
      <w:r w:rsidR="00574656" w:rsidRPr="00574656">
        <w:t xml:space="preserve">experiences and </w:t>
      </w:r>
      <w:r w:rsidRPr="00574656">
        <w:t xml:space="preserve">outcomes </w:t>
      </w:r>
      <w:r w:rsidR="00574656" w:rsidRPr="00574656">
        <w:t>measurement system</w:t>
      </w:r>
      <w:r w:rsidRPr="00574656">
        <w:t xml:space="preserve"> for evidence that the </w:t>
      </w:r>
      <w:r w:rsidR="00574656" w:rsidRPr="00574656">
        <w:t>system is</w:t>
      </w:r>
      <w:r w:rsidRPr="00574656">
        <w:t xml:space="preserve"> improving. Documenting and providing evidence that </w:t>
      </w:r>
      <w:r w:rsidR="00574656" w:rsidRPr="00574656">
        <w:t>system</w:t>
      </w:r>
      <w:r w:rsidRPr="00574656">
        <w:t xml:space="preserve"> improvement activities are complete is one aspect of a formative assessment of the improvement process. </w:t>
      </w:r>
    </w:p>
    <w:p w:rsidR="009E7904" w:rsidRPr="003831E3" w:rsidRDefault="000A6495" w:rsidP="003831E3">
      <w:pPr>
        <w:pStyle w:val="Heading2"/>
      </w:pPr>
      <w:r w:rsidRPr="003831E3">
        <w:t>Acknowledgments</w:t>
      </w:r>
    </w:p>
    <w:p w:rsidR="000A6495" w:rsidRDefault="000A6495" w:rsidP="002A5452">
      <w:pPr>
        <w:pStyle w:val="Body"/>
        <w:spacing w:after="0"/>
      </w:pPr>
      <w:r w:rsidRPr="009E0A4D">
        <w:t xml:space="preserve">This tool was developed by the Early Childhood Outcomes Center with extensive and essential input from state agency and other staff </w:t>
      </w:r>
      <w:r w:rsidRPr="00070140">
        <w:t>in partner states. The</w:t>
      </w:r>
      <w:r w:rsidRPr="009E0A4D">
        <w:t xml:space="preserve"> ECO Center gratefully acknowledges the contribution of the following individuals who contributed to the self-assessment: </w:t>
      </w:r>
    </w:p>
    <w:p w:rsidR="002A5452" w:rsidRPr="00E53CD9" w:rsidRDefault="002A5452" w:rsidP="002A5452">
      <w:pPr>
        <w:pStyle w:val="Body"/>
        <w:spacing w:after="0"/>
      </w:pPr>
    </w:p>
    <w:tbl>
      <w:tblPr>
        <w:tblW w:w="7675" w:type="dxa"/>
        <w:shd w:val="clear" w:color="auto" w:fill="FFFFFF"/>
        <w:tblLayout w:type="fixed"/>
        <w:tblCellMar>
          <w:left w:w="115" w:type="dxa"/>
          <w:right w:w="115" w:type="dxa"/>
        </w:tblCellMar>
        <w:tblLook w:val="04A0" w:firstRow="1" w:lastRow="0" w:firstColumn="1" w:lastColumn="0" w:noHBand="0" w:noVBand="1"/>
      </w:tblPr>
      <w:tblGrid>
        <w:gridCol w:w="2185"/>
        <w:gridCol w:w="1980"/>
        <w:gridCol w:w="1800"/>
        <w:gridCol w:w="1710"/>
      </w:tblGrid>
      <w:tr w:rsidR="002A5452" w:rsidRPr="00DB0F61" w:rsidTr="00AF42EB">
        <w:tc>
          <w:tcPr>
            <w:tcW w:w="2185" w:type="dxa"/>
            <w:shd w:val="clear" w:color="auto" w:fill="FFFFFF"/>
            <w:vAlign w:val="bottom"/>
          </w:tcPr>
          <w:p w:rsidR="002A5452" w:rsidRPr="002A5452" w:rsidRDefault="002A5452" w:rsidP="00AF42EB">
            <w:pPr>
              <w:pStyle w:val="Body-Noindent"/>
              <w:spacing w:before="60" w:line="240" w:lineRule="auto"/>
              <w:rPr>
                <w:rFonts w:ascii="Arial" w:hAnsi="Arial"/>
                <w:b/>
                <w:sz w:val="18"/>
                <w:szCs w:val="18"/>
                <w:lang w:val="fr-FR"/>
              </w:rPr>
            </w:pPr>
            <w:r>
              <w:rPr>
                <w:rFonts w:ascii="Arial" w:hAnsi="Arial"/>
                <w:b/>
                <w:sz w:val="18"/>
                <w:szCs w:val="18"/>
                <w:lang w:val="fr-FR"/>
              </w:rPr>
              <w:t>ECO Center</w:t>
            </w:r>
          </w:p>
        </w:tc>
        <w:tc>
          <w:tcPr>
            <w:tcW w:w="1980" w:type="dxa"/>
            <w:shd w:val="clear" w:color="auto" w:fill="FFFFFF"/>
            <w:vAlign w:val="bottom"/>
          </w:tcPr>
          <w:p w:rsidR="002A5452" w:rsidRPr="00863084" w:rsidRDefault="002A5452" w:rsidP="00AF42EB">
            <w:pPr>
              <w:pStyle w:val="Body-Noindent"/>
              <w:spacing w:before="60" w:line="240" w:lineRule="auto"/>
              <w:rPr>
                <w:rFonts w:ascii="Arial" w:hAnsi="Arial"/>
                <w:sz w:val="18"/>
                <w:szCs w:val="18"/>
              </w:rPr>
            </w:pPr>
          </w:p>
        </w:tc>
        <w:tc>
          <w:tcPr>
            <w:tcW w:w="1800" w:type="dxa"/>
            <w:shd w:val="clear" w:color="auto" w:fill="FFFFFF"/>
            <w:vAlign w:val="bottom"/>
          </w:tcPr>
          <w:p w:rsidR="002A5452" w:rsidRPr="00863084" w:rsidRDefault="002A5452" w:rsidP="00AF42EB">
            <w:pPr>
              <w:pStyle w:val="Body-Noindent"/>
              <w:spacing w:before="60" w:line="240" w:lineRule="auto"/>
              <w:rPr>
                <w:rFonts w:ascii="Arial" w:hAnsi="Arial"/>
                <w:sz w:val="18"/>
                <w:szCs w:val="18"/>
              </w:rPr>
            </w:pPr>
            <w:r w:rsidRPr="00070140">
              <w:rPr>
                <w:rFonts w:ascii="Arial" w:hAnsi="Arial"/>
                <w:b/>
                <w:bCs/>
                <w:sz w:val="18"/>
                <w:szCs w:val="18"/>
              </w:rPr>
              <w:t>Partner States</w:t>
            </w:r>
          </w:p>
        </w:tc>
        <w:tc>
          <w:tcPr>
            <w:tcW w:w="1710" w:type="dxa"/>
            <w:shd w:val="clear" w:color="auto" w:fill="FFFFFF"/>
            <w:vAlign w:val="bottom"/>
          </w:tcPr>
          <w:p w:rsidR="002A5452" w:rsidRPr="00863084" w:rsidRDefault="002A5452" w:rsidP="00AF42EB">
            <w:pPr>
              <w:pStyle w:val="Body-Noindent"/>
              <w:spacing w:before="60" w:line="240" w:lineRule="auto"/>
              <w:rPr>
                <w:rFonts w:ascii="Arial" w:hAnsi="Arial"/>
                <w:sz w:val="18"/>
                <w:szCs w:val="18"/>
              </w:rPr>
            </w:pPr>
          </w:p>
        </w:tc>
      </w:tr>
      <w:tr w:rsidR="002A5452" w:rsidRPr="00DB0F61" w:rsidTr="002A5452">
        <w:tc>
          <w:tcPr>
            <w:tcW w:w="2185" w:type="dxa"/>
            <w:shd w:val="clear" w:color="auto" w:fill="FFFFFF"/>
          </w:tcPr>
          <w:p w:rsidR="002A5452" w:rsidRPr="00A045EA" w:rsidRDefault="002A5452" w:rsidP="002A5452">
            <w:pPr>
              <w:pStyle w:val="Body-Noindent"/>
              <w:spacing w:before="120" w:line="240" w:lineRule="auto"/>
              <w:rPr>
                <w:rFonts w:ascii="Arial" w:hAnsi="Arial"/>
                <w:b/>
                <w:i/>
                <w:sz w:val="18"/>
                <w:szCs w:val="18"/>
              </w:rPr>
            </w:pPr>
            <w:r w:rsidRPr="00A045EA">
              <w:rPr>
                <w:rFonts w:ascii="Arial" w:hAnsi="Arial"/>
                <w:b/>
                <w:i/>
                <w:sz w:val="18"/>
                <w:szCs w:val="18"/>
              </w:rPr>
              <w:t>SRI International</w:t>
            </w:r>
          </w:p>
          <w:p w:rsidR="002A5452" w:rsidRPr="00A045EA" w:rsidRDefault="002A5452" w:rsidP="002A5452">
            <w:pPr>
              <w:pStyle w:val="Body-Noindent"/>
              <w:spacing w:before="60" w:line="240" w:lineRule="auto"/>
              <w:rPr>
                <w:rFonts w:ascii="Arial" w:hAnsi="Arial"/>
                <w:sz w:val="18"/>
                <w:szCs w:val="18"/>
              </w:rPr>
            </w:pPr>
            <w:r w:rsidRPr="00A045EA">
              <w:rPr>
                <w:rFonts w:ascii="Arial" w:hAnsi="Arial"/>
                <w:sz w:val="18"/>
                <w:szCs w:val="18"/>
              </w:rPr>
              <w:t>Lauren Barton</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Kathleen Hebbeler</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Sangeeta Mallik</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Donna Spiker</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Cornelia Taylor</w:t>
            </w:r>
          </w:p>
          <w:p w:rsidR="002A5452" w:rsidRPr="00582775" w:rsidRDefault="002A5452" w:rsidP="002A5452">
            <w:pPr>
              <w:pStyle w:val="Body-Noindent"/>
              <w:spacing w:before="60" w:line="240" w:lineRule="auto"/>
              <w:rPr>
                <w:rFonts w:ascii="Arial" w:hAnsi="Arial"/>
                <w:bCs/>
                <w:sz w:val="18"/>
                <w:szCs w:val="18"/>
              </w:rPr>
            </w:pPr>
          </w:p>
        </w:tc>
        <w:tc>
          <w:tcPr>
            <w:tcW w:w="1980" w:type="dxa"/>
            <w:shd w:val="clear" w:color="auto" w:fill="FFFFFF"/>
          </w:tcPr>
          <w:p w:rsidR="002A5452" w:rsidRDefault="002A5452" w:rsidP="002A5452">
            <w:pPr>
              <w:pStyle w:val="Body-Noindent"/>
              <w:spacing w:before="120" w:line="240" w:lineRule="auto"/>
              <w:rPr>
                <w:rFonts w:ascii="Arial" w:hAnsi="Arial"/>
                <w:b/>
                <w:i/>
                <w:sz w:val="18"/>
                <w:szCs w:val="18"/>
              </w:rPr>
            </w:pPr>
            <w:r w:rsidRPr="00863084">
              <w:rPr>
                <w:rFonts w:ascii="Arial" w:hAnsi="Arial"/>
                <w:b/>
                <w:i/>
                <w:sz w:val="18"/>
                <w:szCs w:val="18"/>
              </w:rPr>
              <w:t>FPG Institute</w:t>
            </w:r>
          </w:p>
          <w:p w:rsidR="002A5452" w:rsidRPr="00863084" w:rsidRDefault="002A5452" w:rsidP="002A5452">
            <w:pPr>
              <w:pStyle w:val="Body-Noindent"/>
              <w:spacing w:line="240" w:lineRule="auto"/>
              <w:rPr>
                <w:rFonts w:ascii="Arial" w:hAnsi="Arial"/>
                <w:sz w:val="18"/>
                <w:szCs w:val="18"/>
              </w:rPr>
            </w:pPr>
            <w:r w:rsidRPr="00863084">
              <w:rPr>
                <w:rFonts w:ascii="Arial" w:hAnsi="Arial"/>
                <w:sz w:val="18"/>
                <w:szCs w:val="18"/>
              </w:rPr>
              <w:t>Lynne Kahn</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Christina Kasprzak</w:t>
            </w:r>
          </w:p>
          <w:p w:rsidR="002A5452" w:rsidRDefault="002A5452" w:rsidP="002A5452">
            <w:pPr>
              <w:pStyle w:val="Body-Noindent"/>
              <w:spacing w:before="60" w:line="240" w:lineRule="auto"/>
              <w:rPr>
                <w:rFonts w:ascii="Arial" w:hAnsi="Arial"/>
                <w:sz w:val="18"/>
                <w:szCs w:val="18"/>
              </w:rPr>
            </w:pPr>
            <w:r w:rsidRPr="00863084">
              <w:rPr>
                <w:rFonts w:ascii="Arial" w:hAnsi="Arial"/>
                <w:sz w:val="18"/>
                <w:szCs w:val="18"/>
              </w:rPr>
              <w:t>Robin Rooney</w:t>
            </w:r>
          </w:p>
          <w:p w:rsidR="003645B6" w:rsidRPr="00863084" w:rsidRDefault="003645B6" w:rsidP="002A5452">
            <w:pPr>
              <w:pStyle w:val="Body-Noindent"/>
              <w:spacing w:before="60" w:line="240" w:lineRule="auto"/>
              <w:rPr>
                <w:rFonts w:ascii="Arial" w:hAnsi="Arial"/>
                <w:sz w:val="18"/>
                <w:szCs w:val="18"/>
              </w:rPr>
            </w:pPr>
            <w:r>
              <w:rPr>
                <w:rFonts w:ascii="Arial" w:hAnsi="Arial"/>
                <w:sz w:val="18"/>
                <w:szCs w:val="18"/>
              </w:rPr>
              <w:t xml:space="preserve">Kathi </w:t>
            </w:r>
            <w:r w:rsidRPr="003645B6">
              <w:rPr>
                <w:rFonts w:ascii="Arial" w:hAnsi="Arial"/>
                <w:sz w:val="18"/>
                <w:szCs w:val="18"/>
              </w:rPr>
              <w:t>Gillaspy</w:t>
            </w:r>
          </w:p>
          <w:p w:rsidR="002A5452" w:rsidRPr="00A045EA" w:rsidRDefault="002A5452" w:rsidP="002A5452">
            <w:pPr>
              <w:pStyle w:val="Body-Noindent"/>
              <w:spacing w:before="120" w:line="240" w:lineRule="auto"/>
              <w:rPr>
                <w:rFonts w:ascii="Arial" w:hAnsi="Arial"/>
                <w:b/>
                <w:i/>
                <w:sz w:val="18"/>
                <w:szCs w:val="18"/>
                <w:lang w:val="fr-FR"/>
              </w:rPr>
            </w:pPr>
            <w:r w:rsidRPr="00A045EA">
              <w:rPr>
                <w:rFonts w:ascii="Arial" w:hAnsi="Arial"/>
                <w:b/>
                <w:i/>
                <w:sz w:val="18"/>
                <w:szCs w:val="18"/>
                <w:lang w:val="fr-FR"/>
              </w:rPr>
              <w:t>RTI International</w:t>
            </w:r>
          </w:p>
          <w:p w:rsidR="002A5452" w:rsidRPr="00A045EA" w:rsidRDefault="002A5452" w:rsidP="002A5452">
            <w:pPr>
              <w:pStyle w:val="Body-Noindent"/>
              <w:spacing w:line="240" w:lineRule="auto"/>
              <w:rPr>
                <w:rFonts w:ascii="Arial" w:hAnsi="Arial"/>
                <w:sz w:val="18"/>
                <w:szCs w:val="18"/>
                <w:lang w:val="fr-FR"/>
              </w:rPr>
            </w:pPr>
            <w:r w:rsidRPr="00A045EA">
              <w:rPr>
                <w:rFonts w:ascii="Arial" w:hAnsi="Arial"/>
                <w:sz w:val="18"/>
                <w:szCs w:val="18"/>
                <w:lang w:val="fr-FR"/>
              </w:rPr>
              <w:t>Don Bailey</w:t>
            </w:r>
          </w:p>
          <w:p w:rsidR="002A5452" w:rsidRPr="00A045EA" w:rsidRDefault="002A5452" w:rsidP="002A5452">
            <w:pPr>
              <w:pStyle w:val="Body-Noindent"/>
              <w:spacing w:before="60" w:line="240" w:lineRule="auto"/>
              <w:rPr>
                <w:rFonts w:ascii="Arial" w:hAnsi="Arial"/>
                <w:sz w:val="18"/>
                <w:szCs w:val="18"/>
                <w:lang w:val="fr-FR"/>
              </w:rPr>
            </w:pPr>
            <w:r w:rsidRPr="00A045EA">
              <w:rPr>
                <w:rFonts w:ascii="Arial" w:hAnsi="Arial"/>
                <w:sz w:val="18"/>
                <w:szCs w:val="18"/>
                <w:lang w:val="fr-FR"/>
              </w:rPr>
              <w:t>Melissa Raspa</w:t>
            </w:r>
          </w:p>
        </w:tc>
        <w:tc>
          <w:tcPr>
            <w:tcW w:w="1800" w:type="dxa"/>
            <w:shd w:val="clear" w:color="auto" w:fill="FFFFFF"/>
          </w:tcPr>
          <w:p w:rsidR="002A5452" w:rsidRDefault="002A5452" w:rsidP="002A5452">
            <w:pPr>
              <w:pStyle w:val="Body-Noindent"/>
              <w:spacing w:before="60" w:line="240" w:lineRule="auto"/>
              <w:rPr>
                <w:rFonts w:ascii="Arial" w:hAnsi="Arial"/>
                <w:b/>
                <w:i/>
                <w:iCs/>
                <w:sz w:val="18"/>
                <w:szCs w:val="18"/>
              </w:rPr>
            </w:pPr>
            <w:r>
              <w:rPr>
                <w:rFonts w:ascii="Arial" w:hAnsi="Arial"/>
                <w:b/>
                <w:i/>
                <w:iCs/>
                <w:sz w:val="18"/>
                <w:szCs w:val="18"/>
              </w:rPr>
              <w:t>Connecticut</w:t>
            </w:r>
          </w:p>
          <w:p w:rsidR="002A5452" w:rsidRDefault="002A5452" w:rsidP="002A5452">
            <w:pPr>
              <w:pStyle w:val="Body-Noindent"/>
              <w:spacing w:before="60" w:line="240" w:lineRule="auto"/>
              <w:rPr>
                <w:rFonts w:ascii="Arial" w:hAnsi="Arial"/>
                <w:bCs/>
                <w:sz w:val="18"/>
                <w:szCs w:val="18"/>
              </w:rPr>
            </w:pPr>
            <w:r>
              <w:rPr>
                <w:rFonts w:ascii="Arial" w:hAnsi="Arial"/>
                <w:bCs/>
                <w:sz w:val="18"/>
                <w:szCs w:val="18"/>
              </w:rPr>
              <w:t>Alice Ridgway</w:t>
            </w:r>
          </w:p>
          <w:p w:rsidR="002A5452" w:rsidRPr="00EC37EE" w:rsidRDefault="002A5452" w:rsidP="002A5452">
            <w:pPr>
              <w:pStyle w:val="Body-Noindent"/>
              <w:spacing w:before="60" w:line="240" w:lineRule="auto"/>
              <w:rPr>
                <w:rFonts w:ascii="Arial" w:hAnsi="Arial"/>
                <w:bCs/>
                <w:sz w:val="18"/>
                <w:szCs w:val="18"/>
              </w:rPr>
            </w:pPr>
          </w:p>
          <w:p w:rsidR="002A5452" w:rsidRDefault="002A5452" w:rsidP="002A5452">
            <w:pPr>
              <w:pStyle w:val="Body-Noindent"/>
              <w:spacing w:before="60" w:line="240" w:lineRule="auto"/>
              <w:rPr>
                <w:rFonts w:ascii="Arial" w:hAnsi="Arial"/>
                <w:b/>
                <w:i/>
                <w:iCs/>
                <w:sz w:val="18"/>
                <w:szCs w:val="18"/>
              </w:rPr>
            </w:pPr>
            <w:r>
              <w:rPr>
                <w:rFonts w:ascii="Arial" w:hAnsi="Arial"/>
                <w:b/>
                <w:i/>
                <w:iCs/>
                <w:sz w:val="18"/>
                <w:szCs w:val="18"/>
              </w:rPr>
              <w:t>Illinois</w:t>
            </w:r>
          </w:p>
          <w:p w:rsidR="002A5452" w:rsidRDefault="002A5452" w:rsidP="002A5452">
            <w:pPr>
              <w:pStyle w:val="Body-Noindent"/>
              <w:spacing w:before="60" w:line="240" w:lineRule="auto"/>
              <w:rPr>
                <w:rFonts w:ascii="Arial" w:hAnsi="Arial"/>
                <w:bCs/>
                <w:sz w:val="18"/>
                <w:szCs w:val="18"/>
              </w:rPr>
            </w:pPr>
            <w:r>
              <w:rPr>
                <w:rFonts w:ascii="Arial" w:hAnsi="Arial"/>
                <w:bCs/>
                <w:sz w:val="18"/>
                <w:szCs w:val="18"/>
              </w:rPr>
              <w:t>Eileen Deroze</w:t>
            </w:r>
          </w:p>
          <w:p w:rsidR="002A5452" w:rsidRDefault="002A5452" w:rsidP="002A5452">
            <w:pPr>
              <w:pStyle w:val="Body-Noindent"/>
              <w:spacing w:before="60" w:line="240" w:lineRule="auto"/>
              <w:rPr>
                <w:rFonts w:ascii="Arial" w:hAnsi="Arial"/>
                <w:bCs/>
                <w:sz w:val="18"/>
                <w:szCs w:val="18"/>
              </w:rPr>
            </w:pPr>
            <w:r>
              <w:rPr>
                <w:rFonts w:ascii="Arial" w:hAnsi="Arial"/>
                <w:bCs/>
                <w:sz w:val="18"/>
                <w:szCs w:val="18"/>
              </w:rPr>
              <w:t>Chelsea Guillen</w:t>
            </w:r>
          </w:p>
          <w:p w:rsidR="002A5452" w:rsidRDefault="002A5452" w:rsidP="002A5452">
            <w:pPr>
              <w:pStyle w:val="Body-Noindent"/>
              <w:spacing w:before="60" w:line="240" w:lineRule="auto"/>
              <w:rPr>
                <w:rFonts w:ascii="Arial" w:hAnsi="Arial"/>
                <w:bCs/>
                <w:sz w:val="18"/>
                <w:szCs w:val="18"/>
              </w:rPr>
            </w:pPr>
            <w:r>
              <w:rPr>
                <w:rFonts w:ascii="Arial" w:hAnsi="Arial"/>
                <w:bCs/>
                <w:sz w:val="18"/>
                <w:szCs w:val="18"/>
              </w:rPr>
              <w:t>Kristen Hammock</w:t>
            </w:r>
          </w:p>
          <w:p w:rsidR="002A5452" w:rsidRPr="00863084" w:rsidRDefault="002A5452" w:rsidP="002A5452">
            <w:pPr>
              <w:pStyle w:val="Body-Noindent"/>
              <w:spacing w:before="60" w:line="240" w:lineRule="auto"/>
              <w:rPr>
                <w:rFonts w:ascii="Arial" w:hAnsi="Arial"/>
                <w:sz w:val="18"/>
                <w:szCs w:val="18"/>
              </w:rPr>
            </w:pPr>
            <w:r>
              <w:rPr>
                <w:rFonts w:ascii="Arial" w:hAnsi="Arial"/>
                <w:bCs/>
                <w:sz w:val="18"/>
                <w:szCs w:val="18"/>
              </w:rPr>
              <w:t>Keena Sims</w:t>
            </w:r>
          </w:p>
        </w:tc>
        <w:tc>
          <w:tcPr>
            <w:tcW w:w="1710" w:type="dxa"/>
            <w:shd w:val="clear" w:color="auto" w:fill="FFFFFF"/>
          </w:tcPr>
          <w:p w:rsidR="002A5452" w:rsidRPr="00070140" w:rsidRDefault="002A5452" w:rsidP="002A5452">
            <w:pPr>
              <w:pStyle w:val="Body-Noindent"/>
              <w:spacing w:before="60" w:line="240" w:lineRule="auto"/>
              <w:rPr>
                <w:rFonts w:ascii="Arial" w:hAnsi="Arial"/>
                <w:b/>
                <w:i/>
                <w:iCs/>
                <w:sz w:val="18"/>
                <w:szCs w:val="18"/>
              </w:rPr>
            </w:pPr>
            <w:r w:rsidRPr="00070140">
              <w:rPr>
                <w:rFonts w:ascii="Arial" w:hAnsi="Arial"/>
                <w:b/>
                <w:i/>
                <w:iCs/>
                <w:sz w:val="18"/>
                <w:szCs w:val="18"/>
              </w:rPr>
              <w:t xml:space="preserve">Minnesota </w:t>
            </w:r>
          </w:p>
          <w:p w:rsidR="002A5452" w:rsidRPr="00863084" w:rsidRDefault="002A5452" w:rsidP="002A5452">
            <w:pPr>
              <w:pStyle w:val="Body-Noindent"/>
              <w:spacing w:before="60" w:line="240" w:lineRule="auto"/>
              <w:rPr>
                <w:rFonts w:ascii="Arial" w:hAnsi="Arial"/>
                <w:sz w:val="18"/>
                <w:szCs w:val="18"/>
              </w:rPr>
            </w:pPr>
            <w:r w:rsidRPr="00863084">
              <w:rPr>
                <w:rFonts w:ascii="Arial" w:hAnsi="Arial"/>
                <w:sz w:val="18"/>
                <w:szCs w:val="18"/>
              </w:rPr>
              <w:t>Lisa Backer</w:t>
            </w:r>
          </w:p>
          <w:p w:rsidR="002A5452" w:rsidRDefault="002A5452" w:rsidP="002A5452">
            <w:pPr>
              <w:pStyle w:val="Body-Noindent"/>
              <w:spacing w:before="60" w:line="240" w:lineRule="auto"/>
              <w:rPr>
                <w:rFonts w:ascii="Arial" w:hAnsi="Arial"/>
                <w:b/>
                <w:bCs/>
                <w:i/>
                <w:iCs/>
                <w:sz w:val="18"/>
                <w:szCs w:val="18"/>
              </w:rPr>
            </w:pPr>
          </w:p>
          <w:p w:rsidR="002A5452" w:rsidRPr="00EC37EE" w:rsidRDefault="002A5452" w:rsidP="002A5452">
            <w:pPr>
              <w:pStyle w:val="Body-Noindent"/>
              <w:spacing w:before="60" w:line="240" w:lineRule="auto"/>
              <w:rPr>
                <w:rFonts w:ascii="Arial" w:hAnsi="Arial"/>
                <w:b/>
                <w:bCs/>
                <w:i/>
                <w:iCs/>
                <w:sz w:val="18"/>
                <w:szCs w:val="18"/>
              </w:rPr>
            </w:pPr>
            <w:r w:rsidRPr="00EC37EE">
              <w:rPr>
                <w:rFonts w:ascii="Arial" w:hAnsi="Arial"/>
                <w:b/>
                <w:bCs/>
                <w:i/>
                <w:iCs/>
                <w:sz w:val="18"/>
                <w:szCs w:val="18"/>
              </w:rPr>
              <w:t>Texas</w:t>
            </w:r>
          </w:p>
          <w:p w:rsidR="002A5452" w:rsidRDefault="002A5452" w:rsidP="002A5452">
            <w:pPr>
              <w:pStyle w:val="Body-Noindent"/>
              <w:spacing w:before="60" w:line="240" w:lineRule="auto"/>
              <w:rPr>
                <w:rFonts w:ascii="Arial" w:hAnsi="Arial"/>
                <w:sz w:val="18"/>
                <w:szCs w:val="18"/>
              </w:rPr>
            </w:pPr>
            <w:r>
              <w:rPr>
                <w:rFonts w:ascii="Arial" w:hAnsi="Arial"/>
                <w:sz w:val="18"/>
                <w:szCs w:val="18"/>
              </w:rPr>
              <w:t>Robin Nelson</w:t>
            </w:r>
          </w:p>
          <w:p w:rsidR="002A5452" w:rsidRPr="00863084" w:rsidRDefault="002A5452" w:rsidP="002A5452">
            <w:pPr>
              <w:pStyle w:val="Body-Noindent"/>
              <w:spacing w:before="60" w:line="240" w:lineRule="auto"/>
              <w:rPr>
                <w:rFonts w:ascii="Arial" w:hAnsi="Arial"/>
                <w:sz w:val="18"/>
                <w:szCs w:val="18"/>
              </w:rPr>
            </w:pPr>
            <w:r>
              <w:rPr>
                <w:rFonts w:ascii="Arial" w:hAnsi="Arial"/>
                <w:sz w:val="18"/>
                <w:szCs w:val="18"/>
              </w:rPr>
              <w:t>Joan Cooksey</w:t>
            </w:r>
          </w:p>
        </w:tc>
      </w:tr>
    </w:tbl>
    <w:p w:rsidR="007004B0" w:rsidRDefault="000A6495" w:rsidP="00E53CD9">
      <w:pPr>
        <w:pStyle w:val="Body"/>
      </w:pPr>
      <w:r w:rsidRPr="009E0A4D">
        <w:t>The Early Childhood Outcomes Center is funded by the Office of Special Education Programs, U.S. Department of Education, under cooperative agreement H326L080001-09. ECO is a collaborative effort of SRI International, the Frank Porter Graham Child Development Institute, RTI International, and the University of Connecticut. Additional information about the ECO Center can be found at</w:t>
      </w:r>
      <w:r w:rsidR="002A5452">
        <w:t xml:space="preserve"> </w:t>
      </w:r>
      <w:hyperlink r:id="rId10" w:history="1">
        <w:r w:rsidR="00C3139D" w:rsidRPr="008359C6">
          <w:rPr>
            <w:rStyle w:val="Hyperlink"/>
          </w:rPr>
          <w:t>http://ectacenter.org/eco/index.asp</w:t>
        </w:r>
      </w:hyperlink>
      <w:r w:rsidR="00C3139D">
        <w:t xml:space="preserve"> </w:t>
      </w:r>
    </w:p>
    <w:p w:rsidR="000A6495" w:rsidRPr="009E0A4D" w:rsidRDefault="000A6495" w:rsidP="003F6B60">
      <w:pPr>
        <w:pStyle w:val="Body"/>
      </w:pPr>
      <w:r w:rsidRPr="009E0A4D">
        <w:t xml:space="preserve">Suggested citation: Early </w:t>
      </w:r>
      <w:r w:rsidR="001314F5">
        <w:t>Childhood Outcomes Center. (201</w:t>
      </w:r>
      <w:r w:rsidR="003F6B60">
        <w:t>2</w:t>
      </w:r>
      <w:r w:rsidRPr="009E0A4D">
        <w:t xml:space="preserve">). </w:t>
      </w:r>
      <w:r w:rsidRPr="009E0A4D">
        <w:rPr>
          <w:i/>
        </w:rPr>
        <w:t xml:space="preserve">Scale for Assessing State Implementation of a </w:t>
      </w:r>
      <w:r w:rsidR="001314F5">
        <w:rPr>
          <w:i/>
        </w:rPr>
        <w:t xml:space="preserve">Family </w:t>
      </w:r>
      <w:r w:rsidR="00652EE7">
        <w:rPr>
          <w:i/>
        </w:rPr>
        <w:t xml:space="preserve">Experiences and </w:t>
      </w:r>
      <w:r w:rsidR="001314F5">
        <w:rPr>
          <w:i/>
        </w:rPr>
        <w:t xml:space="preserve">Outcomes </w:t>
      </w:r>
      <w:r w:rsidRPr="009E0A4D">
        <w:rPr>
          <w:i/>
        </w:rPr>
        <w:t>Measurement System</w:t>
      </w:r>
      <w:r w:rsidRPr="009E0A4D">
        <w:t xml:space="preserve">. Menlo Park, CA: Early Childhood Outcomes Center. </w:t>
      </w:r>
    </w:p>
    <w:p w:rsidR="000A6495" w:rsidRPr="009E0A4D" w:rsidRDefault="000A6495" w:rsidP="00574656">
      <w:pPr>
        <w:pStyle w:val="Body"/>
      </w:pPr>
      <w:r w:rsidRPr="009D5C20">
        <w:t xml:space="preserve">Version: </w:t>
      </w:r>
      <w:r w:rsidR="003831E3">
        <w:t>May</w:t>
      </w:r>
      <w:r w:rsidR="004D3054" w:rsidRPr="00574656">
        <w:t xml:space="preserve"> </w:t>
      </w:r>
      <w:r w:rsidR="001D0103" w:rsidRPr="00574656">
        <w:t>201</w:t>
      </w:r>
      <w:r w:rsidR="004D3054" w:rsidRPr="00574656">
        <w:t>2</w:t>
      </w:r>
    </w:p>
    <w:p w:rsidR="00863084" w:rsidRDefault="000A6495" w:rsidP="00313B11">
      <w:pPr>
        <w:pStyle w:val="Body"/>
      </w:pPr>
      <w:r w:rsidRPr="009E0A4D">
        <w:t xml:space="preserve">Scale available at </w:t>
      </w:r>
      <w:hyperlink r:id="rId11" w:history="1">
        <w:r w:rsidR="00C3139D">
          <w:rPr>
            <w:rStyle w:val="Hyperlink"/>
            <w:rFonts w:ascii="Calibri" w:hAnsi="Calibri"/>
          </w:rPr>
          <w:t>http://ectacenter.org/eco/assets/pdfs/selfassessment.pdf</w:t>
        </w:r>
      </w:hyperlink>
    </w:p>
    <w:p w:rsidR="002A5452" w:rsidRDefault="002A5452" w:rsidP="00313B11">
      <w:pPr>
        <w:pStyle w:val="Body"/>
      </w:pPr>
    </w:p>
    <w:p w:rsidR="00863084" w:rsidRDefault="00863084" w:rsidP="00313B11">
      <w:pPr>
        <w:pStyle w:val="Body"/>
        <w:sectPr w:rsidR="00863084" w:rsidSect="001206A4">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rsidR="00863084" w:rsidRDefault="00863084" w:rsidP="00A04316">
      <w:pPr>
        <w:spacing w:after="240"/>
        <w:jc w:val="center"/>
        <w:rPr>
          <w:rFonts w:ascii="Arial" w:hAnsi="Arial" w:cs="Arial"/>
          <w:b/>
          <w:sz w:val="24"/>
          <w:szCs w:val="24"/>
        </w:rPr>
      </w:pPr>
      <w:bookmarkStart w:id="1" w:name="COMSQI"/>
      <w:r w:rsidRPr="009E0A4D">
        <w:rPr>
          <w:rFonts w:ascii="Arial" w:hAnsi="Arial" w:cs="Arial"/>
          <w:b/>
          <w:sz w:val="24"/>
          <w:szCs w:val="24"/>
        </w:rPr>
        <w:lastRenderedPageBreak/>
        <w:t xml:space="preserve">State Profile of the </w:t>
      </w:r>
      <w:r w:rsidR="001314F5">
        <w:rPr>
          <w:rFonts w:ascii="Arial" w:hAnsi="Arial" w:cs="Arial"/>
          <w:b/>
          <w:sz w:val="24"/>
          <w:szCs w:val="24"/>
        </w:rPr>
        <w:t xml:space="preserve">Family </w:t>
      </w:r>
      <w:r w:rsidR="00652EE7">
        <w:rPr>
          <w:rFonts w:ascii="Arial" w:hAnsi="Arial" w:cs="Arial"/>
          <w:b/>
          <w:sz w:val="24"/>
          <w:szCs w:val="24"/>
        </w:rPr>
        <w:t xml:space="preserve">Experiences and </w:t>
      </w:r>
      <w:r w:rsidR="001314F5">
        <w:rPr>
          <w:rFonts w:ascii="Arial" w:hAnsi="Arial" w:cs="Arial"/>
          <w:b/>
          <w:sz w:val="24"/>
          <w:szCs w:val="24"/>
        </w:rPr>
        <w:t>Outcomes Measurement System</w:t>
      </w:r>
      <w:r w:rsidRPr="009E0A4D">
        <w:rPr>
          <w:rFonts w:ascii="Arial" w:hAnsi="Arial" w:cs="Arial"/>
          <w:b/>
          <w:sz w:val="24"/>
          <w:szCs w:val="24"/>
        </w:rPr>
        <w:t xml:space="preserve"> </w:t>
      </w:r>
      <w:bookmarkEnd w:id="1"/>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440"/>
        <w:gridCol w:w="1440"/>
      </w:tblGrid>
      <w:tr w:rsidR="0079278F" w:rsidRPr="00DB0F61" w:rsidTr="0079278F">
        <w:tc>
          <w:tcPr>
            <w:tcW w:w="7200" w:type="dxa"/>
            <w:tcBorders>
              <w:top w:val="nil"/>
              <w:left w:val="nil"/>
              <w:bottom w:val="single" w:sz="4" w:space="0" w:color="auto"/>
            </w:tcBorders>
          </w:tcPr>
          <w:p w:rsidR="0079278F" w:rsidRPr="00DB0F61" w:rsidRDefault="0079278F" w:rsidP="00DB0F61">
            <w:pPr>
              <w:spacing w:before="20" w:after="20"/>
              <w:rPr>
                <w:rFonts w:eastAsia="Times New Roman"/>
              </w:rPr>
            </w:pPr>
          </w:p>
        </w:tc>
        <w:tc>
          <w:tcPr>
            <w:tcW w:w="1440" w:type="dxa"/>
            <w:tcBorders>
              <w:top w:val="single" w:sz="4" w:space="0" w:color="auto"/>
              <w:bottom w:val="single" w:sz="4" w:space="0" w:color="auto"/>
            </w:tcBorders>
            <w:shd w:val="clear" w:color="auto" w:fill="auto"/>
          </w:tcPr>
          <w:p w:rsidR="0079278F" w:rsidRPr="009B7ECB" w:rsidRDefault="0079278F" w:rsidP="00812FC7">
            <w:pPr>
              <w:spacing w:before="20"/>
              <w:jc w:val="center"/>
              <w:rPr>
                <w:rFonts w:ascii="Arial" w:hAnsi="Arial" w:cs="Arial"/>
                <w:b/>
              </w:rPr>
            </w:pPr>
            <w:r w:rsidRPr="009B7ECB">
              <w:rPr>
                <w:rFonts w:ascii="Arial" w:hAnsi="Arial" w:cs="Arial"/>
                <w:b/>
              </w:rPr>
              <w:t>Quality Indicator Rating</w:t>
            </w:r>
          </w:p>
        </w:tc>
        <w:tc>
          <w:tcPr>
            <w:tcW w:w="1440" w:type="dxa"/>
            <w:tcBorders>
              <w:top w:val="single" w:sz="4" w:space="0" w:color="auto"/>
              <w:bottom w:val="single" w:sz="4" w:space="0" w:color="auto"/>
            </w:tcBorders>
          </w:tcPr>
          <w:p w:rsidR="0079278F" w:rsidRPr="009B7ECB" w:rsidRDefault="0079278F" w:rsidP="00913896">
            <w:pPr>
              <w:spacing w:before="20"/>
              <w:jc w:val="center"/>
              <w:rPr>
                <w:rFonts w:ascii="Arial" w:hAnsi="Arial" w:cs="Arial"/>
                <w:b/>
              </w:rPr>
            </w:pPr>
            <w:r w:rsidRPr="00680205">
              <w:rPr>
                <w:rFonts w:ascii="Arial" w:eastAsia="Times New Roman" w:hAnsi="Arial" w:cs="Arial"/>
                <w:b/>
              </w:rPr>
              <w:t xml:space="preserve">Date of </w:t>
            </w:r>
            <w:r w:rsidR="00913896">
              <w:rPr>
                <w:rFonts w:ascii="Arial" w:eastAsia="Times New Roman" w:hAnsi="Arial" w:cs="Arial"/>
                <w:b/>
              </w:rPr>
              <w:t>Rating</w:t>
            </w:r>
            <w:r w:rsidRPr="00680205">
              <w:rPr>
                <w:rFonts w:ascii="Arial" w:eastAsia="Times New Roman" w:hAnsi="Arial" w:cs="Arial"/>
                <w:b/>
              </w:rPr>
              <w:t xml:space="preserve"> (MM/YY)</w:t>
            </w:r>
          </w:p>
        </w:tc>
      </w:tr>
      <w:tr w:rsidR="0079278F" w:rsidRPr="00DB0F61" w:rsidTr="0079278F">
        <w:tc>
          <w:tcPr>
            <w:tcW w:w="10080" w:type="dxa"/>
            <w:gridSpan w:val="3"/>
            <w:shd w:val="clear" w:color="auto" w:fill="B2A1C7"/>
          </w:tcPr>
          <w:p w:rsidR="0079278F" w:rsidRPr="00DB0F61" w:rsidRDefault="0079278F" w:rsidP="00680205">
            <w:pPr>
              <w:spacing w:before="40" w:after="40"/>
              <w:jc w:val="center"/>
              <w:rPr>
                <w:rFonts w:ascii="Arial" w:eastAsia="Times New Roman" w:hAnsi="Arial" w:cs="Arial"/>
                <w:b/>
              </w:rPr>
            </w:pPr>
            <w:r w:rsidRPr="00DB0F61">
              <w:rPr>
                <w:rFonts w:ascii="Arial" w:eastAsia="Times New Roman" w:hAnsi="Arial" w:cs="Arial"/>
                <w:b/>
              </w:rPr>
              <w:t>Purpose</w:t>
            </w:r>
          </w:p>
        </w:tc>
      </w:tr>
      <w:tr w:rsidR="0079278F" w:rsidRPr="00DB0F61" w:rsidTr="0079278F">
        <w:tc>
          <w:tcPr>
            <w:tcW w:w="7200" w:type="dxa"/>
            <w:tcBorders>
              <w:bottom w:val="single" w:sz="4" w:space="0" w:color="auto"/>
            </w:tcBorders>
            <w:vAlign w:val="bottom"/>
          </w:tcPr>
          <w:p w:rsidR="0079278F" w:rsidRPr="00224DF0" w:rsidRDefault="00DA43F0" w:rsidP="00224DF0">
            <w:pPr>
              <w:spacing w:before="40" w:after="40"/>
              <w:ind w:left="360" w:hanging="360"/>
              <w:rPr>
                <w:rFonts w:ascii="Arial" w:eastAsia="Times New Roman" w:hAnsi="Arial" w:cs="Arial"/>
              </w:rPr>
            </w:pPr>
            <w:hyperlink w:anchor="qi01" w:history="1">
              <w:r w:rsidR="0079278F" w:rsidRPr="00224DF0">
                <w:rPr>
                  <w:rStyle w:val="Hyperlink"/>
                  <w:rFonts w:ascii="Arial" w:eastAsia="Times New Roman" w:hAnsi="Arial" w:cs="Arial"/>
                </w:rPr>
                <w:t>1.</w:t>
              </w:r>
            </w:hyperlink>
            <w:r w:rsidR="0079278F" w:rsidRPr="00224DF0">
              <w:rPr>
                <w:rFonts w:ascii="Arial" w:eastAsia="Times New Roman" w:hAnsi="Arial" w:cs="Arial"/>
              </w:rPr>
              <w:tab/>
            </w:r>
            <w:r w:rsidR="00224DF0" w:rsidRPr="00224DF0">
              <w:rPr>
                <w:rFonts w:ascii="Arial" w:hAnsi="Arial" w:cs="Arial"/>
              </w:rPr>
              <w:t xml:space="preserve">State has </w:t>
            </w:r>
            <w:r w:rsidR="00224DF0">
              <w:rPr>
                <w:rFonts w:ascii="Arial" w:hAnsi="Arial" w:cs="Arial"/>
              </w:rPr>
              <w:t>a</w:t>
            </w:r>
            <w:r w:rsidR="00224DF0" w:rsidRPr="00224DF0">
              <w:rPr>
                <w:rFonts w:ascii="Arial" w:hAnsi="Arial" w:cs="Arial"/>
              </w:rPr>
              <w:t>rticulated purposes(s) of the family experiences and outcomes measurement system.</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  \* MERGEFORMAT </w:instrText>
            </w:r>
            <w:r>
              <w:fldChar w:fldCharType="separate"/>
            </w:r>
            <w:r w:rsidR="00934FCC" w:rsidRPr="00934FCC">
              <w:rPr>
                <w:rFonts w:ascii="Arial" w:hAnsi="Arial" w:cs="Arial"/>
                <w:b/>
                <w:sz w:val="28"/>
                <w:szCs w:val="28"/>
              </w:rPr>
              <w:t>-</w:t>
            </w:r>
            <w:r>
              <w:rPr>
                <w:rFonts w:ascii="Arial" w:hAnsi="Arial" w:cs="Arial"/>
                <w:b/>
                <w:sz w:val="28"/>
                <w:szCs w:val="28"/>
              </w:rPr>
              <w:fldChar w:fldCharType="end"/>
            </w:r>
          </w:p>
        </w:tc>
        <w:tc>
          <w:tcPr>
            <w:tcW w:w="1440" w:type="dxa"/>
            <w:tcBorders>
              <w:bottom w:val="single" w:sz="4" w:space="0" w:color="auto"/>
            </w:tcBorders>
            <w:vAlign w:val="bottom"/>
          </w:tcPr>
          <w:p w:rsidR="0079278F" w:rsidRPr="002335A6" w:rsidRDefault="00925065" w:rsidP="009E55E1">
            <w:pPr>
              <w:spacing w:before="40" w:after="40"/>
              <w:jc w:val="center"/>
              <w:rPr>
                <w:rFonts w:ascii="Arial" w:hAnsi="Arial" w:cs="Arial"/>
                <w:sz w:val="24"/>
                <w:szCs w:val="24"/>
              </w:rPr>
            </w:pPr>
            <w:r w:rsidRPr="002335A6">
              <w:rPr>
                <w:rFonts w:ascii="Arial" w:hAnsi="Arial" w:cs="Arial"/>
                <w:sz w:val="24"/>
                <w:szCs w:val="24"/>
              </w:rPr>
              <w:fldChar w:fldCharType="begin">
                <w:ffData>
                  <w:name w:val=""/>
                  <w:enabled/>
                  <w:calcOnExit w:val="0"/>
                  <w:textInput>
                    <w:type w:val="number"/>
                    <w:maxLength w:val="2"/>
                    <w:format w:val="0"/>
                  </w:textInput>
                </w:ffData>
              </w:fldChar>
            </w:r>
            <w:r w:rsidR="009E55E1"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9E55E1">
              <w:rPr>
                <w:rFonts w:ascii="Arial" w:hAnsi="Arial" w:cs="Arial"/>
                <w:sz w:val="24"/>
                <w:szCs w:val="24"/>
              </w:rPr>
              <w:t> </w:t>
            </w:r>
            <w:r w:rsidR="009E55E1">
              <w:rPr>
                <w:rFonts w:ascii="Arial" w:hAnsi="Arial" w:cs="Arial"/>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9E55E1">
              <w:rPr>
                <w:rFonts w:ascii="Arial" w:hAnsi="Arial" w:cs="Arial"/>
                <w:sz w:val="24"/>
                <w:szCs w:val="24"/>
              </w:rPr>
              <w:t> </w:t>
            </w:r>
            <w:r w:rsidR="009E55E1">
              <w:rPr>
                <w:rFonts w:ascii="Arial" w:hAnsi="Arial" w:cs="Arial"/>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FABF8F"/>
          </w:tcPr>
          <w:p w:rsidR="0079278F" w:rsidRPr="00AD72CD" w:rsidRDefault="0079278F" w:rsidP="009E55E1">
            <w:pPr>
              <w:spacing w:before="40" w:after="40"/>
              <w:jc w:val="center"/>
              <w:rPr>
                <w:rFonts w:ascii="Arial" w:eastAsia="Times New Roman" w:hAnsi="Arial" w:cs="Arial"/>
                <w:b/>
              </w:rPr>
            </w:pPr>
            <w:r w:rsidRPr="00AD72CD">
              <w:rPr>
                <w:rFonts w:ascii="Arial" w:eastAsia="Times New Roman" w:hAnsi="Arial" w:cs="Arial"/>
                <w:b/>
                <w:color w:val="000000"/>
              </w:rPr>
              <w:t>Data Collection and Tra</w:t>
            </w:r>
            <w:r w:rsidR="009E55E1">
              <w:rPr>
                <w:rFonts w:ascii="Arial" w:eastAsia="Times New Roman" w:hAnsi="Arial" w:cs="Arial"/>
                <w:b/>
                <w:color w:val="000000"/>
              </w:rPr>
              <w:t>n</w:t>
            </w:r>
            <w:r w:rsidRPr="00AD72CD">
              <w:rPr>
                <w:rFonts w:ascii="Arial" w:eastAsia="Times New Roman" w:hAnsi="Arial" w:cs="Arial"/>
                <w:b/>
                <w:color w:val="000000"/>
              </w:rPr>
              <w:t>smission</w:t>
            </w:r>
          </w:p>
        </w:tc>
      </w:tr>
      <w:tr w:rsidR="0079278F" w:rsidRPr="00DB0F61" w:rsidTr="0079278F">
        <w:trPr>
          <w:trHeight w:val="233"/>
        </w:trPr>
        <w:tc>
          <w:tcPr>
            <w:tcW w:w="7200" w:type="dxa"/>
            <w:vAlign w:val="bottom"/>
          </w:tcPr>
          <w:p w:rsidR="0079278F" w:rsidRPr="00224DF0" w:rsidRDefault="00DA43F0" w:rsidP="00224DF0">
            <w:pPr>
              <w:spacing w:before="40" w:after="40"/>
              <w:ind w:left="360" w:hanging="360"/>
              <w:rPr>
                <w:rFonts w:ascii="Arial" w:eastAsia="Times New Roman" w:hAnsi="Arial" w:cs="Arial"/>
              </w:rPr>
            </w:pPr>
            <w:hyperlink w:anchor="qi02" w:history="1">
              <w:r w:rsidR="0079278F" w:rsidRPr="00224DF0">
                <w:rPr>
                  <w:rStyle w:val="Hyperlink"/>
                  <w:rFonts w:ascii="Arial" w:eastAsia="Times New Roman" w:hAnsi="Arial" w:cs="Arial"/>
                </w:rPr>
                <w:t>2.</w:t>
              </w:r>
            </w:hyperlink>
            <w:r w:rsidR="0079278F" w:rsidRPr="00224DF0">
              <w:rPr>
                <w:rFonts w:ascii="Arial" w:eastAsia="Times New Roman" w:hAnsi="Arial" w:cs="Arial"/>
              </w:rPr>
              <w:tab/>
            </w:r>
            <w:r w:rsidR="00224DF0" w:rsidRPr="00224DF0">
              <w:rPr>
                <w:rFonts w:ascii="Arial" w:hAnsi="Arial" w:cs="Arial"/>
              </w:rPr>
              <w:t xml:space="preserve">Data </w:t>
            </w:r>
            <w:r w:rsidR="00224DF0">
              <w:rPr>
                <w:rFonts w:ascii="Arial" w:hAnsi="Arial" w:cs="Arial"/>
              </w:rPr>
              <w:t>c</w:t>
            </w:r>
            <w:r w:rsidR="00224DF0" w:rsidRPr="00224DF0">
              <w:rPr>
                <w:rFonts w:ascii="Arial" w:hAnsi="Arial" w:cs="Arial"/>
                <w:color w:val="000000"/>
              </w:rPr>
              <w:t>ollection</w:t>
            </w:r>
            <w:r w:rsidR="00224DF0" w:rsidRPr="00224DF0">
              <w:rPr>
                <w:rFonts w:ascii="Arial" w:hAnsi="Arial" w:cs="Arial"/>
              </w:rPr>
              <w:t xml:space="preserve"> procedures are carried out efficiently and effectively.</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Dropdown2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1D2691">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1D2691">
              <w:rPr>
                <w:rFonts w:ascii="Arial" w:hAnsi="Arial" w:cs="Arial"/>
                <w:noProof/>
                <w:sz w:val="24"/>
                <w:szCs w:val="24"/>
              </w:rPr>
              <w:t> </w:t>
            </w:r>
            <w:r w:rsidR="001D2691">
              <w:rPr>
                <w:rFonts w:ascii="Arial" w:hAns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1D2691">
              <w:rPr>
                <w:rFonts w:ascii="Arial" w:hAnsi="Arial" w:cs="Arial"/>
                <w:noProof/>
                <w:sz w:val="24"/>
                <w:szCs w:val="24"/>
              </w:rPr>
              <w:t> </w:t>
            </w:r>
            <w:r w:rsidR="001D2691">
              <w:rPr>
                <w:rFonts w:ascii="Arial" w:hAns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tcBorders>
              <w:bottom w:val="single" w:sz="4" w:space="0" w:color="auto"/>
            </w:tcBorders>
            <w:vAlign w:val="bottom"/>
          </w:tcPr>
          <w:p w:rsidR="00093D08" w:rsidRPr="00224DF0" w:rsidRDefault="00DA43F0" w:rsidP="00FB6E2D">
            <w:pPr>
              <w:spacing w:before="40" w:after="40"/>
              <w:ind w:left="360" w:hanging="360"/>
              <w:rPr>
                <w:rFonts w:ascii="Arial" w:eastAsia="Times New Roman" w:hAnsi="Arial" w:cs="Arial"/>
              </w:rPr>
            </w:pPr>
            <w:hyperlink w:anchor="qi03" w:history="1">
              <w:r w:rsidR="00093D08" w:rsidRPr="00093D08">
                <w:rPr>
                  <w:rStyle w:val="Hyperlink"/>
                  <w:rFonts w:ascii="Arial" w:hAnsi="Arial" w:cs="Arial"/>
                </w:rPr>
                <w:t>3.</w:t>
              </w:r>
            </w:hyperlink>
            <w:r w:rsidR="00093D08">
              <w:rPr>
                <w:rFonts w:ascii="Arial" w:hAnsi="Arial" w:cs="Arial"/>
              </w:rPr>
              <w:tab/>
            </w:r>
            <w:r w:rsidR="00093D08" w:rsidRPr="00093D08">
              <w:rPr>
                <w:rFonts w:ascii="Arial" w:hAnsi="Arial" w:cs="Arial"/>
              </w:rPr>
              <w:t>State’s method for entering, transmitting, and storing data is effective and efficient</w:t>
            </w:r>
            <w:r w:rsidR="00093D08">
              <w:rPr>
                <w:rFonts w:ascii="Arial" w:hAnsi="Arial" w:cs="Arial"/>
              </w:rPr>
              <w:t>.</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Dropdown4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tcBorders>
              <w:bottom w:val="single" w:sz="4" w:space="0" w:color="auto"/>
            </w:tcBorders>
            <w:vAlign w:val="bottom"/>
          </w:tcPr>
          <w:p w:rsidR="0079278F" w:rsidRDefault="00925065" w:rsidP="009E55E1">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9E55E1">
              <w:rPr>
                <w:rFonts w:ascii="Arial" w:hAnsi="Arial" w:cs="Arial"/>
                <w:sz w:val="24"/>
                <w:szCs w:val="24"/>
              </w:rPr>
              <w:t> </w:t>
            </w:r>
            <w:r w:rsidR="009E55E1">
              <w:rPr>
                <w:rFonts w:ascii="Arial" w:hAnsi="Arial" w:cs="Arial"/>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9E55E1">
              <w:rPr>
                <w:rFonts w:ascii="Arial" w:hAnsi="Arial" w:cs="Arial"/>
                <w:sz w:val="24"/>
                <w:szCs w:val="24"/>
              </w:rPr>
              <w:t> </w:t>
            </w:r>
            <w:r w:rsidR="009E55E1">
              <w:rPr>
                <w:rFonts w:ascii="Arial" w:hAnsi="Arial" w:cs="Arial"/>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C2D69B"/>
          </w:tcPr>
          <w:p w:rsidR="0079278F" w:rsidRPr="00AD72CD" w:rsidRDefault="0079278F" w:rsidP="00680205">
            <w:pPr>
              <w:spacing w:before="40" w:after="40"/>
              <w:jc w:val="center"/>
              <w:rPr>
                <w:rFonts w:ascii="Arial" w:eastAsia="Times New Roman" w:hAnsi="Arial" w:cs="Arial"/>
                <w:b/>
              </w:rPr>
            </w:pPr>
            <w:r w:rsidRPr="00AD72CD">
              <w:rPr>
                <w:rFonts w:ascii="Arial" w:eastAsia="Times New Roman" w:hAnsi="Arial" w:cs="Arial"/>
                <w:b/>
                <w:color w:val="000000"/>
              </w:rPr>
              <w:t>Analysis</w:t>
            </w:r>
          </w:p>
        </w:tc>
      </w:tr>
      <w:tr w:rsidR="0079278F" w:rsidRPr="00DB0F61" w:rsidTr="0079278F">
        <w:tc>
          <w:tcPr>
            <w:tcW w:w="7200" w:type="dxa"/>
            <w:vAlign w:val="bottom"/>
          </w:tcPr>
          <w:p w:rsidR="00093D08" w:rsidRPr="0079278F" w:rsidRDefault="00DA43F0" w:rsidP="00FB6E2D">
            <w:pPr>
              <w:spacing w:before="40" w:after="40"/>
              <w:ind w:left="360" w:hanging="360"/>
              <w:rPr>
                <w:rFonts w:ascii="Arial" w:eastAsia="Times New Roman" w:hAnsi="Arial" w:cs="Arial"/>
              </w:rPr>
            </w:pPr>
            <w:hyperlink w:anchor="qi04" w:history="1">
              <w:r w:rsidR="00093D08" w:rsidRPr="00093D08">
                <w:rPr>
                  <w:rStyle w:val="Hyperlink"/>
                  <w:rFonts w:ascii="Arial" w:hAnsi="Arial" w:cs="Arial"/>
                </w:rPr>
                <w:t>4.</w:t>
              </w:r>
            </w:hyperlink>
            <w:r w:rsidR="00093D08">
              <w:rPr>
                <w:rFonts w:ascii="Arial" w:hAnsi="Arial" w:cs="Arial"/>
              </w:rPr>
              <w:tab/>
            </w:r>
            <w:r w:rsidR="00093D08" w:rsidRPr="00093D08">
              <w:rPr>
                <w:rFonts w:ascii="Arial" w:hAnsi="Arial" w:cs="Arial"/>
              </w:rPr>
              <w:t>State identifies accountability and program improvement questions related to family experiences and outcomes</w:t>
            </w:r>
            <w:r w:rsidR="00093D08">
              <w:rPr>
                <w:rFonts w:ascii="Arial" w:hAnsi="Arial" w:cs="Arial"/>
              </w:rPr>
              <w:t>.</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Dropdown5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vAlign w:val="bottom"/>
          </w:tcPr>
          <w:p w:rsidR="00093D08" w:rsidRPr="002C0400" w:rsidRDefault="00DA43F0" w:rsidP="00FB6E2D">
            <w:pPr>
              <w:spacing w:before="40" w:after="40"/>
              <w:ind w:left="360" w:hanging="360"/>
              <w:rPr>
                <w:rFonts w:ascii="Arial" w:eastAsia="Times New Roman" w:hAnsi="Arial" w:cs="Arial"/>
              </w:rPr>
            </w:pPr>
            <w:hyperlink w:anchor="qi05" w:history="1">
              <w:r w:rsidR="00093D08" w:rsidRPr="00093D08">
                <w:rPr>
                  <w:rStyle w:val="Hyperlink"/>
                  <w:rFonts w:ascii="Arial" w:hAnsi="Arial" w:cs="Arial"/>
                </w:rPr>
                <w:t>5.</w:t>
              </w:r>
            </w:hyperlink>
            <w:r w:rsidR="00093D08">
              <w:rPr>
                <w:rFonts w:ascii="Arial" w:hAnsi="Arial" w:cs="Arial"/>
              </w:rPr>
              <w:tab/>
            </w:r>
            <w:r w:rsidR="00093D08" w:rsidRPr="00093D08">
              <w:rPr>
                <w:rFonts w:ascii="Arial" w:hAnsi="Arial" w:cs="Arial"/>
              </w:rPr>
              <w:t>Local programs identify accountability and program improvement questions related to family experiences and outcomes</w:t>
            </w:r>
            <w:r w:rsidR="00093D08">
              <w:rPr>
                <w:rFonts w:ascii="Arial" w:hAnsi="Arial" w:cs="Arial"/>
              </w:rPr>
              <w:t>.</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Dropdown6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vAlign w:val="bottom"/>
          </w:tcPr>
          <w:p w:rsidR="00093D08" w:rsidRPr="0079278F" w:rsidRDefault="00DA43F0" w:rsidP="00FB6E2D">
            <w:pPr>
              <w:spacing w:before="40" w:after="40"/>
              <w:ind w:left="360" w:hanging="360"/>
              <w:rPr>
                <w:rFonts w:ascii="Arial" w:eastAsia="Times New Roman" w:hAnsi="Arial" w:cs="Arial"/>
              </w:rPr>
            </w:pPr>
            <w:hyperlink w:anchor="qi06" w:history="1">
              <w:r w:rsidR="00093D08" w:rsidRPr="00E8545F">
                <w:rPr>
                  <w:rStyle w:val="Hyperlink"/>
                  <w:rFonts w:ascii="Arial" w:hAnsi="Arial" w:cs="Arial"/>
                </w:rPr>
                <w:t>6.</w:t>
              </w:r>
            </w:hyperlink>
            <w:r w:rsidR="00093D08">
              <w:rPr>
                <w:rFonts w:ascii="Arial" w:hAnsi="Arial" w:cs="Arial"/>
              </w:rPr>
              <w:tab/>
            </w:r>
            <w:r w:rsidR="00093D08" w:rsidRPr="00093D08">
              <w:rPr>
                <w:rFonts w:ascii="Arial" w:hAnsi="Arial" w:cs="Arial"/>
              </w:rPr>
              <w:t>State agency analyzes data in a timely manner.</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Dropdown7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vAlign w:val="bottom"/>
          </w:tcPr>
          <w:p w:rsidR="00E8545F" w:rsidRPr="0079278F" w:rsidRDefault="00DA43F0" w:rsidP="00FB6E2D">
            <w:pPr>
              <w:spacing w:before="40" w:after="40"/>
              <w:ind w:left="360" w:hanging="360"/>
              <w:rPr>
                <w:rFonts w:ascii="Arial" w:eastAsia="Times New Roman" w:hAnsi="Arial" w:cs="Arial"/>
              </w:rPr>
            </w:pPr>
            <w:hyperlink w:anchor="qi07" w:history="1">
              <w:r w:rsidR="00E8545F" w:rsidRPr="00E8545F">
                <w:rPr>
                  <w:rStyle w:val="Hyperlink"/>
                  <w:rFonts w:ascii="Arial" w:hAnsi="Arial" w:cs="Arial"/>
                </w:rPr>
                <w:t>7.</w:t>
              </w:r>
            </w:hyperlink>
            <w:r w:rsidR="00E8545F">
              <w:rPr>
                <w:rFonts w:ascii="Arial" w:hAnsi="Arial" w:cs="Arial"/>
              </w:rPr>
              <w:tab/>
            </w:r>
            <w:r w:rsidR="00E8545F" w:rsidRPr="00E8545F">
              <w:rPr>
                <w:rFonts w:ascii="Arial" w:hAnsi="Arial" w:cs="Arial"/>
              </w:rPr>
              <w:t>Local programs analyze data in a timely manner</w:t>
            </w:r>
            <w:r w:rsidR="00E8545F">
              <w:rPr>
                <w:rFonts w:ascii="Arial" w:hAnsi="Arial" w:cs="Arial"/>
              </w:rPr>
              <w:t>.</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Dropdown8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tcBorders>
              <w:bottom w:val="single" w:sz="4" w:space="0" w:color="auto"/>
            </w:tcBorders>
            <w:vAlign w:val="bottom"/>
          </w:tcPr>
          <w:p w:rsidR="00E8545F" w:rsidRPr="0079278F" w:rsidRDefault="00DA43F0" w:rsidP="00FB6E2D">
            <w:pPr>
              <w:spacing w:before="40" w:after="40"/>
              <w:ind w:left="360" w:hanging="360"/>
              <w:rPr>
                <w:rFonts w:ascii="Arial" w:eastAsia="Times New Roman" w:hAnsi="Arial" w:cs="Arial"/>
              </w:rPr>
            </w:pPr>
            <w:hyperlink w:anchor="qi08" w:history="1">
              <w:r w:rsidR="00E8545F" w:rsidRPr="00E8545F">
                <w:rPr>
                  <w:rStyle w:val="Hyperlink"/>
                  <w:rFonts w:ascii="Arial" w:hAnsi="Arial" w:cs="Arial"/>
                </w:rPr>
                <w:t>8.</w:t>
              </w:r>
            </w:hyperlink>
            <w:r w:rsidR="00E8545F">
              <w:rPr>
                <w:rFonts w:ascii="Arial" w:hAnsi="Arial" w:cs="Arial"/>
              </w:rPr>
              <w:tab/>
            </w:r>
            <w:r w:rsidR="00E8545F" w:rsidRPr="00E8545F">
              <w:rPr>
                <w:rFonts w:ascii="Arial" w:hAnsi="Arial" w:cs="Arial"/>
              </w:rPr>
              <w:t>State agency ensures completeness and accuracy of data.</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Dropdown9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tcBorders>
              <w:bottom w:val="single" w:sz="4" w:space="0" w:color="auto"/>
            </w:tcBorders>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FFCC66"/>
          </w:tcPr>
          <w:p w:rsidR="0079278F" w:rsidRPr="00AD72CD" w:rsidRDefault="0079278F" w:rsidP="00680205">
            <w:pPr>
              <w:spacing w:before="40" w:after="40"/>
              <w:jc w:val="center"/>
              <w:rPr>
                <w:rFonts w:ascii="Arial" w:eastAsia="Times New Roman" w:hAnsi="Arial" w:cs="Arial"/>
                <w:b/>
              </w:rPr>
            </w:pPr>
            <w:r w:rsidRPr="00AD72CD">
              <w:rPr>
                <w:rFonts w:ascii="Arial" w:eastAsia="Times New Roman" w:hAnsi="Arial" w:cs="Arial"/>
                <w:b/>
                <w:color w:val="000000"/>
              </w:rPr>
              <w:t>Reporting</w:t>
            </w:r>
          </w:p>
        </w:tc>
      </w:tr>
      <w:tr w:rsidR="0079278F" w:rsidRPr="00DB0F61" w:rsidTr="0079278F">
        <w:tc>
          <w:tcPr>
            <w:tcW w:w="7200" w:type="dxa"/>
            <w:vAlign w:val="bottom"/>
          </w:tcPr>
          <w:p w:rsidR="00E8545F" w:rsidRPr="001C40DA" w:rsidRDefault="00DA43F0" w:rsidP="001C40DA">
            <w:pPr>
              <w:tabs>
                <w:tab w:val="left" w:pos="342"/>
              </w:tabs>
              <w:spacing w:before="40" w:after="40"/>
              <w:ind w:left="360" w:hanging="360"/>
              <w:rPr>
                <w:rFonts w:ascii="Arial" w:eastAsia="Times New Roman" w:hAnsi="Arial" w:cs="Arial"/>
                <w:color w:val="000000"/>
              </w:rPr>
            </w:pPr>
            <w:hyperlink w:anchor="qi09" w:history="1">
              <w:r w:rsidR="00E8545F" w:rsidRPr="00E8545F">
                <w:rPr>
                  <w:rStyle w:val="Hyperlink"/>
                  <w:rFonts w:ascii="Arial" w:hAnsi="Arial" w:cs="Arial"/>
                </w:rPr>
                <w:t>9.</w:t>
              </w:r>
            </w:hyperlink>
            <w:r w:rsidR="00E8545F" w:rsidRPr="00E8545F">
              <w:rPr>
                <w:rFonts w:ascii="Arial" w:hAnsi="Arial" w:cs="Arial"/>
              </w:rPr>
              <w:tab/>
              <w:t>State agency interprets, reports, and communicates information related to family experiences and outcomes.</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Dropdown10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tcBorders>
              <w:bottom w:val="single" w:sz="4" w:space="0" w:color="auto"/>
            </w:tcBorders>
            <w:vAlign w:val="bottom"/>
          </w:tcPr>
          <w:p w:rsidR="00E8545F" w:rsidRPr="00592D40" w:rsidRDefault="00DA43F0" w:rsidP="00FB6E2D">
            <w:pPr>
              <w:tabs>
                <w:tab w:val="left" w:pos="342"/>
              </w:tabs>
              <w:spacing w:before="40" w:after="40"/>
              <w:ind w:left="360" w:hanging="360"/>
              <w:rPr>
                <w:rFonts w:ascii="Arial" w:eastAsia="Times New Roman" w:hAnsi="Arial" w:cs="Arial"/>
                <w:color w:val="000000"/>
              </w:rPr>
            </w:pPr>
            <w:hyperlink w:anchor="qi10" w:history="1">
              <w:r w:rsidR="00E8545F" w:rsidRPr="00E8545F">
                <w:rPr>
                  <w:rStyle w:val="Hyperlink"/>
                  <w:rFonts w:ascii="Arial" w:hAnsi="Arial" w:cs="Arial"/>
                </w:rPr>
                <w:t>10.</w:t>
              </w:r>
            </w:hyperlink>
            <w:r w:rsidR="00E8545F" w:rsidRPr="00E8545F">
              <w:rPr>
                <w:rFonts w:ascii="Arial" w:hAnsi="Arial" w:cs="Arial"/>
              </w:rPr>
              <w:tab/>
              <w:t>Local programs interpret, report, and communicate information related to family outcomes.</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Dropdown11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tcBorders>
              <w:bottom w:val="single" w:sz="4" w:space="0" w:color="auto"/>
            </w:tcBorders>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D99594"/>
          </w:tcPr>
          <w:p w:rsidR="0079278F" w:rsidRPr="00AD72CD" w:rsidRDefault="0079278F" w:rsidP="00680205">
            <w:pPr>
              <w:spacing w:before="40" w:after="40"/>
              <w:jc w:val="center"/>
              <w:rPr>
                <w:rFonts w:ascii="Arial" w:eastAsia="Times New Roman" w:hAnsi="Arial" w:cs="Arial"/>
                <w:b/>
              </w:rPr>
            </w:pPr>
            <w:r w:rsidRPr="00AD72CD">
              <w:rPr>
                <w:rFonts w:ascii="Arial" w:eastAsia="Times New Roman" w:hAnsi="Arial" w:cs="Arial"/>
                <w:b/>
                <w:color w:val="000000"/>
              </w:rPr>
              <w:t>Using Data</w:t>
            </w:r>
          </w:p>
        </w:tc>
      </w:tr>
      <w:tr w:rsidR="0079278F" w:rsidRPr="00DB0F61" w:rsidTr="0079278F">
        <w:tc>
          <w:tcPr>
            <w:tcW w:w="7200" w:type="dxa"/>
            <w:vAlign w:val="bottom"/>
          </w:tcPr>
          <w:p w:rsidR="00E8545F" w:rsidRPr="00592D40" w:rsidRDefault="00DA43F0" w:rsidP="00680205">
            <w:pPr>
              <w:tabs>
                <w:tab w:val="left" w:pos="342"/>
              </w:tabs>
              <w:spacing w:before="40" w:after="40"/>
              <w:ind w:left="360" w:hanging="360"/>
              <w:rPr>
                <w:rFonts w:ascii="Arial" w:eastAsia="Times New Roman" w:hAnsi="Arial" w:cs="Arial"/>
                <w:color w:val="000000"/>
              </w:rPr>
            </w:pPr>
            <w:hyperlink w:anchor="qi11" w:history="1">
              <w:r w:rsidR="00E8545F" w:rsidRPr="00E8545F">
                <w:rPr>
                  <w:rStyle w:val="Hyperlink"/>
                  <w:rFonts w:ascii="Arial" w:hAnsi="Arial" w:cs="Arial"/>
                </w:rPr>
                <w:t>11.</w:t>
              </w:r>
            </w:hyperlink>
            <w:r w:rsidR="00E8545F">
              <w:rPr>
                <w:rFonts w:ascii="Arial" w:hAnsi="Arial" w:cs="Arial"/>
              </w:rPr>
              <w:tab/>
            </w:r>
            <w:r w:rsidR="00E8545F" w:rsidRPr="00E8545F">
              <w:rPr>
                <w:rFonts w:ascii="Arial" w:hAnsi="Arial" w:cs="Arial"/>
              </w:rPr>
              <w:t>State agency makes regular use of what it is learning from families to improve programs.</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Dropdown12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tcBorders>
              <w:bottom w:val="single" w:sz="4" w:space="0" w:color="auto"/>
            </w:tcBorders>
            <w:vAlign w:val="bottom"/>
          </w:tcPr>
          <w:p w:rsidR="00E8545F" w:rsidRPr="00DB0F61" w:rsidRDefault="00DA43F0" w:rsidP="00592D40">
            <w:pPr>
              <w:tabs>
                <w:tab w:val="left" w:pos="342"/>
              </w:tabs>
              <w:spacing w:before="40" w:after="40"/>
              <w:ind w:left="360" w:hanging="360"/>
              <w:rPr>
                <w:rFonts w:ascii="Arial" w:eastAsia="Times New Roman" w:hAnsi="Arial" w:cs="Arial"/>
                <w:color w:val="000000"/>
              </w:rPr>
            </w:pPr>
            <w:hyperlink w:anchor="qi12" w:history="1">
              <w:r w:rsidR="00E8545F" w:rsidRPr="00E8545F">
                <w:rPr>
                  <w:rStyle w:val="Hyperlink"/>
                  <w:rFonts w:ascii="Arial" w:hAnsi="Arial" w:cs="Arial"/>
                </w:rPr>
                <w:t>12.</w:t>
              </w:r>
            </w:hyperlink>
            <w:r w:rsidR="00E8545F" w:rsidRPr="00E8545F">
              <w:rPr>
                <w:rFonts w:ascii="Arial" w:hAnsi="Arial" w:cs="Arial"/>
              </w:rPr>
              <w:tab/>
              <w:t>Local programs make regular use of what they are learning from families to improve programs.</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Dropdown13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tcBorders>
              <w:bottom w:val="single" w:sz="4" w:space="0" w:color="auto"/>
            </w:tcBorders>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DDD9C3"/>
            <w:vAlign w:val="center"/>
          </w:tcPr>
          <w:p w:rsidR="0079278F" w:rsidRPr="00DB0F61" w:rsidRDefault="0079278F" w:rsidP="00680205">
            <w:pPr>
              <w:spacing w:before="40" w:after="40"/>
              <w:jc w:val="center"/>
              <w:rPr>
                <w:rFonts w:ascii="Arial" w:eastAsia="Times New Roman" w:hAnsi="Arial" w:cs="Arial"/>
                <w:b/>
              </w:rPr>
            </w:pPr>
            <w:r w:rsidRPr="00DB0F61">
              <w:rPr>
                <w:rFonts w:ascii="Arial" w:eastAsia="Times New Roman" w:hAnsi="Arial" w:cs="Arial"/>
                <w:b/>
                <w:color w:val="000000"/>
              </w:rPr>
              <w:t>Evaluation</w:t>
            </w:r>
          </w:p>
        </w:tc>
      </w:tr>
      <w:tr w:rsidR="0079278F" w:rsidRPr="00DB0F61" w:rsidTr="0079278F">
        <w:tc>
          <w:tcPr>
            <w:tcW w:w="7200" w:type="dxa"/>
            <w:tcBorders>
              <w:bottom w:val="single" w:sz="4" w:space="0" w:color="auto"/>
            </w:tcBorders>
            <w:vAlign w:val="bottom"/>
          </w:tcPr>
          <w:p w:rsidR="00E8545F" w:rsidRPr="00592D40" w:rsidRDefault="00DA43F0" w:rsidP="00680205">
            <w:pPr>
              <w:tabs>
                <w:tab w:val="left" w:pos="342"/>
              </w:tabs>
              <w:spacing w:before="40" w:after="40"/>
              <w:ind w:left="360" w:hanging="360"/>
              <w:rPr>
                <w:rFonts w:ascii="Arial" w:eastAsia="Times New Roman" w:hAnsi="Arial" w:cs="Arial"/>
                <w:color w:val="000000"/>
              </w:rPr>
            </w:pPr>
            <w:hyperlink w:anchor="qi13" w:history="1">
              <w:r w:rsidR="00E8545F" w:rsidRPr="00E8545F">
                <w:rPr>
                  <w:rStyle w:val="Hyperlink"/>
                  <w:rFonts w:ascii="Arial" w:hAnsi="Arial" w:cs="Arial"/>
                </w:rPr>
                <w:t>13.</w:t>
              </w:r>
            </w:hyperlink>
            <w:r w:rsidR="00E8545F" w:rsidRPr="00E8545F">
              <w:rPr>
                <w:rFonts w:ascii="Arial" w:hAnsi="Arial" w:cs="Arial"/>
              </w:rPr>
              <w:tab/>
              <w:t>State evaluates its family experiences and outcomes measurement system regularly.</w:t>
            </w:r>
          </w:p>
        </w:tc>
        <w:tc>
          <w:tcPr>
            <w:tcW w:w="1440" w:type="dxa"/>
            <w:tcBorders>
              <w:bottom w:val="single" w:sz="4" w:space="0" w:color="auto"/>
            </w:tcBorders>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Dropdown14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tcBorders>
              <w:bottom w:val="single" w:sz="4" w:space="0" w:color="auto"/>
            </w:tcBorders>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10080" w:type="dxa"/>
            <w:gridSpan w:val="3"/>
            <w:shd w:val="clear" w:color="auto" w:fill="B8CCE4" w:themeFill="accent1" w:themeFillTint="66"/>
          </w:tcPr>
          <w:p w:rsidR="0079278F" w:rsidRPr="00DB0F61" w:rsidRDefault="0079278F" w:rsidP="00680205">
            <w:pPr>
              <w:spacing w:before="40" w:after="40"/>
              <w:jc w:val="center"/>
              <w:rPr>
                <w:rFonts w:ascii="Arial" w:eastAsia="Times New Roman" w:hAnsi="Arial" w:cs="Arial"/>
                <w:b/>
              </w:rPr>
            </w:pPr>
            <w:r w:rsidRPr="00DB0F61">
              <w:rPr>
                <w:rFonts w:ascii="Arial" w:eastAsia="Times New Roman" w:hAnsi="Arial" w:cs="Arial"/>
                <w:b/>
                <w:color w:val="000000"/>
              </w:rPr>
              <w:t>Cross-system Coordination</w:t>
            </w:r>
          </w:p>
        </w:tc>
      </w:tr>
      <w:tr w:rsidR="0079278F" w:rsidRPr="00DB0F61" w:rsidTr="0079278F">
        <w:tc>
          <w:tcPr>
            <w:tcW w:w="7200" w:type="dxa"/>
            <w:vAlign w:val="bottom"/>
          </w:tcPr>
          <w:p w:rsidR="00E8545F" w:rsidRPr="003C62F7" w:rsidRDefault="00DA43F0" w:rsidP="00C47402">
            <w:pPr>
              <w:tabs>
                <w:tab w:val="left" w:pos="342"/>
              </w:tabs>
              <w:spacing w:before="40" w:after="40"/>
              <w:ind w:left="360" w:hanging="360"/>
              <w:rPr>
                <w:rFonts w:ascii="Arial" w:eastAsia="Times New Roman" w:hAnsi="Arial" w:cs="Arial"/>
                <w:color w:val="000000"/>
              </w:rPr>
            </w:pPr>
            <w:hyperlink w:anchor="qi14" w:history="1">
              <w:r w:rsidR="00E8545F" w:rsidRPr="00E8545F">
                <w:rPr>
                  <w:rStyle w:val="Hyperlink"/>
                  <w:rFonts w:ascii="Arial" w:hAnsi="Arial" w:cs="Arial"/>
                </w:rPr>
                <w:t>14.</w:t>
              </w:r>
            </w:hyperlink>
            <w:r w:rsidR="00E8545F" w:rsidRPr="00E8545F">
              <w:rPr>
                <w:rFonts w:ascii="Arial" w:hAnsi="Arial" w:cs="Arial"/>
              </w:rPr>
              <w:tab/>
              <w:t xml:space="preserve">Part C and 619 </w:t>
            </w:r>
            <w:r w:rsidR="00C47402">
              <w:rPr>
                <w:rFonts w:ascii="Arial" w:hAnsi="Arial" w:cs="Arial"/>
              </w:rPr>
              <w:t>c</w:t>
            </w:r>
            <w:r w:rsidR="00E8545F" w:rsidRPr="00E8545F">
              <w:rPr>
                <w:rFonts w:ascii="Arial" w:hAnsi="Arial" w:cs="Arial"/>
              </w:rPr>
              <w:t xml:space="preserve">oordinate </w:t>
            </w:r>
            <w:r w:rsidR="00C47402">
              <w:rPr>
                <w:rFonts w:ascii="Arial" w:hAnsi="Arial" w:cs="Arial"/>
              </w:rPr>
              <w:t>f</w:t>
            </w:r>
            <w:r w:rsidR="00E8545F" w:rsidRPr="00E8545F">
              <w:rPr>
                <w:rFonts w:ascii="Arial" w:hAnsi="Arial" w:cs="Arial"/>
              </w:rPr>
              <w:t xml:space="preserve">amily </w:t>
            </w:r>
            <w:r w:rsidR="00C47402">
              <w:rPr>
                <w:rFonts w:ascii="Arial" w:hAnsi="Arial" w:cs="Arial"/>
              </w:rPr>
              <w:t>e</w:t>
            </w:r>
            <w:r w:rsidR="00E8545F" w:rsidRPr="00E8545F">
              <w:rPr>
                <w:rFonts w:ascii="Arial" w:hAnsi="Arial" w:cs="Arial"/>
              </w:rPr>
              <w:t xml:space="preserve">xperiences and </w:t>
            </w:r>
            <w:r w:rsidR="00C47402">
              <w:rPr>
                <w:rFonts w:ascii="Arial" w:hAnsi="Arial" w:cs="Arial"/>
              </w:rPr>
              <w:t>o</w:t>
            </w:r>
            <w:r w:rsidR="00E8545F" w:rsidRPr="00E8545F">
              <w:rPr>
                <w:rFonts w:ascii="Arial" w:hAnsi="Arial" w:cs="Arial"/>
              </w:rPr>
              <w:t>utcomes measurement.</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Dropdown15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r w:rsidR="0079278F" w:rsidRPr="00DB0F61" w:rsidTr="0079278F">
        <w:tc>
          <w:tcPr>
            <w:tcW w:w="7200" w:type="dxa"/>
            <w:vAlign w:val="bottom"/>
          </w:tcPr>
          <w:p w:rsidR="00E8545F" w:rsidRPr="003C62F7" w:rsidRDefault="00DA43F0" w:rsidP="003C62F7">
            <w:pPr>
              <w:tabs>
                <w:tab w:val="left" w:pos="342"/>
              </w:tabs>
              <w:spacing w:before="40" w:after="40"/>
              <w:ind w:left="360" w:hanging="360"/>
              <w:rPr>
                <w:rFonts w:ascii="Arial" w:eastAsia="Times New Roman" w:hAnsi="Arial" w:cs="Arial"/>
                <w:color w:val="000000"/>
              </w:rPr>
            </w:pPr>
            <w:hyperlink w:anchor="qi15" w:history="1">
              <w:r w:rsidR="00E8545F" w:rsidRPr="00E8545F">
                <w:rPr>
                  <w:rStyle w:val="Hyperlink"/>
                  <w:rFonts w:ascii="Arial" w:hAnsi="Arial" w:cs="Arial"/>
                </w:rPr>
                <w:t>15.</w:t>
              </w:r>
            </w:hyperlink>
            <w:r w:rsidR="00E8545F" w:rsidRPr="00E8545F">
              <w:rPr>
                <w:rFonts w:ascii="Arial" w:hAnsi="Arial" w:cs="Arial"/>
              </w:rPr>
              <w:tab/>
              <w:t>Family experiences and outcomes measurement is integrated across early childhood (EC) programs statewide.</w:t>
            </w:r>
          </w:p>
        </w:tc>
        <w:tc>
          <w:tcPr>
            <w:tcW w:w="1440" w:type="dxa"/>
            <w:shd w:val="clear" w:color="auto" w:fill="auto"/>
            <w:vAlign w:val="bottom"/>
          </w:tcPr>
          <w:p w:rsidR="0079278F" w:rsidRPr="0079278F" w:rsidRDefault="00DA43F0" w:rsidP="00680205">
            <w:pPr>
              <w:spacing w:before="40" w:after="40"/>
              <w:jc w:val="center"/>
              <w:rPr>
                <w:rFonts w:ascii="Arial" w:eastAsia="Times New Roman" w:hAnsi="Arial" w:cs="Arial"/>
                <w:b/>
                <w:sz w:val="28"/>
                <w:szCs w:val="28"/>
              </w:rPr>
            </w:pPr>
            <w:r>
              <w:fldChar w:fldCharType="begin"/>
            </w:r>
            <w:r>
              <w:instrText xml:space="preserve"> REF Dropdown16  \* MERGEFORMAT </w:instrText>
            </w:r>
            <w:r>
              <w:fldChar w:fldCharType="separate"/>
            </w:r>
            <w:r w:rsidR="00934FCC" w:rsidRPr="00934FCC">
              <w:rPr>
                <w:rFonts w:ascii="Arial" w:eastAsia="Times New Roman" w:hAnsi="Arial" w:cs="Arial"/>
                <w:b/>
                <w:sz w:val="28"/>
                <w:szCs w:val="28"/>
              </w:rPr>
              <w:t>-</w:t>
            </w:r>
            <w:r>
              <w:rPr>
                <w:rFonts w:ascii="Arial" w:eastAsia="Times New Roman" w:hAnsi="Arial" w:cs="Arial"/>
                <w:b/>
                <w:sz w:val="28"/>
                <w:szCs w:val="28"/>
              </w:rPr>
              <w:fldChar w:fldCharType="end"/>
            </w:r>
          </w:p>
        </w:tc>
        <w:tc>
          <w:tcPr>
            <w:tcW w:w="1440" w:type="dxa"/>
            <w:vAlign w:val="bottom"/>
          </w:tcPr>
          <w:p w:rsidR="0079278F" w:rsidRDefault="00925065" w:rsidP="0079278F">
            <w:pPr>
              <w:spacing w:before="40" w:after="40"/>
              <w:jc w:val="center"/>
            </w:pP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r w:rsidR="002335A6" w:rsidRPr="002335A6">
              <w:rPr>
                <w:rFonts w:ascii="Arial" w:hAnsi="Arial" w:cs="Arial"/>
                <w:sz w:val="24"/>
                <w:szCs w:val="24"/>
              </w:rPr>
              <w:t>/</w:t>
            </w:r>
            <w:r w:rsidRPr="002335A6">
              <w:rPr>
                <w:rFonts w:ascii="Arial" w:hAnsi="Arial" w:cs="Arial"/>
                <w:sz w:val="24"/>
                <w:szCs w:val="24"/>
              </w:rPr>
              <w:fldChar w:fldCharType="begin">
                <w:ffData>
                  <w:name w:val=""/>
                  <w:enabled/>
                  <w:calcOnExit w:val="0"/>
                  <w:textInput>
                    <w:type w:val="number"/>
                    <w:maxLength w:val="2"/>
                    <w:format w:val="0"/>
                  </w:textInput>
                </w:ffData>
              </w:fldChar>
            </w:r>
            <w:r w:rsidR="002335A6" w:rsidRPr="002335A6">
              <w:rPr>
                <w:rFonts w:ascii="Arial" w:hAnsi="Arial" w:cs="Arial"/>
                <w:sz w:val="24"/>
                <w:szCs w:val="24"/>
              </w:rPr>
              <w:instrText xml:space="preserve"> FORMTEXT </w:instrText>
            </w:r>
            <w:r w:rsidRPr="002335A6">
              <w:rPr>
                <w:rFonts w:ascii="Arial" w:hAnsi="Arial" w:cs="Arial"/>
                <w:sz w:val="24"/>
                <w:szCs w:val="24"/>
              </w:rPr>
            </w:r>
            <w:r w:rsidRPr="002335A6">
              <w:rPr>
                <w:rFonts w:ascii="Arial" w:hAnsi="Arial" w:cs="Arial"/>
                <w:sz w:val="24"/>
                <w:szCs w:val="24"/>
              </w:rPr>
              <w:fldChar w:fldCharType="separate"/>
            </w:r>
            <w:r w:rsidR="002335A6" w:rsidRPr="002335A6">
              <w:rPr>
                <w:rFonts w:ascii="Arial" w:cs="Arial"/>
                <w:noProof/>
                <w:sz w:val="24"/>
                <w:szCs w:val="24"/>
              </w:rPr>
              <w:t> </w:t>
            </w:r>
            <w:r w:rsidR="002335A6" w:rsidRPr="002335A6">
              <w:rPr>
                <w:rFonts w:ascii="Arial" w:cs="Arial"/>
                <w:noProof/>
                <w:sz w:val="24"/>
                <w:szCs w:val="24"/>
              </w:rPr>
              <w:t> </w:t>
            </w:r>
            <w:r w:rsidRPr="002335A6">
              <w:rPr>
                <w:rFonts w:ascii="Arial" w:hAnsi="Arial" w:cs="Arial"/>
                <w:sz w:val="24"/>
                <w:szCs w:val="24"/>
              </w:rPr>
              <w:fldChar w:fldCharType="end"/>
            </w:r>
          </w:p>
        </w:tc>
      </w:tr>
    </w:tbl>
    <w:p w:rsidR="00863084" w:rsidRDefault="00863084" w:rsidP="00867B4E">
      <w:pPr>
        <w:spacing w:before="100" w:beforeAutospacing="1" w:after="100" w:afterAutospacing="1"/>
        <w:rPr>
          <w:rFonts w:ascii="Arial" w:hAnsi="Arial" w:cs="Arial"/>
          <w:b/>
          <w:smallCaps/>
        </w:rPr>
        <w:sectPr w:rsidR="00863084" w:rsidSect="00455DB4">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2A336F" w:rsidRPr="00DB0F61" w:rsidTr="005A77C5">
        <w:trPr>
          <w:tblHeader/>
          <w:jc w:val="center"/>
        </w:trPr>
        <w:tc>
          <w:tcPr>
            <w:tcW w:w="9504" w:type="dxa"/>
            <w:gridSpan w:val="2"/>
            <w:shd w:val="clear" w:color="auto" w:fill="B2A1C7"/>
          </w:tcPr>
          <w:p w:rsidR="002A336F" w:rsidRPr="00CB5906" w:rsidRDefault="002A336F" w:rsidP="008C23F2">
            <w:pPr>
              <w:pStyle w:val="QIHeading"/>
              <w:rPr>
                <w:rFonts w:eastAsia="Times New Roman" w:cs="Arial"/>
              </w:rPr>
            </w:pPr>
            <w:bookmarkStart w:id="2" w:name="qi01"/>
            <w:r w:rsidRPr="00746F70">
              <w:lastRenderedPageBreak/>
              <w:t>1.</w:t>
            </w:r>
            <w:r w:rsidRPr="00746F70">
              <w:tab/>
            </w:r>
            <w:r w:rsidRPr="00221790">
              <w:t xml:space="preserve">State has </w:t>
            </w:r>
            <w:r>
              <w:t>a</w:t>
            </w:r>
            <w:r w:rsidRPr="00221790">
              <w:t>rticulated purposes(s) of the family experiences and outcomes measurement system</w:t>
            </w:r>
            <w:r w:rsidR="002A5452">
              <w:t>.</w:t>
            </w:r>
            <w:r w:rsidRPr="00221790">
              <w:t xml:space="preserve"> </w:t>
            </w:r>
            <w:bookmarkEnd w:id="2"/>
          </w:p>
        </w:tc>
      </w:tr>
      <w:tr w:rsidR="00ED46E0" w:rsidRPr="00DB0F61" w:rsidTr="00890DEA">
        <w:trPr>
          <w:tblHeader/>
          <w:jc w:val="center"/>
        </w:trPr>
        <w:tc>
          <w:tcPr>
            <w:tcW w:w="7002" w:type="dxa"/>
            <w:vMerge w:val="restart"/>
            <w:shd w:val="clear" w:color="auto" w:fill="FFFFFF"/>
          </w:tcPr>
          <w:p w:rsidR="003735F3" w:rsidRPr="00D40B1D" w:rsidRDefault="003735F3" w:rsidP="003735F3">
            <w:pPr>
              <w:tabs>
                <w:tab w:val="left" w:pos="335"/>
              </w:tabs>
              <w:spacing w:before="120" w:after="40"/>
              <w:ind w:left="346" w:hanging="274"/>
              <w:rPr>
                <w:rFonts w:ascii="Arial" w:eastAsia="Times New Roman" w:hAnsi="Arial" w:cs="Arial"/>
                <w:sz w:val="18"/>
                <w:szCs w:val="18"/>
              </w:rPr>
            </w:pPr>
            <w:r w:rsidRPr="00D40B1D">
              <w:rPr>
                <w:rFonts w:ascii="Arial" w:eastAsia="Times New Roman" w:hAnsi="Arial" w:cs="Arial"/>
                <w:sz w:val="18"/>
                <w:szCs w:val="18"/>
              </w:rPr>
              <w:t>1 = None of the elements are yet in process</w:t>
            </w:r>
            <w:r w:rsidR="002A5452">
              <w:rPr>
                <w:rFonts w:ascii="Arial" w:eastAsia="Times New Roman" w:hAnsi="Arial" w:cs="Arial"/>
                <w:sz w:val="18"/>
                <w:szCs w:val="18"/>
              </w:rPr>
              <w:t>.</w:t>
            </w:r>
          </w:p>
          <w:p w:rsidR="003735F3" w:rsidRPr="00D40B1D" w:rsidRDefault="003735F3" w:rsidP="003735F3">
            <w:pPr>
              <w:tabs>
                <w:tab w:val="left" w:pos="335"/>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2 = Some of the elements are in process</w:t>
            </w:r>
            <w:r w:rsidR="002A5452">
              <w:rPr>
                <w:rFonts w:ascii="Arial" w:eastAsia="Times New Roman" w:hAnsi="Arial" w:cs="Arial"/>
                <w:sz w:val="18"/>
                <w:szCs w:val="18"/>
              </w:rPr>
              <w:t>.</w:t>
            </w:r>
          </w:p>
          <w:p w:rsidR="003735F3" w:rsidRPr="00D40B1D" w:rsidRDefault="003735F3" w:rsidP="003735F3">
            <w:pPr>
              <w:tabs>
                <w:tab w:val="left" w:pos="335"/>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3 = All of the elements are in process</w:t>
            </w:r>
            <w:r w:rsidR="002A5452">
              <w:rPr>
                <w:rFonts w:ascii="Arial" w:eastAsia="Times New Roman" w:hAnsi="Arial" w:cs="Arial"/>
                <w:sz w:val="18"/>
                <w:szCs w:val="18"/>
              </w:rPr>
              <w:t>.</w:t>
            </w:r>
          </w:p>
          <w:p w:rsidR="003735F3" w:rsidRPr="00D40B1D" w:rsidRDefault="003735F3" w:rsidP="003735F3">
            <w:pPr>
              <w:tabs>
                <w:tab w:val="left" w:pos="335"/>
                <w:tab w:val="left" w:pos="407"/>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4 = At least one element is fully implemented and the rest are in process</w:t>
            </w:r>
            <w:r w:rsidR="002A5452">
              <w:rPr>
                <w:rFonts w:ascii="Arial" w:eastAsia="Times New Roman" w:hAnsi="Arial" w:cs="Arial"/>
                <w:sz w:val="18"/>
                <w:szCs w:val="18"/>
              </w:rPr>
              <w:t>.</w:t>
            </w:r>
          </w:p>
          <w:p w:rsidR="003735F3" w:rsidRPr="00D40B1D" w:rsidRDefault="003735F3" w:rsidP="003735F3">
            <w:pPr>
              <w:tabs>
                <w:tab w:val="left" w:pos="335"/>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5 = Most of the elements are fully implemented and the rest are in process</w:t>
            </w:r>
            <w:r w:rsidR="002A5452">
              <w:rPr>
                <w:rFonts w:ascii="Arial" w:eastAsia="Times New Roman" w:hAnsi="Arial" w:cs="Arial"/>
                <w:sz w:val="18"/>
                <w:szCs w:val="18"/>
              </w:rPr>
              <w:t>.</w:t>
            </w:r>
          </w:p>
          <w:p w:rsidR="003735F3" w:rsidRPr="00D40B1D" w:rsidRDefault="003735F3" w:rsidP="003735F3">
            <w:pPr>
              <w:tabs>
                <w:tab w:val="left" w:pos="335"/>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6 = Nearly all elements are fully implemented and the rest are in process</w:t>
            </w:r>
            <w:r w:rsidR="002A5452">
              <w:rPr>
                <w:rFonts w:ascii="Arial" w:eastAsia="Times New Roman" w:hAnsi="Arial" w:cs="Arial"/>
                <w:sz w:val="18"/>
                <w:szCs w:val="18"/>
              </w:rPr>
              <w:t>.</w:t>
            </w:r>
          </w:p>
          <w:p w:rsidR="00ED46E0" w:rsidRPr="00CB5906" w:rsidRDefault="003735F3" w:rsidP="003735F3">
            <w:pPr>
              <w:tabs>
                <w:tab w:val="left" w:pos="335"/>
                <w:tab w:val="left" w:pos="407"/>
              </w:tabs>
              <w:spacing w:before="40" w:after="40"/>
              <w:ind w:left="346" w:hanging="274"/>
              <w:rPr>
                <w:rFonts w:ascii="Arial" w:eastAsia="Times New Roman" w:hAnsi="Arial" w:cs="Arial"/>
                <w:sz w:val="18"/>
                <w:szCs w:val="18"/>
              </w:rPr>
            </w:pPr>
            <w:r w:rsidRPr="00D40B1D">
              <w:rPr>
                <w:rFonts w:ascii="Arial" w:eastAsia="Times New Roman" w:hAnsi="Arial" w:cs="Arial"/>
                <w:sz w:val="18"/>
                <w:szCs w:val="18"/>
              </w:rPr>
              <w:t xml:space="preserve">7 = All elements </w:t>
            </w:r>
            <w:r w:rsidR="009C3537">
              <w:rPr>
                <w:rFonts w:ascii="Arial" w:eastAsia="Times New Roman" w:hAnsi="Arial" w:cs="Arial"/>
                <w:sz w:val="18"/>
                <w:szCs w:val="18"/>
              </w:rPr>
              <w:t xml:space="preserve">are </w:t>
            </w:r>
            <w:r w:rsidRPr="00D40B1D">
              <w:rPr>
                <w:rFonts w:ascii="Arial" w:eastAsia="Times New Roman" w:hAnsi="Arial" w:cs="Arial"/>
                <w:sz w:val="18"/>
                <w:szCs w:val="18"/>
              </w:rPr>
              <w:t>fully implemented</w:t>
            </w:r>
            <w:r w:rsidR="002A5452">
              <w:rPr>
                <w:rFonts w:ascii="Arial" w:eastAsia="Times New Roman" w:hAnsi="Arial" w:cs="Arial"/>
                <w:sz w:val="18"/>
                <w:szCs w:val="18"/>
              </w:rPr>
              <w:t>.</w:t>
            </w:r>
          </w:p>
        </w:tc>
        <w:tc>
          <w:tcPr>
            <w:tcW w:w="2502" w:type="dxa"/>
            <w:shd w:val="clear" w:color="auto" w:fill="FFFFFF"/>
            <w:vAlign w:val="center"/>
          </w:tcPr>
          <w:p w:rsidR="00ED46E0" w:rsidRPr="006E4DB5" w:rsidRDefault="00302F9F" w:rsidP="001418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48512" behindDoc="0" locked="0" layoutInCell="1" allowOverlap="1">
                      <wp:simplePos x="0" y="0"/>
                      <wp:positionH relativeFrom="column">
                        <wp:posOffset>22860</wp:posOffset>
                      </wp:positionH>
                      <wp:positionV relativeFrom="paragraph">
                        <wp:posOffset>45720</wp:posOffset>
                      </wp:positionV>
                      <wp:extent cx="1395730" cy="1235710"/>
                      <wp:effectExtent l="13335" t="7620" r="10160" b="13970"/>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357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5D44F" id="AutoShape 69" o:spid="_x0000_s1026" style="position:absolute;margin-left:1.8pt;margin-top:3.6pt;width:109.9pt;height:9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" filled="f" fillcolor="#95b3d7">
                      <v:fill opacity="21074f"/>
                    </v:roundrect>
                  </w:pict>
                </mc:Fallback>
              </mc:AlternateContent>
            </w:r>
            <w:r w:rsidR="00ED46E0" w:rsidRPr="006E4DB5">
              <w:rPr>
                <w:rFonts w:ascii="Century Gothic" w:eastAsia="Times New Roman" w:hAnsi="Century Gothic" w:cs="Arial"/>
                <w:b/>
                <w:sz w:val="22"/>
                <w:szCs w:val="22"/>
              </w:rPr>
              <w:t>Quality Indicator Rating</w:t>
            </w:r>
          </w:p>
        </w:tc>
      </w:tr>
      <w:tr w:rsidR="00ED46E0" w:rsidRPr="00DB0F61" w:rsidTr="00890DEA">
        <w:trPr>
          <w:trHeight w:val="885"/>
          <w:tblHeader/>
          <w:jc w:val="center"/>
        </w:trPr>
        <w:tc>
          <w:tcPr>
            <w:tcW w:w="7002" w:type="dxa"/>
            <w:vMerge/>
            <w:shd w:val="clear" w:color="auto" w:fill="FFFFFF"/>
          </w:tcPr>
          <w:p w:rsidR="00ED46E0" w:rsidRPr="00746F70" w:rsidRDefault="00ED46E0" w:rsidP="00890DEA">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ED46E0" w:rsidRPr="006E4DB5" w:rsidRDefault="006E4DB5" w:rsidP="00890DEA">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3" w:name="Dropdown1"/>
          <w:p w:rsidR="006E4DB5" w:rsidRPr="00FE640A" w:rsidRDefault="00925065" w:rsidP="00890DEA">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
                  <w:enabled/>
                  <w:calcOnExit/>
                  <w:ddList>
                    <w:listEntry w:val="-"/>
                    <w:listEntry w:val="1"/>
                    <w:listEntry w:val="2"/>
                    <w:listEntry w:val="3"/>
                    <w:listEntry w:val="4"/>
                    <w:listEntry w:val="5"/>
                    <w:listEntry w:val="6"/>
                    <w:listEntry w:val="7"/>
                  </w:ddList>
                </w:ffData>
              </w:fldChar>
            </w:r>
            <w:r w:rsidR="00143C8D">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3"/>
          </w:p>
        </w:tc>
      </w:tr>
    </w:tbl>
    <w:p w:rsidR="006321DC" w:rsidRDefault="006321DC"/>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CB5906" w:rsidRPr="00DB0F61" w:rsidTr="00FB6606">
        <w:trPr>
          <w:cantSplit/>
          <w:tblHeader/>
          <w:jc w:val="center"/>
        </w:trPr>
        <w:tc>
          <w:tcPr>
            <w:tcW w:w="9504" w:type="dxa"/>
            <w:gridSpan w:val="2"/>
            <w:tcBorders>
              <w:top w:val="single" w:sz="12" w:space="0" w:color="auto"/>
              <w:left w:val="nil"/>
              <w:bottom w:val="single" w:sz="4" w:space="0" w:color="auto"/>
              <w:right w:val="nil"/>
            </w:tcBorders>
            <w:shd w:val="clear" w:color="auto" w:fill="B2A1C7"/>
          </w:tcPr>
          <w:p w:rsidR="00775E35" w:rsidRPr="00DB0F61" w:rsidRDefault="00775E35" w:rsidP="00775E35">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CB5906" w:rsidRPr="00812FC7" w:rsidRDefault="00775E35" w:rsidP="003F6B60">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 xml:space="preserve">provide evidence and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w:t>
            </w:r>
            <w:r w:rsidR="00DF4A80">
              <w:rPr>
                <w:rFonts w:ascii="Arial" w:eastAsia="Times New Roman" w:hAnsi="Arial" w:cs="Arial"/>
                <w:b/>
                <w:sz w:val="18"/>
                <w:szCs w:val="18"/>
              </w:rPr>
              <w:t>Y</w:t>
            </w:r>
            <w:r w:rsidR="002A5452">
              <w:rPr>
                <w:rFonts w:ascii="Arial" w:eastAsia="Times New Roman" w:hAnsi="Arial" w:cs="Arial"/>
                <w:b/>
                <w:sz w:val="18"/>
                <w:szCs w:val="18"/>
              </w:rPr>
              <w:t xml:space="preserve"> </w:t>
            </w:r>
            <w:r w:rsidRPr="00DA6671">
              <w:rPr>
                <w:rFonts w:ascii="Arial" w:eastAsia="Times New Roman" w:hAnsi="Arial" w:cs="Arial"/>
                <w:b/>
                <w:sz w:val="18"/>
                <w:szCs w:val="18"/>
              </w:rPr>
              <w:t>=</w:t>
            </w:r>
            <w:r w:rsidR="002A5452">
              <w:rPr>
                <w:rFonts w:ascii="Arial" w:eastAsia="Times New Roman" w:hAnsi="Arial" w:cs="Arial"/>
                <w:b/>
                <w:sz w:val="18"/>
                <w:szCs w:val="18"/>
              </w:rPr>
              <w:t xml:space="preserve"> </w:t>
            </w:r>
            <w:r w:rsidR="00EA488D" w:rsidRPr="00DA6671">
              <w:rPr>
                <w:rFonts w:ascii="Arial" w:eastAsia="Times New Roman" w:hAnsi="Arial" w:cs="Arial"/>
                <w:b/>
                <w:sz w:val="18"/>
                <w:szCs w:val="18"/>
              </w:rPr>
              <w:t xml:space="preserve">Not </w:t>
            </w:r>
            <w:r w:rsidR="00DF4A80">
              <w:rPr>
                <w:rFonts w:ascii="Arial" w:eastAsia="Times New Roman" w:hAnsi="Arial" w:cs="Arial"/>
                <w:b/>
                <w:sz w:val="18"/>
                <w:szCs w:val="18"/>
              </w:rPr>
              <w:t xml:space="preserve">yet            </w:t>
            </w:r>
            <w:r w:rsidR="00622BE1">
              <w:rPr>
                <w:rFonts w:ascii="Arial" w:eastAsia="Times New Roman" w:hAnsi="Arial" w:cs="Arial"/>
                <w:b/>
                <w:sz w:val="18"/>
                <w:szCs w:val="18"/>
              </w:rPr>
              <w:t>I</w:t>
            </w:r>
            <w:r w:rsidR="00DF4A80">
              <w:rPr>
                <w:rFonts w:ascii="Arial" w:eastAsia="Times New Roman" w:hAnsi="Arial" w:cs="Arial"/>
                <w:b/>
                <w:sz w:val="18"/>
                <w:szCs w:val="18"/>
              </w:rPr>
              <w:t>P</w:t>
            </w:r>
            <w:r w:rsidR="002A5452">
              <w:rPr>
                <w:rFonts w:ascii="Arial" w:eastAsia="Times New Roman" w:hAnsi="Arial" w:cs="Arial"/>
                <w:b/>
                <w:sz w:val="18"/>
                <w:szCs w:val="18"/>
              </w:rPr>
              <w:t xml:space="preserve"> </w:t>
            </w:r>
            <w:r w:rsidRPr="00DA6671">
              <w:rPr>
                <w:rFonts w:ascii="Arial" w:eastAsia="Times New Roman" w:hAnsi="Arial" w:cs="Arial"/>
                <w:b/>
                <w:sz w:val="18"/>
                <w:szCs w:val="18"/>
              </w:rPr>
              <w:t>=</w:t>
            </w:r>
            <w:r w:rsidR="002A5452">
              <w:rPr>
                <w:rFonts w:ascii="Arial" w:eastAsia="Times New Roman" w:hAnsi="Arial" w:cs="Arial"/>
                <w:b/>
                <w:sz w:val="18"/>
                <w:szCs w:val="18"/>
              </w:rPr>
              <w:t xml:space="preserve"> </w:t>
            </w:r>
            <w:r w:rsidR="00DF4A80">
              <w:rPr>
                <w:rFonts w:ascii="Arial" w:eastAsia="Times New Roman" w:hAnsi="Arial" w:cs="Arial"/>
                <w:b/>
                <w:sz w:val="18"/>
                <w:szCs w:val="18"/>
              </w:rPr>
              <w:t>In Process</w:t>
            </w:r>
            <w:r>
              <w:rPr>
                <w:rFonts w:ascii="Arial" w:eastAsia="Times New Roman" w:hAnsi="Arial" w:cs="Arial"/>
                <w:b/>
                <w:sz w:val="18"/>
                <w:szCs w:val="18"/>
              </w:rPr>
              <w:t xml:space="preserve">     </w:t>
            </w:r>
            <w:r w:rsidR="00DF4A80">
              <w:rPr>
                <w:rFonts w:ascii="Arial" w:eastAsia="Times New Roman" w:hAnsi="Arial" w:cs="Arial"/>
                <w:b/>
                <w:sz w:val="18"/>
                <w:szCs w:val="18"/>
              </w:rPr>
              <w:t xml:space="preserve">   </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2A5452">
              <w:rPr>
                <w:rFonts w:ascii="Arial" w:eastAsia="Times New Roman" w:hAnsi="Arial" w:cs="Arial"/>
                <w:b/>
                <w:sz w:val="18"/>
                <w:szCs w:val="18"/>
              </w:rPr>
              <w:t xml:space="preserve"> </w:t>
            </w:r>
            <w:r w:rsidRPr="00DA6671">
              <w:rPr>
                <w:rFonts w:ascii="Arial" w:eastAsia="Times New Roman" w:hAnsi="Arial" w:cs="Arial"/>
                <w:b/>
                <w:sz w:val="18"/>
                <w:szCs w:val="18"/>
              </w:rPr>
              <w:t>=</w:t>
            </w:r>
            <w:r w:rsidR="002A5452">
              <w:rPr>
                <w:rFonts w:ascii="Arial" w:eastAsia="Times New Roman" w:hAnsi="Arial" w:cs="Arial"/>
                <w:b/>
                <w:sz w:val="18"/>
                <w:szCs w:val="18"/>
              </w:rPr>
              <w:t xml:space="preserve"> </w:t>
            </w:r>
            <w:r w:rsidR="00EA488D"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sidR="003F6B60">
              <w:rPr>
                <w:rFonts w:ascii="Arial" w:eastAsia="Times New Roman" w:hAnsi="Arial" w:cs="Arial"/>
                <w:b/>
                <w:sz w:val="18"/>
                <w:szCs w:val="18"/>
              </w:rPr>
              <w:t xml:space="preserve">          </w:t>
            </w:r>
            <w:r w:rsidR="0039602C">
              <w:rPr>
                <w:rFonts w:ascii="Arial" w:eastAsia="Times New Roman" w:hAnsi="Arial" w:cs="Arial"/>
                <w:b/>
                <w:sz w:val="18"/>
                <w:szCs w:val="18"/>
              </w:rPr>
              <w:t>DK</w:t>
            </w:r>
            <w:r w:rsidR="002A5452">
              <w:rPr>
                <w:rFonts w:ascii="Arial" w:eastAsia="Times New Roman" w:hAnsi="Arial" w:cs="Arial"/>
                <w:b/>
                <w:sz w:val="18"/>
                <w:szCs w:val="18"/>
              </w:rPr>
              <w:t xml:space="preserve"> </w:t>
            </w:r>
            <w:r w:rsidR="0039602C">
              <w:rPr>
                <w:rFonts w:ascii="Arial" w:eastAsia="Times New Roman" w:hAnsi="Arial" w:cs="Arial"/>
                <w:b/>
                <w:sz w:val="18"/>
                <w:szCs w:val="18"/>
              </w:rPr>
              <w:t>=</w:t>
            </w:r>
            <w:r w:rsidR="002A5452">
              <w:rPr>
                <w:rFonts w:ascii="Arial" w:eastAsia="Times New Roman" w:hAnsi="Arial" w:cs="Arial"/>
                <w:b/>
                <w:sz w:val="18"/>
                <w:szCs w:val="18"/>
              </w:rPr>
              <w:t xml:space="preserve"> </w:t>
            </w:r>
            <w:r w:rsidR="00EA488D">
              <w:rPr>
                <w:rFonts w:ascii="Arial" w:eastAsia="Times New Roman" w:hAnsi="Arial" w:cs="Arial"/>
                <w:b/>
                <w:sz w:val="18"/>
                <w:szCs w:val="18"/>
              </w:rPr>
              <w:t xml:space="preserve">Don’t </w:t>
            </w:r>
            <w:r w:rsidR="0039602C">
              <w:rPr>
                <w:rFonts w:ascii="Arial" w:eastAsia="Times New Roman" w:hAnsi="Arial" w:cs="Arial"/>
                <w:b/>
                <w:sz w:val="18"/>
                <w:szCs w:val="18"/>
              </w:rPr>
              <w:t>know</w:t>
            </w:r>
            <w:r w:rsidR="00622BE1">
              <w:rPr>
                <w:rFonts w:ascii="Arial" w:eastAsia="Times New Roman" w:hAnsi="Arial" w:cs="Arial"/>
                <w:b/>
                <w:sz w:val="18"/>
                <w:szCs w:val="18"/>
              </w:rPr>
              <w:t xml:space="preserve">  </w:t>
            </w:r>
          </w:p>
        </w:tc>
      </w:tr>
      <w:tr w:rsidR="00530833" w:rsidRPr="00843B9A" w:rsidTr="008F023A">
        <w:trPr>
          <w:cantSplit/>
          <w:tblHeader/>
          <w:jc w:val="center"/>
        </w:trPr>
        <w:tc>
          <w:tcPr>
            <w:tcW w:w="1440" w:type="dxa"/>
            <w:tcBorders>
              <w:top w:val="single" w:sz="4" w:space="0" w:color="auto"/>
              <w:left w:val="nil"/>
              <w:bottom w:val="single" w:sz="4" w:space="0" w:color="auto"/>
              <w:right w:val="nil"/>
            </w:tcBorders>
            <w:vAlign w:val="bottom"/>
          </w:tcPr>
          <w:p w:rsidR="00530833" w:rsidRPr="00843B9A" w:rsidRDefault="00530833" w:rsidP="00530833">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Level of implemen-tation</w:t>
            </w:r>
          </w:p>
        </w:tc>
        <w:tc>
          <w:tcPr>
            <w:tcW w:w="8064" w:type="dxa"/>
            <w:tcBorders>
              <w:top w:val="single" w:sz="4" w:space="0" w:color="auto"/>
              <w:left w:val="nil"/>
              <w:bottom w:val="single" w:sz="4" w:space="0" w:color="auto"/>
              <w:right w:val="nil"/>
            </w:tcBorders>
            <w:vAlign w:val="bottom"/>
          </w:tcPr>
          <w:p w:rsidR="00530833" w:rsidRPr="00843B9A" w:rsidRDefault="00530833" w:rsidP="00530833">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CB5906" w:rsidRPr="00843B9A" w:rsidTr="008F023A">
        <w:trPr>
          <w:cantSplit/>
          <w:jc w:val="center"/>
        </w:trPr>
        <w:tc>
          <w:tcPr>
            <w:tcW w:w="1440" w:type="dxa"/>
            <w:tcBorders>
              <w:top w:val="single" w:sz="4" w:space="0" w:color="auto"/>
              <w:left w:val="nil"/>
              <w:bottom w:val="single" w:sz="4" w:space="0" w:color="auto"/>
              <w:right w:val="nil"/>
            </w:tcBorders>
            <w:vAlign w:val="center"/>
          </w:tcPr>
          <w:p w:rsidR="00CB5906" w:rsidRPr="00843B9A" w:rsidRDefault="00925065" w:rsidP="007E41E3">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39602C"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4" w:space="0" w:color="auto"/>
              <w:right w:val="nil"/>
            </w:tcBorders>
          </w:tcPr>
          <w:p w:rsidR="00CB5906" w:rsidRPr="00843B9A" w:rsidRDefault="002A336F" w:rsidP="00536D15">
            <w:pPr>
              <w:pStyle w:val="alphalistbullet"/>
              <w:spacing w:before="120"/>
            </w:pPr>
            <w:r w:rsidRPr="00843B9A">
              <w:t>Stakeholders are involved in development of the purpose</w:t>
            </w:r>
            <w:r w:rsidR="00C71131" w:rsidRPr="00843B9A">
              <w:t>(</w:t>
            </w:r>
            <w:r w:rsidRPr="00843B9A">
              <w:t>s</w:t>
            </w:r>
            <w:r w:rsidR="00C71131" w:rsidRPr="00843B9A">
              <w:t>)</w:t>
            </w:r>
            <w:r w:rsidRPr="00843B9A">
              <w:t>.</w:t>
            </w:r>
          </w:p>
          <w:p w:rsidR="00CB5906" w:rsidRPr="00843B9A" w:rsidRDefault="00CB5906" w:rsidP="00313B11">
            <w:pPr>
              <w:pStyle w:val="Text"/>
              <w:rPr>
                <w:rFonts w:eastAsia="Calibri"/>
              </w:rPr>
            </w:pPr>
          </w:p>
          <w:p w:rsidR="00CB5906" w:rsidRPr="00843B9A" w:rsidRDefault="00925065" w:rsidP="00313B11">
            <w:pPr>
              <w:pStyle w:val="Text"/>
              <w:rPr>
                <w:rFonts w:eastAsia="Calibri"/>
              </w:rPr>
            </w:pPr>
            <w:r w:rsidRPr="00843B9A">
              <w:rPr>
                <w:rFonts w:eastAsia="Calibri"/>
              </w:rPr>
              <w:fldChar w:fldCharType="begin">
                <w:ffData>
                  <w:name w:val=""/>
                  <w:enabled/>
                  <w:calcOnExit w:val="0"/>
                  <w:helpText w:type="text" w:val="Type text here."/>
                  <w:textInput/>
                </w:ffData>
              </w:fldChar>
            </w:r>
            <w:r w:rsidR="00C82168" w:rsidRPr="00843B9A">
              <w:rPr>
                <w:rFonts w:eastAsia="Calibri"/>
              </w:rPr>
              <w:instrText xml:space="preserve"> FORMTEXT </w:instrText>
            </w:r>
            <w:r w:rsidRPr="00843B9A">
              <w:rPr>
                <w:rFonts w:eastAsia="Calibri"/>
              </w:rPr>
            </w:r>
            <w:r w:rsidRPr="00843B9A">
              <w:rPr>
                <w:rFonts w:eastAsia="Calibri"/>
              </w:rPr>
              <w:fldChar w:fldCharType="separate"/>
            </w:r>
            <w:r w:rsidR="00B87872" w:rsidRPr="00843B9A">
              <w:rPr>
                <w:rFonts w:eastAsia="Calibri"/>
                <w:noProof/>
              </w:rPr>
              <w:t> </w:t>
            </w:r>
            <w:r w:rsidR="00B87872" w:rsidRPr="00843B9A">
              <w:rPr>
                <w:rFonts w:eastAsia="Calibri"/>
                <w:noProof/>
              </w:rPr>
              <w:t> </w:t>
            </w:r>
            <w:r w:rsidR="00B87872" w:rsidRPr="00843B9A">
              <w:rPr>
                <w:rFonts w:eastAsia="Calibri"/>
                <w:noProof/>
              </w:rPr>
              <w:t> </w:t>
            </w:r>
            <w:r w:rsidR="00B87872" w:rsidRPr="00843B9A">
              <w:rPr>
                <w:rFonts w:eastAsia="Calibri"/>
                <w:noProof/>
              </w:rPr>
              <w:t> </w:t>
            </w:r>
            <w:r w:rsidR="00B87872" w:rsidRPr="00843B9A">
              <w:rPr>
                <w:rFonts w:eastAsia="Calibri"/>
                <w:noProof/>
              </w:rPr>
              <w:t> </w:t>
            </w:r>
            <w:r w:rsidRPr="00843B9A">
              <w:rPr>
                <w:rFonts w:eastAsia="Calibri"/>
              </w:rPr>
              <w:fldChar w:fldCharType="end"/>
            </w:r>
          </w:p>
          <w:p w:rsidR="00CB5906" w:rsidRPr="00843B9A" w:rsidRDefault="00CB5906" w:rsidP="00812FC7">
            <w:pPr>
              <w:pStyle w:val="Table-ColumnText"/>
              <w:spacing w:after="0"/>
              <w:ind w:left="342"/>
              <w:rPr>
                <w:sz w:val="18"/>
                <w:szCs w:val="18"/>
              </w:rPr>
            </w:pPr>
          </w:p>
        </w:tc>
      </w:tr>
      <w:tr w:rsidR="00165661" w:rsidRPr="00843B9A" w:rsidTr="008F023A">
        <w:trPr>
          <w:cantSplit/>
          <w:jc w:val="center"/>
        </w:trPr>
        <w:tc>
          <w:tcPr>
            <w:tcW w:w="1440" w:type="dxa"/>
            <w:tcBorders>
              <w:top w:val="single" w:sz="4" w:space="0" w:color="auto"/>
              <w:left w:val="nil"/>
              <w:bottom w:val="single" w:sz="4" w:space="0" w:color="auto"/>
              <w:right w:val="nil"/>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4" w:space="0" w:color="auto"/>
              <w:right w:val="nil"/>
            </w:tcBorders>
          </w:tcPr>
          <w:p w:rsidR="00165661" w:rsidRPr="00843B9A" w:rsidRDefault="002A336F" w:rsidP="00680205">
            <w:pPr>
              <w:pStyle w:val="alphalistbullet"/>
              <w:spacing w:before="120"/>
            </w:pPr>
            <w:r w:rsidRPr="00843B9A">
              <w:t>Written statement addresses why data are being collected and how data will be used. Statement specifies who will use the data and for what purposes.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A42E65">
            <w:pPr>
              <w:pStyle w:val="Table-ColumnText"/>
              <w:spacing w:after="0"/>
              <w:ind w:left="342"/>
              <w:rPr>
                <w:sz w:val="18"/>
                <w:szCs w:val="18"/>
              </w:rPr>
            </w:pPr>
          </w:p>
        </w:tc>
      </w:tr>
      <w:tr w:rsidR="00165661" w:rsidRPr="00843B9A" w:rsidTr="008F023A">
        <w:trPr>
          <w:cantSplit/>
          <w:jc w:val="center"/>
        </w:trPr>
        <w:tc>
          <w:tcPr>
            <w:tcW w:w="1440" w:type="dxa"/>
            <w:tcBorders>
              <w:top w:val="single" w:sz="4" w:space="0" w:color="auto"/>
              <w:left w:val="nil"/>
              <w:bottom w:val="single" w:sz="4" w:space="0" w:color="auto"/>
              <w:right w:val="nil"/>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4" w:space="0" w:color="auto"/>
              <w:right w:val="nil"/>
            </w:tcBorders>
          </w:tcPr>
          <w:p w:rsidR="00165661" w:rsidRPr="00843B9A" w:rsidRDefault="005A77C5" w:rsidP="00680205">
            <w:pPr>
              <w:pStyle w:val="alphalistbullet"/>
              <w:spacing w:before="120"/>
              <w:rPr>
                <w:sz w:val="18"/>
                <w:szCs w:val="18"/>
              </w:rPr>
            </w:pPr>
            <w:r w:rsidRPr="00843B9A">
              <w:t xml:space="preserve">Statement is easily accessible to local administrators, providers, </w:t>
            </w:r>
            <w:r w:rsidR="00012BA1" w:rsidRPr="00843B9A">
              <w:t>families</w:t>
            </w:r>
            <w:r w:rsidR="001C17D1">
              <w:t>,</w:t>
            </w:r>
            <w:r w:rsidR="00665B52" w:rsidRPr="00843B9A">
              <w:t xml:space="preserve"> </w:t>
            </w:r>
            <w:r w:rsidRPr="00843B9A">
              <w:t xml:space="preserve">and </w:t>
            </w:r>
            <w:r w:rsidR="00B45095">
              <w:t xml:space="preserve">the </w:t>
            </w:r>
            <w:r w:rsidRPr="00843B9A">
              <w:t>general public.</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Text3"/>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812FC7">
            <w:pPr>
              <w:pStyle w:val="Table-ColumnText"/>
              <w:spacing w:after="0"/>
              <w:ind w:left="342"/>
              <w:rPr>
                <w:sz w:val="18"/>
                <w:szCs w:val="18"/>
              </w:rPr>
            </w:pPr>
          </w:p>
        </w:tc>
      </w:tr>
      <w:tr w:rsidR="00165661" w:rsidRPr="00843B9A" w:rsidTr="008F023A">
        <w:trPr>
          <w:cantSplit/>
          <w:jc w:val="center"/>
        </w:trPr>
        <w:tc>
          <w:tcPr>
            <w:tcW w:w="1440" w:type="dxa"/>
            <w:tcBorders>
              <w:top w:val="single" w:sz="4" w:space="0" w:color="auto"/>
              <w:left w:val="nil"/>
              <w:bottom w:val="single" w:sz="4" w:space="0" w:color="auto"/>
              <w:right w:val="nil"/>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4" w:space="0" w:color="auto"/>
              <w:right w:val="nil"/>
            </w:tcBorders>
          </w:tcPr>
          <w:p w:rsidR="00165661" w:rsidRPr="00843B9A" w:rsidRDefault="005A77C5" w:rsidP="00680205">
            <w:pPr>
              <w:pStyle w:val="alphalistbullet"/>
              <w:spacing w:before="120"/>
            </w:pPr>
            <w:r w:rsidRPr="00843B9A">
              <w:t>Families receiving services are fully informed of</w:t>
            </w:r>
            <w:r w:rsidR="00B45095">
              <w:t xml:space="preserve"> the</w:t>
            </w:r>
            <w:r w:rsidRPr="00843B9A">
              <w:t xml:space="preserve"> purposes </w:t>
            </w:r>
            <w:r w:rsidR="00B45095">
              <w:t>for</w:t>
            </w:r>
            <w:r w:rsidRPr="00843B9A">
              <w:t xml:space="preserve"> collecting data on family experiences and outcomes.</w:t>
            </w:r>
            <w:r w:rsidR="00165661" w:rsidRPr="00843B9A">
              <w:t xml:space="preser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Text3"/>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DB0F61">
            <w:pPr>
              <w:pStyle w:val="Table-ColumnText"/>
              <w:spacing w:after="0"/>
              <w:ind w:left="342"/>
              <w:rPr>
                <w:sz w:val="18"/>
                <w:szCs w:val="18"/>
              </w:rPr>
            </w:pPr>
          </w:p>
        </w:tc>
      </w:tr>
      <w:tr w:rsidR="00165661" w:rsidRPr="00843B9A" w:rsidTr="005A77C5">
        <w:trPr>
          <w:cantSplit/>
          <w:jc w:val="center"/>
        </w:trPr>
        <w:tc>
          <w:tcPr>
            <w:tcW w:w="1440" w:type="dxa"/>
            <w:tcBorders>
              <w:top w:val="single" w:sz="4" w:space="0" w:color="auto"/>
              <w:left w:val="nil"/>
              <w:bottom w:val="single" w:sz="4" w:space="0" w:color="auto"/>
              <w:right w:val="nil"/>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4" w:space="0" w:color="auto"/>
              <w:right w:val="nil"/>
            </w:tcBorders>
          </w:tcPr>
          <w:p w:rsidR="00165661" w:rsidRPr="00843B9A" w:rsidRDefault="005A77C5" w:rsidP="00EA488D">
            <w:pPr>
              <w:pStyle w:val="alphalistbullet"/>
              <w:spacing w:before="120"/>
            </w:pPr>
            <w:r w:rsidRPr="00843B9A">
              <w:t>Purpose</w:t>
            </w:r>
            <w:r w:rsidR="00B45095">
              <w:t>s</w:t>
            </w:r>
            <w:r w:rsidRPr="00843B9A">
              <w:t xml:space="preserve"> include meeting reporting requirements and providing ongoing information for data-based decision-making for program improvement.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Text3"/>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0463B5" w:rsidRPr="00843B9A" w:rsidTr="008F023A">
        <w:trPr>
          <w:cantSplit/>
          <w:jc w:val="center"/>
        </w:trPr>
        <w:tc>
          <w:tcPr>
            <w:tcW w:w="1440" w:type="dxa"/>
            <w:tcBorders>
              <w:top w:val="single" w:sz="4" w:space="0" w:color="auto"/>
              <w:left w:val="nil"/>
              <w:bottom w:val="single" w:sz="12" w:space="0" w:color="auto"/>
              <w:right w:val="nil"/>
            </w:tcBorders>
            <w:vAlign w:val="center"/>
          </w:tcPr>
          <w:p w:rsidR="000463B5" w:rsidRPr="00843B9A" w:rsidRDefault="00925065" w:rsidP="00183A04">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0463B5"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tcBorders>
              <w:top w:val="single" w:sz="4" w:space="0" w:color="auto"/>
              <w:left w:val="nil"/>
              <w:bottom w:val="single" w:sz="12" w:space="0" w:color="auto"/>
              <w:right w:val="nil"/>
            </w:tcBorders>
          </w:tcPr>
          <w:p w:rsidR="000463B5" w:rsidRPr="00843B9A" w:rsidRDefault="000463B5" w:rsidP="00665B52">
            <w:pPr>
              <w:pStyle w:val="alphalistbullet"/>
              <w:spacing w:before="120"/>
            </w:pPr>
            <w:r w:rsidRPr="00843B9A">
              <w:t>Purpose includes examining multiple aspects of families’ experiences with the program and their outcomes</w:t>
            </w:r>
            <w:r w:rsidR="00665B52" w:rsidRPr="00843B9A">
              <w:t xml:space="preserve"> </w:t>
            </w:r>
            <w:r w:rsidR="00012BA1" w:rsidRPr="00843B9A">
              <w:t>(e.g., helpfulness of early intervention, family outcomes, family-centered services)</w:t>
            </w:r>
          </w:p>
          <w:p w:rsidR="000463B5" w:rsidRPr="00843B9A" w:rsidRDefault="000463B5" w:rsidP="005A77C5">
            <w:pPr>
              <w:pStyle w:val="Text"/>
              <w:rPr>
                <w:rFonts w:eastAsia="Calibri"/>
              </w:rPr>
            </w:pPr>
          </w:p>
          <w:p w:rsidR="000463B5" w:rsidRPr="00843B9A" w:rsidRDefault="00925065" w:rsidP="005A77C5">
            <w:pPr>
              <w:pStyle w:val="Text"/>
              <w:rPr>
                <w:rFonts w:eastAsia="Calibri"/>
              </w:rPr>
            </w:pPr>
            <w:r w:rsidRPr="00843B9A">
              <w:rPr>
                <w:rFonts w:eastAsia="Calibri"/>
              </w:rPr>
              <w:fldChar w:fldCharType="begin">
                <w:ffData>
                  <w:name w:val="Text3"/>
                  <w:enabled/>
                  <w:calcOnExit w:val="0"/>
                  <w:textInput/>
                </w:ffData>
              </w:fldChar>
            </w:r>
            <w:r w:rsidR="000463B5" w:rsidRPr="00843B9A">
              <w:rPr>
                <w:rFonts w:eastAsia="Calibri"/>
              </w:rPr>
              <w:instrText xml:space="preserve"> FORMTEXT </w:instrText>
            </w:r>
            <w:r w:rsidRPr="00843B9A">
              <w:rPr>
                <w:rFonts w:eastAsia="Calibri"/>
              </w:rPr>
            </w:r>
            <w:r w:rsidRPr="00843B9A">
              <w:rPr>
                <w:rFonts w:eastAsia="Calibri"/>
              </w:rPr>
              <w:fldChar w:fldCharType="separate"/>
            </w:r>
            <w:r w:rsidR="000463B5" w:rsidRPr="00843B9A">
              <w:rPr>
                <w:rFonts w:eastAsia="Calibri"/>
                <w:noProof/>
              </w:rPr>
              <w:t> </w:t>
            </w:r>
            <w:r w:rsidR="000463B5" w:rsidRPr="00843B9A">
              <w:rPr>
                <w:rFonts w:eastAsia="Calibri"/>
                <w:noProof/>
              </w:rPr>
              <w:t> </w:t>
            </w:r>
            <w:r w:rsidR="000463B5" w:rsidRPr="00843B9A">
              <w:rPr>
                <w:rFonts w:eastAsia="Calibri"/>
                <w:noProof/>
              </w:rPr>
              <w:t> </w:t>
            </w:r>
            <w:r w:rsidR="000463B5" w:rsidRPr="00843B9A">
              <w:rPr>
                <w:rFonts w:eastAsia="Calibri"/>
                <w:noProof/>
              </w:rPr>
              <w:t> </w:t>
            </w:r>
            <w:r w:rsidR="000463B5" w:rsidRPr="00843B9A">
              <w:rPr>
                <w:rFonts w:eastAsia="Calibri"/>
                <w:noProof/>
              </w:rPr>
              <w:t> </w:t>
            </w:r>
            <w:r w:rsidRPr="00843B9A">
              <w:rPr>
                <w:rFonts w:eastAsia="Calibri"/>
              </w:rPr>
              <w:fldChar w:fldCharType="end"/>
            </w:r>
          </w:p>
          <w:p w:rsidR="000463B5" w:rsidRPr="00843B9A" w:rsidRDefault="000463B5" w:rsidP="0093615F">
            <w:pPr>
              <w:pStyle w:val="alphalistbullet"/>
              <w:numPr>
                <w:ilvl w:val="0"/>
                <w:numId w:val="0"/>
              </w:numPr>
              <w:spacing w:before="120"/>
            </w:pPr>
          </w:p>
        </w:tc>
      </w:tr>
    </w:tbl>
    <w:p w:rsidR="00837FA0" w:rsidRPr="00843B9A" w:rsidRDefault="00837FA0" w:rsidP="00DC2BEA"/>
    <w:p w:rsidR="00D9595C" w:rsidRPr="00843B9A" w:rsidRDefault="008B43B6" w:rsidP="00DC2BEA">
      <w:r w:rsidRPr="00843B9A">
        <w:rPr>
          <w:rFonts w:ascii="Arial" w:hAnsi="Arial" w:cs="Arial"/>
        </w:rPr>
        <w:t xml:space="preserve">Proceed to </w:t>
      </w:r>
      <w:hyperlink w:anchor="qi02" w:history="1">
        <w:r w:rsidRPr="00843B9A">
          <w:rPr>
            <w:rStyle w:val="Hyperlink"/>
            <w:rFonts w:ascii="Arial" w:hAnsi="Arial" w:cs="Arial"/>
          </w:rPr>
          <w:t>next page</w:t>
        </w:r>
      </w:hyperlink>
      <w:r w:rsidRPr="00843B9A">
        <w:rPr>
          <w:rFonts w:ascii="Arial" w:hAnsi="Arial" w:cs="Arial"/>
        </w:rPr>
        <w:t xml:space="preserve"> or return to </w:t>
      </w:r>
      <w:hyperlink w:anchor="COMSQI" w:history="1">
        <w:r w:rsidR="00680205" w:rsidRPr="00843B9A">
          <w:rPr>
            <w:rStyle w:val="Hyperlink"/>
            <w:rFonts w:ascii="Arial" w:hAnsi="Arial" w:cs="Arial"/>
          </w:rPr>
          <w:t>P</w:t>
        </w:r>
        <w:r w:rsidR="006B3633" w:rsidRPr="00843B9A">
          <w:rPr>
            <w:rStyle w:val="Hyperlink"/>
            <w:rFonts w:ascii="Arial" w:hAnsi="Arial" w:cs="Arial"/>
          </w:rPr>
          <w:t>rofile</w:t>
        </w:r>
        <w:r w:rsidR="006B3633" w:rsidRPr="00843B9A">
          <w:rPr>
            <w:rStyle w:val="Hyperlink"/>
          </w:rPr>
          <w:t xml:space="preserve"> </w:t>
        </w:r>
        <w:r w:rsidR="006B3633" w:rsidRPr="00843B9A">
          <w:rPr>
            <w:rStyle w:val="Hyperlink"/>
            <w:rFonts w:ascii="Arial" w:hAnsi="Arial" w:cs="Arial"/>
          </w:rPr>
          <w:t>page</w:t>
        </w:r>
      </w:hyperlink>
      <w:r w:rsidR="00812ABC" w:rsidRPr="00843B9A">
        <w:t>.</w:t>
      </w:r>
    </w:p>
    <w:p w:rsidR="002F5B3C" w:rsidRPr="00843B9A" w:rsidRDefault="002F5B3C" w:rsidP="00180141">
      <w:pPr>
        <w:spacing w:after="60"/>
        <w:ind w:left="576" w:hanging="288"/>
        <w:rPr>
          <w:rFonts w:ascii="Century Gothic" w:hAnsi="Century Gothic" w:cs="Microsoft Sans Serif"/>
          <w:b/>
          <w:smallCaps/>
          <w:sz w:val="24"/>
          <w:szCs w:val="24"/>
        </w:rPr>
        <w:sectPr w:rsidR="002F5B3C" w:rsidRPr="00843B9A" w:rsidSect="00BE75F5">
          <w:headerReference w:type="default" r:id="rId19"/>
          <w:headerReference w:type="first" r:id="rId20"/>
          <w:footerReference w:type="first" r:id="rId21"/>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09500C" w:rsidRPr="00843B9A" w:rsidTr="00EA3687">
        <w:trPr>
          <w:tblHeader/>
          <w:jc w:val="center"/>
        </w:trPr>
        <w:tc>
          <w:tcPr>
            <w:tcW w:w="9504" w:type="dxa"/>
            <w:gridSpan w:val="2"/>
            <w:shd w:val="clear" w:color="auto" w:fill="FABF8F"/>
          </w:tcPr>
          <w:p w:rsidR="0009500C" w:rsidRPr="00843B9A" w:rsidRDefault="0009500C" w:rsidP="003729ED">
            <w:pPr>
              <w:pStyle w:val="QIHeading"/>
              <w:rPr>
                <w:rFonts w:eastAsia="Times New Roman" w:cs="Arial"/>
              </w:rPr>
            </w:pPr>
            <w:bookmarkStart w:id="4" w:name="qi02"/>
            <w:r w:rsidRPr="00843B9A">
              <w:lastRenderedPageBreak/>
              <w:t>2.</w:t>
            </w:r>
            <w:r w:rsidRPr="00843B9A">
              <w:tab/>
              <w:t>Data collection procedures are carried out efficiently and effectively</w:t>
            </w:r>
            <w:bookmarkEnd w:id="4"/>
            <w:r w:rsidR="001C17D1">
              <w:t>.</w:t>
            </w:r>
          </w:p>
        </w:tc>
      </w:tr>
      <w:tr w:rsidR="0009500C" w:rsidRPr="00843B9A" w:rsidTr="00F427BA">
        <w:trPr>
          <w:tblHeader/>
          <w:jc w:val="center"/>
        </w:trPr>
        <w:tc>
          <w:tcPr>
            <w:tcW w:w="7002" w:type="dxa"/>
            <w:vMerge w:val="restart"/>
            <w:shd w:val="clear" w:color="auto" w:fill="FFFFFF"/>
          </w:tcPr>
          <w:p w:rsidR="003735F3" w:rsidRPr="00843B9A" w:rsidRDefault="003735F3" w:rsidP="003735F3">
            <w:pPr>
              <w:tabs>
                <w:tab w:val="left" w:pos="335"/>
              </w:tabs>
              <w:spacing w:before="120" w:after="40"/>
              <w:ind w:left="346" w:hanging="274"/>
              <w:rPr>
                <w:rFonts w:ascii="Arial" w:eastAsia="Times New Roman" w:hAnsi="Arial" w:cs="Arial"/>
                <w:sz w:val="18"/>
                <w:szCs w:val="18"/>
              </w:rPr>
            </w:pPr>
            <w:r w:rsidRPr="00843B9A">
              <w:rPr>
                <w:rFonts w:ascii="Arial" w:eastAsia="Times New Roman" w:hAnsi="Arial" w:cs="Arial"/>
                <w:sz w:val="18"/>
                <w:szCs w:val="18"/>
              </w:rPr>
              <w:t>1 = None of the elements are yet in process</w:t>
            </w:r>
            <w:r w:rsidR="001C17D1">
              <w:rPr>
                <w:rFonts w:ascii="Arial" w:eastAsia="Times New Roman" w:hAnsi="Arial" w:cs="Arial"/>
                <w:sz w:val="18"/>
                <w:szCs w:val="18"/>
              </w:rPr>
              <w:t>.</w:t>
            </w:r>
          </w:p>
          <w:p w:rsidR="003735F3" w:rsidRPr="00843B9A" w:rsidRDefault="003735F3" w:rsidP="003735F3">
            <w:pPr>
              <w:tabs>
                <w:tab w:val="left" w:pos="335"/>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2 = Some of the elements are in process</w:t>
            </w:r>
            <w:r w:rsidR="001C17D1">
              <w:rPr>
                <w:rFonts w:ascii="Arial" w:eastAsia="Times New Roman" w:hAnsi="Arial" w:cs="Arial"/>
                <w:sz w:val="18"/>
                <w:szCs w:val="18"/>
              </w:rPr>
              <w:t>.</w:t>
            </w:r>
          </w:p>
          <w:p w:rsidR="003735F3" w:rsidRPr="00843B9A" w:rsidRDefault="003735F3" w:rsidP="003735F3">
            <w:pPr>
              <w:tabs>
                <w:tab w:val="left" w:pos="335"/>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3 = All of the elements are in process</w:t>
            </w:r>
            <w:r w:rsidR="001C17D1">
              <w:rPr>
                <w:rFonts w:ascii="Arial" w:eastAsia="Times New Roman" w:hAnsi="Arial" w:cs="Arial"/>
                <w:sz w:val="18"/>
                <w:szCs w:val="18"/>
              </w:rPr>
              <w:t>.</w:t>
            </w:r>
          </w:p>
          <w:p w:rsidR="003735F3" w:rsidRPr="00843B9A" w:rsidRDefault="003735F3" w:rsidP="003735F3">
            <w:pPr>
              <w:tabs>
                <w:tab w:val="left" w:pos="335"/>
                <w:tab w:val="left" w:pos="407"/>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4 = At least one element is fully implemented and the rest are in process</w:t>
            </w:r>
            <w:r w:rsidR="001C17D1">
              <w:rPr>
                <w:rFonts w:ascii="Arial" w:eastAsia="Times New Roman" w:hAnsi="Arial" w:cs="Arial"/>
                <w:sz w:val="18"/>
                <w:szCs w:val="18"/>
              </w:rPr>
              <w:t>.</w:t>
            </w:r>
          </w:p>
          <w:p w:rsidR="003735F3" w:rsidRPr="00843B9A" w:rsidRDefault="003735F3" w:rsidP="003735F3">
            <w:pPr>
              <w:tabs>
                <w:tab w:val="left" w:pos="335"/>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5 = Most of the elements are fully implemented and the rest are in process</w:t>
            </w:r>
            <w:r w:rsidR="001C17D1">
              <w:rPr>
                <w:rFonts w:ascii="Arial" w:eastAsia="Times New Roman" w:hAnsi="Arial" w:cs="Arial"/>
                <w:sz w:val="18"/>
                <w:szCs w:val="18"/>
              </w:rPr>
              <w:t>.</w:t>
            </w:r>
          </w:p>
          <w:p w:rsidR="003735F3" w:rsidRPr="00843B9A" w:rsidRDefault="003735F3" w:rsidP="003735F3">
            <w:pPr>
              <w:tabs>
                <w:tab w:val="left" w:pos="335"/>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6 = Nearly all elements are fully implemented and the rest are in process</w:t>
            </w:r>
            <w:r w:rsidR="001C17D1">
              <w:rPr>
                <w:rFonts w:ascii="Arial" w:eastAsia="Times New Roman" w:hAnsi="Arial" w:cs="Arial"/>
                <w:sz w:val="18"/>
                <w:szCs w:val="18"/>
              </w:rPr>
              <w:t>.</w:t>
            </w:r>
          </w:p>
          <w:p w:rsidR="0009500C" w:rsidRPr="00843B9A" w:rsidRDefault="003735F3" w:rsidP="003735F3">
            <w:pPr>
              <w:tabs>
                <w:tab w:val="left" w:pos="335"/>
                <w:tab w:val="left" w:pos="407"/>
                <w:tab w:val="center" w:pos="3422"/>
              </w:tabs>
              <w:spacing w:before="40" w:after="40"/>
              <w:ind w:left="346" w:hanging="274"/>
              <w:rPr>
                <w:rFonts w:ascii="Arial" w:eastAsia="Times New Roman" w:hAnsi="Arial" w:cs="Arial"/>
                <w:sz w:val="18"/>
                <w:szCs w:val="18"/>
              </w:rPr>
            </w:pPr>
            <w:r w:rsidRPr="00843B9A">
              <w:rPr>
                <w:rFonts w:ascii="Arial" w:eastAsia="Times New Roman" w:hAnsi="Arial" w:cs="Arial"/>
                <w:sz w:val="18"/>
                <w:szCs w:val="18"/>
              </w:rPr>
              <w:t xml:space="preserve">7 = All elements </w:t>
            </w:r>
            <w:r w:rsidR="009C3537">
              <w:rPr>
                <w:rFonts w:ascii="Arial" w:eastAsia="Times New Roman" w:hAnsi="Arial" w:cs="Arial"/>
                <w:sz w:val="18"/>
                <w:szCs w:val="18"/>
              </w:rPr>
              <w:t xml:space="preserve">are </w:t>
            </w:r>
            <w:r w:rsidRPr="00843B9A">
              <w:rPr>
                <w:rFonts w:ascii="Arial" w:eastAsia="Times New Roman" w:hAnsi="Arial" w:cs="Arial"/>
                <w:sz w:val="18"/>
                <w:szCs w:val="18"/>
              </w:rPr>
              <w:t>fully implemented</w:t>
            </w:r>
            <w:r w:rsidR="001C17D1">
              <w:rPr>
                <w:rFonts w:ascii="Arial" w:eastAsia="Times New Roman" w:hAnsi="Arial" w:cs="Arial"/>
                <w:sz w:val="18"/>
                <w:szCs w:val="18"/>
              </w:rPr>
              <w:t>.</w:t>
            </w:r>
          </w:p>
        </w:tc>
        <w:tc>
          <w:tcPr>
            <w:tcW w:w="2502" w:type="dxa"/>
            <w:shd w:val="clear" w:color="auto" w:fill="FFFFFF"/>
            <w:vAlign w:val="center"/>
          </w:tcPr>
          <w:p w:rsidR="0009500C" w:rsidRPr="00843B9A" w:rsidRDefault="00302F9F" w:rsidP="00F427BA">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49536" behindDoc="0" locked="0" layoutInCell="1" allowOverlap="1">
                      <wp:simplePos x="0" y="0"/>
                      <wp:positionH relativeFrom="column">
                        <wp:posOffset>22860</wp:posOffset>
                      </wp:positionH>
                      <wp:positionV relativeFrom="paragraph">
                        <wp:posOffset>48260</wp:posOffset>
                      </wp:positionV>
                      <wp:extent cx="1395730" cy="1259205"/>
                      <wp:effectExtent l="13335" t="10160" r="10160" b="698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AFA9B" id="AutoShape 71" o:spid="_x0000_s1026" style="position:absolute;margin-left:1.8pt;margin-top:3.8pt;width:109.9pt;height:9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" filled="f" fillcolor="#95b3d7">
                      <v:fill opacity="21074f"/>
                    </v:roundrect>
                  </w:pict>
                </mc:Fallback>
              </mc:AlternateContent>
            </w:r>
            <w:r w:rsidR="0009500C" w:rsidRPr="00843B9A">
              <w:rPr>
                <w:rFonts w:ascii="Century Gothic" w:eastAsia="Times New Roman" w:hAnsi="Century Gothic" w:cs="Arial"/>
                <w:b/>
                <w:sz w:val="22"/>
                <w:szCs w:val="22"/>
              </w:rPr>
              <w:t>Quality Indicator Rating</w:t>
            </w:r>
          </w:p>
        </w:tc>
      </w:tr>
      <w:tr w:rsidR="0009500C" w:rsidRPr="00843B9A" w:rsidTr="00F427BA">
        <w:trPr>
          <w:trHeight w:val="885"/>
          <w:tblHeader/>
          <w:jc w:val="center"/>
        </w:trPr>
        <w:tc>
          <w:tcPr>
            <w:tcW w:w="7002" w:type="dxa"/>
            <w:vMerge/>
            <w:shd w:val="clear" w:color="auto" w:fill="FFFFFF"/>
          </w:tcPr>
          <w:p w:rsidR="0009500C" w:rsidRPr="00843B9A" w:rsidRDefault="0009500C" w:rsidP="00F427BA">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09500C" w:rsidRPr="00843B9A" w:rsidRDefault="0009500C" w:rsidP="00F427BA">
            <w:pPr>
              <w:spacing w:before="40"/>
              <w:jc w:val="center"/>
              <w:rPr>
                <w:rFonts w:ascii="Century Gothic" w:eastAsia="Times New Roman" w:hAnsi="Century Gothic" w:cs="Arial"/>
              </w:rPr>
            </w:pPr>
            <w:r w:rsidRPr="00843B9A">
              <w:rPr>
                <w:rFonts w:ascii="Century Gothic" w:eastAsia="Times New Roman" w:hAnsi="Century Gothic" w:cs="Arial"/>
              </w:rPr>
              <w:t>Select one</w:t>
            </w:r>
          </w:p>
          <w:bookmarkStart w:id="5" w:name="Dropdown2"/>
          <w:p w:rsidR="0009500C" w:rsidRPr="00843B9A" w:rsidRDefault="00925065" w:rsidP="00F427BA">
            <w:pPr>
              <w:spacing w:before="40"/>
              <w:jc w:val="center"/>
              <w:rPr>
                <w:rFonts w:ascii="Century Gothic" w:eastAsia="Times New Roman" w:hAnsi="Century Gothic" w:cs="Arial"/>
                <w:b/>
                <w:sz w:val="28"/>
                <w:szCs w:val="28"/>
              </w:rPr>
            </w:pPr>
            <w:r w:rsidRPr="00843B9A">
              <w:rPr>
                <w:rFonts w:ascii="Century Gothic" w:eastAsia="Times New Roman" w:hAnsi="Century Gothic" w:cs="Arial"/>
                <w:b/>
                <w:sz w:val="28"/>
                <w:szCs w:val="28"/>
                <w:bdr w:val="single" w:sz="4" w:space="0" w:color="auto"/>
              </w:rPr>
              <w:fldChar w:fldCharType="begin">
                <w:ffData>
                  <w:name w:val="Dropdown2"/>
                  <w:enabled/>
                  <w:calcOnExit/>
                  <w:ddList>
                    <w:listEntry w:val="-"/>
                    <w:listEntry w:val="1"/>
                    <w:listEntry w:val="2"/>
                    <w:listEntry w:val="3"/>
                    <w:listEntry w:val="4"/>
                    <w:listEntry w:val="5"/>
                    <w:listEntry w:val="6"/>
                    <w:listEntry w:val="7"/>
                  </w:ddList>
                </w:ffData>
              </w:fldChar>
            </w:r>
            <w:r w:rsidR="00C644FB" w:rsidRPr="00843B9A">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sidRPr="00843B9A">
              <w:rPr>
                <w:rFonts w:ascii="Century Gothic" w:eastAsia="Times New Roman" w:hAnsi="Century Gothic" w:cs="Arial"/>
                <w:b/>
                <w:sz w:val="28"/>
                <w:szCs w:val="28"/>
                <w:bdr w:val="single" w:sz="4" w:space="0" w:color="auto"/>
              </w:rPr>
              <w:fldChar w:fldCharType="end"/>
            </w:r>
            <w:bookmarkEnd w:id="5"/>
          </w:p>
        </w:tc>
      </w:tr>
    </w:tbl>
    <w:p w:rsidR="0009500C" w:rsidRPr="00843B9A" w:rsidRDefault="0009500C" w:rsidP="00CF1D84"/>
    <w:p w:rsidR="0009500C" w:rsidRPr="00843B9A" w:rsidRDefault="0009500C" w:rsidP="00CF1D84"/>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433"/>
        <w:gridCol w:w="7"/>
        <w:gridCol w:w="8057"/>
        <w:gridCol w:w="7"/>
      </w:tblGrid>
      <w:tr w:rsidR="00775E35" w:rsidRPr="00843B9A" w:rsidTr="002354E4">
        <w:trPr>
          <w:gridBefore w:val="1"/>
          <w:wBefore w:w="7" w:type="dxa"/>
          <w:cantSplit/>
          <w:tblHeader/>
          <w:jc w:val="center"/>
        </w:trPr>
        <w:tc>
          <w:tcPr>
            <w:tcW w:w="9504" w:type="dxa"/>
            <w:gridSpan w:val="4"/>
            <w:tcBorders>
              <w:top w:val="single" w:sz="12" w:space="0" w:color="auto"/>
              <w:left w:val="nil"/>
              <w:bottom w:val="single" w:sz="4" w:space="0" w:color="auto"/>
              <w:right w:val="nil"/>
            </w:tcBorders>
            <w:shd w:val="clear" w:color="auto" w:fill="FABF8F"/>
          </w:tcPr>
          <w:p w:rsidR="003D25D4" w:rsidRPr="00843B9A" w:rsidRDefault="003D25D4" w:rsidP="003D25D4">
            <w:pPr>
              <w:spacing w:before="60" w:after="60"/>
              <w:jc w:val="center"/>
              <w:rPr>
                <w:rFonts w:ascii="Arial" w:eastAsia="Times New Roman" w:hAnsi="Arial" w:cs="Arial"/>
                <w:b/>
              </w:rPr>
            </w:pPr>
            <w:r w:rsidRPr="00843B9A">
              <w:rPr>
                <w:rFonts w:ascii="Arial" w:eastAsia="Times New Roman" w:hAnsi="Arial" w:cs="Arial"/>
                <w:b/>
              </w:rPr>
              <w:t>Elements and Evidence of Implementation</w:t>
            </w:r>
          </w:p>
          <w:p w:rsidR="00775E35" w:rsidRPr="00843B9A" w:rsidRDefault="003D25D4" w:rsidP="00EB06D6">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 xml:space="preserve">For each element, </w:t>
            </w:r>
            <w:r w:rsidR="00913896" w:rsidRPr="00843B9A">
              <w:rPr>
                <w:rFonts w:ascii="Arial" w:eastAsia="Times New Roman" w:hAnsi="Arial" w:cs="Arial"/>
                <w:b/>
                <w:sz w:val="18"/>
                <w:szCs w:val="18"/>
              </w:rPr>
              <w:t xml:space="preserve">provide evidence and </w:t>
            </w:r>
            <w:r w:rsidRPr="00843B9A">
              <w:rPr>
                <w:rFonts w:ascii="Arial" w:eastAsia="Times New Roman" w:hAnsi="Arial" w:cs="Arial"/>
                <w:b/>
                <w:sz w:val="18"/>
                <w:szCs w:val="18"/>
              </w:rPr>
              <w:t xml:space="preserve">select a level of implementation: </w:t>
            </w:r>
            <w:r w:rsidRPr="00843B9A">
              <w:rPr>
                <w:rFonts w:ascii="Arial" w:eastAsia="Times New Roman" w:hAnsi="Arial" w:cs="Arial"/>
                <w:b/>
                <w:sz w:val="18"/>
                <w:szCs w:val="18"/>
              </w:rPr>
              <w:br/>
            </w:r>
            <w:r w:rsidR="00DF4A80" w:rsidRPr="00843B9A">
              <w:rPr>
                <w:rFonts w:ascii="Arial" w:eastAsia="Times New Roman" w:hAnsi="Arial" w:cs="Arial"/>
                <w:b/>
                <w:sz w:val="18"/>
                <w:szCs w:val="18"/>
              </w:rPr>
              <w:t>NY</w:t>
            </w:r>
            <w:r w:rsidR="001C17D1">
              <w:rPr>
                <w:rFonts w:ascii="Arial" w:eastAsia="Times New Roman" w:hAnsi="Arial" w:cs="Arial"/>
                <w:b/>
                <w:sz w:val="18"/>
                <w:szCs w:val="18"/>
              </w:rPr>
              <w:t xml:space="preserve"> </w:t>
            </w:r>
            <w:r w:rsidR="00DF4A80" w:rsidRPr="00843B9A">
              <w:rPr>
                <w:rFonts w:ascii="Arial" w:eastAsia="Times New Roman" w:hAnsi="Arial" w:cs="Arial"/>
                <w:b/>
                <w:sz w:val="18"/>
                <w:szCs w:val="18"/>
              </w:rPr>
              <w:t>=</w:t>
            </w:r>
            <w:r w:rsidR="001C17D1">
              <w:rPr>
                <w:rFonts w:ascii="Arial" w:eastAsia="Times New Roman" w:hAnsi="Arial" w:cs="Arial"/>
                <w:b/>
                <w:sz w:val="18"/>
                <w:szCs w:val="18"/>
              </w:rPr>
              <w:t xml:space="preserve"> </w:t>
            </w:r>
            <w:r w:rsidR="00DF4A80" w:rsidRPr="00843B9A">
              <w:rPr>
                <w:rFonts w:ascii="Arial" w:eastAsia="Times New Roman" w:hAnsi="Arial" w:cs="Arial"/>
                <w:b/>
                <w:sz w:val="18"/>
                <w:szCs w:val="18"/>
              </w:rPr>
              <w:t>Not yet            IP</w:t>
            </w:r>
            <w:r w:rsidR="001C17D1">
              <w:rPr>
                <w:rFonts w:ascii="Arial" w:eastAsia="Times New Roman" w:hAnsi="Arial" w:cs="Arial"/>
                <w:b/>
                <w:sz w:val="18"/>
                <w:szCs w:val="18"/>
              </w:rPr>
              <w:t xml:space="preserve"> </w:t>
            </w:r>
            <w:r w:rsidR="00DF4A80" w:rsidRPr="00843B9A">
              <w:rPr>
                <w:rFonts w:ascii="Arial" w:eastAsia="Times New Roman" w:hAnsi="Arial" w:cs="Arial"/>
                <w:b/>
                <w:sz w:val="18"/>
                <w:szCs w:val="18"/>
              </w:rPr>
              <w:t>=</w:t>
            </w:r>
            <w:r w:rsidR="001C17D1">
              <w:rPr>
                <w:rFonts w:ascii="Arial" w:eastAsia="Times New Roman" w:hAnsi="Arial" w:cs="Arial"/>
                <w:b/>
                <w:sz w:val="18"/>
                <w:szCs w:val="18"/>
              </w:rPr>
              <w:t xml:space="preserve"> </w:t>
            </w:r>
            <w:r w:rsidR="00DF4A80" w:rsidRPr="00843B9A">
              <w:rPr>
                <w:rFonts w:ascii="Arial" w:eastAsia="Times New Roman" w:hAnsi="Arial" w:cs="Arial"/>
                <w:b/>
                <w:sz w:val="18"/>
                <w:szCs w:val="18"/>
              </w:rPr>
              <w:t xml:space="preserve">In Process         </w:t>
            </w:r>
            <w:r w:rsidRPr="00843B9A">
              <w:rPr>
                <w:rFonts w:ascii="Arial" w:eastAsia="Times New Roman" w:hAnsi="Arial" w:cs="Arial"/>
                <w:b/>
                <w:sz w:val="18"/>
                <w:szCs w:val="18"/>
              </w:rPr>
              <w:t>FI</w:t>
            </w:r>
            <w:r w:rsidR="001C17D1">
              <w:rPr>
                <w:rFonts w:ascii="Arial" w:eastAsia="Times New Roman" w:hAnsi="Arial" w:cs="Arial"/>
                <w:b/>
                <w:sz w:val="18"/>
                <w:szCs w:val="18"/>
              </w:rPr>
              <w:t xml:space="preserve"> </w:t>
            </w:r>
            <w:r w:rsidRPr="00843B9A">
              <w:rPr>
                <w:rFonts w:ascii="Arial" w:eastAsia="Times New Roman" w:hAnsi="Arial" w:cs="Arial"/>
                <w:b/>
                <w:sz w:val="18"/>
                <w:szCs w:val="18"/>
              </w:rPr>
              <w:t>=</w:t>
            </w:r>
            <w:r w:rsidR="001C17D1">
              <w:rPr>
                <w:rFonts w:ascii="Arial" w:eastAsia="Times New Roman" w:hAnsi="Arial" w:cs="Arial"/>
                <w:b/>
                <w:sz w:val="18"/>
                <w:szCs w:val="18"/>
              </w:rPr>
              <w:t xml:space="preserve"> </w:t>
            </w:r>
            <w:r w:rsidR="00EA488D" w:rsidRPr="00843B9A">
              <w:rPr>
                <w:rFonts w:ascii="Arial" w:eastAsia="Times New Roman" w:hAnsi="Arial" w:cs="Arial"/>
                <w:b/>
                <w:sz w:val="18"/>
                <w:szCs w:val="18"/>
              </w:rPr>
              <w:t xml:space="preserve">Fully </w:t>
            </w:r>
            <w:r w:rsidRPr="00843B9A">
              <w:rPr>
                <w:rFonts w:ascii="Arial" w:eastAsia="Times New Roman" w:hAnsi="Arial" w:cs="Arial"/>
                <w:b/>
                <w:sz w:val="18"/>
                <w:szCs w:val="18"/>
              </w:rPr>
              <w:t>implemented/achieved</w:t>
            </w:r>
            <w:r w:rsidR="00DB53A2" w:rsidRPr="00843B9A">
              <w:rPr>
                <w:rFonts w:ascii="Arial" w:eastAsia="Times New Roman" w:hAnsi="Arial" w:cs="Arial"/>
                <w:b/>
                <w:sz w:val="18"/>
                <w:szCs w:val="18"/>
              </w:rPr>
              <w:br/>
            </w:r>
            <w:r w:rsidRPr="00843B9A">
              <w:rPr>
                <w:rFonts w:ascii="Arial" w:eastAsia="Times New Roman" w:hAnsi="Arial" w:cs="Arial"/>
                <w:b/>
                <w:sz w:val="18"/>
                <w:szCs w:val="18"/>
              </w:rPr>
              <w:t>DK</w:t>
            </w:r>
            <w:r w:rsidR="001C17D1">
              <w:rPr>
                <w:rFonts w:ascii="Arial" w:eastAsia="Times New Roman" w:hAnsi="Arial" w:cs="Arial"/>
                <w:b/>
                <w:sz w:val="18"/>
                <w:szCs w:val="18"/>
              </w:rPr>
              <w:t xml:space="preserve"> </w:t>
            </w:r>
            <w:r w:rsidRPr="00843B9A">
              <w:rPr>
                <w:rFonts w:ascii="Arial" w:eastAsia="Times New Roman" w:hAnsi="Arial" w:cs="Arial"/>
                <w:b/>
                <w:sz w:val="18"/>
                <w:szCs w:val="18"/>
              </w:rPr>
              <w:t>=</w:t>
            </w:r>
            <w:r w:rsidR="001C17D1">
              <w:rPr>
                <w:rFonts w:ascii="Arial" w:eastAsia="Times New Roman" w:hAnsi="Arial" w:cs="Arial"/>
                <w:b/>
                <w:sz w:val="18"/>
                <w:szCs w:val="18"/>
              </w:rPr>
              <w:t xml:space="preserve"> </w:t>
            </w:r>
            <w:r w:rsidR="00EA488D" w:rsidRPr="00843B9A">
              <w:rPr>
                <w:rFonts w:ascii="Arial" w:eastAsia="Times New Roman" w:hAnsi="Arial" w:cs="Arial"/>
                <w:b/>
                <w:sz w:val="18"/>
                <w:szCs w:val="18"/>
              </w:rPr>
              <w:t xml:space="preserve">Don’t </w:t>
            </w:r>
            <w:r w:rsidRPr="00843B9A">
              <w:rPr>
                <w:rFonts w:ascii="Arial" w:eastAsia="Times New Roman" w:hAnsi="Arial" w:cs="Arial"/>
                <w:b/>
                <w:sz w:val="18"/>
                <w:szCs w:val="18"/>
              </w:rPr>
              <w:t>know</w:t>
            </w:r>
            <w:r w:rsidR="00DB53A2" w:rsidRPr="00843B9A">
              <w:rPr>
                <w:rFonts w:ascii="Arial" w:eastAsia="Times New Roman" w:hAnsi="Arial" w:cs="Arial"/>
                <w:b/>
                <w:sz w:val="18"/>
                <w:szCs w:val="18"/>
              </w:rPr>
              <w:t xml:space="preserve">            NA</w:t>
            </w:r>
            <w:r w:rsidR="001C17D1">
              <w:rPr>
                <w:rFonts w:ascii="Arial" w:eastAsia="Times New Roman" w:hAnsi="Arial" w:cs="Arial"/>
                <w:b/>
                <w:sz w:val="18"/>
                <w:szCs w:val="18"/>
              </w:rPr>
              <w:t xml:space="preserve"> </w:t>
            </w:r>
            <w:r w:rsidR="00DB53A2" w:rsidRPr="00843B9A">
              <w:rPr>
                <w:rFonts w:ascii="Arial" w:eastAsia="Times New Roman" w:hAnsi="Arial" w:cs="Arial"/>
                <w:b/>
                <w:sz w:val="18"/>
                <w:szCs w:val="18"/>
              </w:rPr>
              <w:t>=</w:t>
            </w:r>
            <w:r w:rsidR="001C17D1">
              <w:rPr>
                <w:rFonts w:ascii="Arial" w:eastAsia="Times New Roman" w:hAnsi="Arial" w:cs="Arial"/>
                <w:b/>
                <w:sz w:val="18"/>
                <w:szCs w:val="18"/>
              </w:rPr>
              <w:t xml:space="preserve"> </w:t>
            </w:r>
            <w:r w:rsidR="00DB53A2" w:rsidRPr="00843B9A">
              <w:rPr>
                <w:rFonts w:ascii="Arial" w:eastAsia="Times New Roman" w:hAnsi="Arial" w:cs="Arial"/>
                <w:b/>
                <w:sz w:val="18"/>
                <w:szCs w:val="18"/>
              </w:rPr>
              <w:t>Not applicable</w:t>
            </w:r>
            <w:r w:rsidR="00E36724" w:rsidRPr="00843B9A">
              <w:rPr>
                <w:rFonts w:ascii="Arial" w:eastAsia="Times New Roman" w:hAnsi="Arial" w:cs="Arial"/>
                <w:b/>
                <w:sz w:val="18"/>
                <w:szCs w:val="18"/>
              </w:rPr>
              <w:t xml:space="preserve"> </w:t>
            </w:r>
            <w:r w:rsidR="00E468AE">
              <w:rPr>
                <w:rFonts w:ascii="Arial" w:eastAsia="Times New Roman" w:hAnsi="Arial" w:cs="Arial"/>
                <w:b/>
                <w:sz w:val="18"/>
                <w:szCs w:val="18"/>
              </w:rPr>
              <w:t xml:space="preserve">(for </w:t>
            </w:r>
            <w:r w:rsidR="00EB06D6">
              <w:rPr>
                <w:rFonts w:ascii="Arial" w:eastAsia="Times New Roman" w:hAnsi="Arial" w:cs="Arial"/>
                <w:b/>
                <w:i/>
                <w:sz w:val="18"/>
                <w:szCs w:val="18"/>
              </w:rPr>
              <w:t>l</w:t>
            </w:r>
            <w:r w:rsidR="00E468AE">
              <w:rPr>
                <w:rFonts w:ascii="Arial" w:eastAsia="Times New Roman" w:hAnsi="Arial" w:cs="Arial"/>
                <w:b/>
                <w:sz w:val="18"/>
                <w:szCs w:val="18"/>
              </w:rPr>
              <w:t xml:space="preserve"> and </w:t>
            </w:r>
            <w:r w:rsidR="00EB06D6">
              <w:rPr>
                <w:rFonts w:ascii="Arial" w:eastAsia="Times New Roman" w:hAnsi="Arial" w:cs="Arial"/>
                <w:b/>
                <w:i/>
                <w:sz w:val="18"/>
                <w:szCs w:val="18"/>
              </w:rPr>
              <w:t>o</w:t>
            </w:r>
            <w:r w:rsidR="00EB06D6">
              <w:rPr>
                <w:rFonts w:ascii="Arial" w:eastAsia="Times New Roman" w:hAnsi="Arial" w:cs="Arial"/>
                <w:b/>
                <w:sz w:val="18"/>
                <w:szCs w:val="18"/>
              </w:rPr>
              <w:t xml:space="preserve"> </w:t>
            </w:r>
            <w:r w:rsidR="00E468AE">
              <w:rPr>
                <w:rFonts w:ascii="Arial" w:eastAsia="Times New Roman" w:hAnsi="Arial" w:cs="Arial"/>
                <w:b/>
                <w:sz w:val="18"/>
                <w:szCs w:val="18"/>
              </w:rPr>
              <w:t>only)</w:t>
            </w:r>
          </w:p>
        </w:tc>
      </w:tr>
      <w:tr w:rsidR="00775E35" w:rsidRPr="00843B9A" w:rsidTr="00334359">
        <w:trPr>
          <w:gridAfter w:val="1"/>
          <w:wAfter w:w="7" w:type="dxa"/>
          <w:cantSplit/>
          <w:tblHeader/>
          <w:jc w:val="center"/>
        </w:trPr>
        <w:tc>
          <w:tcPr>
            <w:tcW w:w="1440" w:type="dxa"/>
            <w:gridSpan w:val="2"/>
            <w:tcBorders>
              <w:top w:val="single" w:sz="4" w:space="0" w:color="auto"/>
              <w:left w:val="nil"/>
              <w:bottom w:val="single" w:sz="4" w:space="0" w:color="auto"/>
              <w:right w:val="nil"/>
            </w:tcBorders>
            <w:vAlign w:val="bottom"/>
          </w:tcPr>
          <w:p w:rsidR="00775E35" w:rsidRPr="00843B9A" w:rsidRDefault="00775E35" w:rsidP="00775E35">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Level of implemen-tation</w:t>
            </w:r>
          </w:p>
        </w:tc>
        <w:tc>
          <w:tcPr>
            <w:tcW w:w="8064" w:type="dxa"/>
            <w:gridSpan w:val="2"/>
            <w:tcBorders>
              <w:top w:val="single" w:sz="4" w:space="0" w:color="auto"/>
              <w:left w:val="nil"/>
              <w:bottom w:val="single" w:sz="4" w:space="0" w:color="auto"/>
              <w:right w:val="nil"/>
            </w:tcBorders>
            <w:vAlign w:val="bottom"/>
          </w:tcPr>
          <w:p w:rsidR="00775E35" w:rsidRPr="00843B9A" w:rsidRDefault="00775E35" w:rsidP="00775E35">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Mar>
              <w:top w:w="29" w:type="dxa"/>
              <w:left w:w="115" w:type="dxa"/>
              <w:bottom w:w="29" w:type="dxa"/>
              <w:right w:w="115" w:type="dxa"/>
            </w:tcMar>
          </w:tcPr>
          <w:p w:rsidR="00165661" w:rsidRPr="00843B9A" w:rsidRDefault="003729ED" w:rsidP="00573AC3">
            <w:pPr>
              <w:pStyle w:val="alphalistbullet"/>
              <w:numPr>
                <w:ilvl w:val="0"/>
                <w:numId w:val="21"/>
              </w:numPr>
              <w:spacing w:before="120"/>
            </w:pPr>
            <w:r w:rsidRPr="00843B9A">
              <w:t xml:space="preserve">Data collection </w:t>
            </w:r>
            <w:r w:rsidR="00573AC3" w:rsidRPr="00843B9A">
              <w:t>methods</w:t>
            </w:r>
            <w:r w:rsidR="00C47402">
              <w:t xml:space="preserve"> </w:t>
            </w:r>
            <w:r w:rsidRPr="00843B9A">
              <w:t>are aligned with the purpose</w:t>
            </w:r>
            <w:r w:rsidR="00B45095">
              <w:t>(s)</w:t>
            </w:r>
            <w:r w:rsidRPr="00843B9A">
              <w:t xml:space="preserve"> the state wants to address.</w:t>
            </w:r>
            <w:r w:rsidR="00C47402">
              <w:t xml:space="preserve"> (</w:t>
            </w:r>
            <w:r w:rsidR="00C47402" w:rsidRPr="00C47402">
              <w:t>Methods refer to multiple aspects of the data collection, such as how the data are collected, from whom, when, how often, etc.)</w:t>
            </w:r>
          </w:p>
          <w:p w:rsidR="00165661" w:rsidRPr="00843B9A" w:rsidRDefault="00165661" w:rsidP="00313B11">
            <w:pPr>
              <w:pStyle w:val="Text"/>
              <w:rPr>
                <w:rFonts w:eastAsia="Calibri"/>
              </w:rPr>
            </w:pPr>
          </w:p>
          <w:p w:rsidR="00165661" w:rsidRPr="00232159"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36D15">
            <w:pPr>
              <w:pStyle w:val="alphalistbullet"/>
              <w:spacing w:before="120"/>
            </w:pPr>
            <w:r w:rsidRPr="00843B9A">
              <w:t>Stakeholders are involved in deciding on the data collection methods.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36D15">
            <w:pPr>
              <w:pStyle w:val="alphalistbullet"/>
              <w:spacing w:before="120"/>
            </w:pPr>
            <w:r w:rsidRPr="00843B9A">
              <w:t>State has comprehensive written policies and procedures describing the data collection and transmission approach.</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6F2C9B">
            <w:pPr>
              <w:pStyle w:val="alphalistbullet"/>
              <w:spacing w:before="120"/>
            </w:pPr>
            <w:r w:rsidRPr="00843B9A">
              <w:t>Policies and procedures are clear and readily accessible.</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235AB3">
            <w:pPr>
              <w:pStyle w:val="alphalistbullet"/>
              <w:spacing w:before="120"/>
            </w:pPr>
            <w:r w:rsidRPr="00843B9A">
              <w:t xml:space="preserve">Procedures are revised as necessary based on needs of </w:t>
            </w:r>
            <w:r w:rsidR="00235AB3" w:rsidRPr="00843B9A">
              <w:t xml:space="preserve">local </w:t>
            </w:r>
            <w:r w:rsidRPr="00843B9A">
              <w:t>or state agency; systematic process exists for communicating changes in timely manner.</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36D15">
            <w:pPr>
              <w:pStyle w:val="alphalistbullet"/>
              <w:spacing w:before="120"/>
            </w:pPr>
            <w:r w:rsidRPr="00843B9A">
              <w:t>Families are fully informed about data collection procedures</w:t>
            </w:r>
            <w:r w:rsidR="007C6603" w:rsidRPr="00843B9A">
              <w:t xml:space="preserve"> (e.g., when surveys are available, how to return them)</w:t>
            </w:r>
            <w:r w:rsidRPr="00843B9A">
              <w: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lastRenderedPageBreak/>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7C6603" w:rsidP="006F2C9B">
            <w:pPr>
              <w:pStyle w:val="alphalistbullet"/>
              <w:spacing w:before="120"/>
            </w:pPr>
            <w:r w:rsidRPr="00843B9A">
              <w:t>D</w:t>
            </w:r>
            <w:r w:rsidR="003729ED" w:rsidRPr="00843B9A">
              <w:t>ata collection procedures have the capability to produce valid and reliable data.</w:t>
            </w:r>
            <w:r w:rsidR="00165661" w:rsidRPr="00843B9A">
              <w:t xml:space="preser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36D15">
            <w:pPr>
              <w:pStyle w:val="alphalistbullet"/>
              <w:spacing w:before="120"/>
            </w:pPr>
            <w:r w:rsidRPr="00843B9A">
              <w:t>Processes are available to facilitate efficient and complete data collection.</w:t>
            </w:r>
            <w:r w:rsidR="00165661" w:rsidRPr="00843B9A">
              <w:t xml:space="preser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73AC3">
            <w:pPr>
              <w:pStyle w:val="alphalistbullet"/>
              <w:spacing w:before="120"/>
            </w:pPr>
            <w:r w:rsidRPr="00843B9A">
              <w:t>State has evidence that the data collection procedures are being implemented with high fidelity</w:t>
            </w:r>
            <w:r w:rsidR="00573AC3">
              <w:t xml:space="preserve"> (e.g., state has</w:t>
            </w:r>
            <w:r w:rsidRPr="00843B9A">
              <w:t xml:space="preserve"> local supervisors overseeing the </w:t>
            </w:r>
            <w:r w:rsidR="007C6603" w:rsidRPr="00843B9A">
              <w:t xml:space="preserve">data collection </w:t>
            </w:r>
            <w:r w:rsidRPr="00843B9A">
              <w:t>process</w:t>
            </w:r>
            <w:r w:rsidR="007C6603" w:rsidRPr="00843B9A">
              <w:t xml:space="preserve"> or </w:t>
            </w:r>
            <w:r w:rsidR="00573AC3">
              <w:t xml:space="preserve">state has </w:t>
            </w:r>
            <w:r w:rsidR="007C6603" w:rsidRPr="00843B9A">
              <w:t>documentation that a vendor has mailed surveys to families</w:t>
            </w:r>
            <w:r w:rsidR="001C17D1">
              <w:t>)</w:t>
            </w:r>
            <w:r w:rsidRPr="00843B9A">
              <w: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73AC3">
            <w:pPr>
              <w:pStyle w:val="alphalistbullet"/>
              <w:spacing w:before="120"/>
            </w:pPr>
            <w:r w:rsidRPr="00843B9A">
              <w:t>Data collection procedures are institutionalized; implementation remains stable through staff changes</w:t>
            </w:r>
            <w:r w:rsidR="007C6603" w:rsidRPr="00843B9A">
              <w:t xml:space="preserve"> or changes in </w:t>
            </w:r>
            <w:r w:rsidR="00573AC3">
              <w:t>a</w:t>
            </w:r>
            <w:r w:rsidR="007C6603" w:rsidRPr="00843B9A">
              <w:t xml:space="preserve"> vendor</w:t>
            </w:r>
            <w:r w:rsidRPr="00843B9A">
              <w: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3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16566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8631B1">
            <w:pPr>
              <w:pStyle w:val="alphalistbullet"/>
              <w:spacing w:before="120"/>
            </w:pPr>
            <w:r w:rsidRPr="00843B9A">
              <w:t>Ongoing support and technical assistance for data collect</w:t>
            </w:r>
            <w:r w:rsidR="008631B1" w:rsidRPr="00843B9A">
              <w:t>ion issues are readily available</w:t>
            </w:r>
            <w:r w:rsidRPr="00843B9A">
              <w:t>; problems are addressed in a timely fashion.</w:t>
            </w:r>
            <w:r w:rsidR="008631B1" w:rsidRPr="00843B9A">
              <w:t xml:space="preserve"> This includes support for families who are completing the survey and program staff who may be involved in the data collection</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843B9A" w:rsidTr="0037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165661" w:rsidRPr="00843B9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listEntry w:val="NA"/>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165661" w:rsidRPr="00843B9A" w:rsidRDefault="003729ED" w:rsidP="00523E11">
            <w:pPr>
              <w:pStyle w:val="alphalistbullet"/>
              <w:spacing w:before="120"/>
            </w:pPr>
            <w:r w:rsidRPr="00843B9A">
              <w:t>If state is sampling, sampling procedures produce a representative sample of sufficient size</w:t>
            </w:r>
            <w:r w:rsidR="001C17D1">
              <w:t>.</w:t>
            </w:r>
            <w:r w:rsidR="00573AC3">
              <w:t xml:space="preserve"> (Select “</w:t>
            </w:r>
            <w:r w:rsidR="001C17D1">
              <w:t>N</w:t>
            </w:r>
            <w:r w:rsidR="00573AC3">
              <w:t>ot applicable” if not sampling</w:t>
            </w:r>
            <w:r w:rsidR="001C17D1">
              <w:t>.</w:t>
            </w:r>
            <w:r w:rsidR="00573AC3">
              <w:t>)</w:t>
            </w:r>
            <w:r w:rsidR="00523E11" w:rsidRPr="00843B9A">
              <w:t xml:space="preserve"> </w:t>
            </w:r>
          </w:p>
          <w:p w:rsidR="00574656" w:rsidRDefault="00574656" w:rsidP="00DF4A80">
            <w:pPr>
              <w:pStyle w:val="Text"/>
              <w:rPr>
                <w:rFonts w:eastAsia="Calibri"/>
                <w:highlight w:val="green"/>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523E11" w:rsidRPr="00843B9A" w:rsidTr="002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720"/>
          <w:jc w:val="center"/>
        </w:trPr>
        <w:tc>
          <w:tcPr>
            <w:tcW w:w="1440" w:type="dxa"/>
            <w:gridSpan w:val="2"/>
            <w:tcBorders>
              <w:top w:val="single" w:sz="4" w:space="0" w:color="auto"/>
              <w:bottom w:val="single" w:sz="4" w:space="0" w:color="auto"/>
            </w:tcBorders>
            <w:vAlign w:val="center"/>
          </w:tcPr>
          <w:p w:rsidR="00523E11" w:rsidRPr="00843B9A" w:rsidRDefault="00925065" w:rsidP="00183A04">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523E11"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gridSpan w:val="2"/>
            <w:tcBorders>
              <w:top w:val="single" w:sz="4" w:space="0" w:color="auto"/>
              <w:bottom w:val="single" w:sz="4" w:space="0" w:color="auto"/>
            </w:tcBorders>
          </w:tcPr>
          <w:p w:rsidR="00523E11" w:rsidRDefault="00523E11" w:rsidP="00536D15">
            <w:pPr>
              <w:pStyle w:val="alphalistbullet"/>
              <w:spacing w:before="120"/>
            </w:pPr>
            <w:r w:rsidRPr="00843B9A">
              <w:t>State has procedures to encourage all groups to participate in the data collection process (i.e., to ensure an adequate response rate)</w:t>
            </w:r>
            <w:r w:rsidR="001C17D1">
              <w:t>.</w:t>
            </w:r>
          </w:p>
          <w:p w:rsidR="00232159" w:rsidRPr="00843B9A" w:rsidRDefault="00232159" w:rsidP="00232159">
            <w:pPr>
              <w:pStyle w:val="Text"/>
            </w:pPr>
          </w:p>
          <w:p w:rsidR="00523E11" w:rsidRPr="00843B9A" w:rsidRDefault="00925065" w:rsidP="00523E11">
            <w:pPr>
              <w:pStyle w:val="Text"/>
              <w:rPr>
                <w:rFonts w:eastAsia="Calibri"/>
              </w:rPr>
            </w:pPr>
            <w:r w:rsidRPr="00843B9A">
              <w:rPr>
                <w:rFonts w:eastAsia="Calibri"/>
              </w:rPr>
              <w:fldChar w:fldCharType="begin">
                <w:ffData>
                  <w:name w:val=""/>
                  <w:enabled/>
                  <w:calcOnExit w:val="0"/>
                  <w:textInput/>
                </w:ffData>
              </w:fldChar>
            </w:r>
            <w:r w:rsidR="00523E11" w:rsidRPr="00843B9A">
              <w:rPr>
                <w:rFonts w:eastAsia="Calibri"/>
              </w:rPr>
              <w:instrText xml:space="preserve"> FORMTEXT </w:instrText>
            </w:r>
            <w:r w:rsidRPr="00843B9A">
              <w:rPr>
                <w:rFonts w:eastAsia="Calibri"/>
              </w:rPr>
            </w:r>
            <w:r w:rsidRPr="00843B9A">
              <w:rPr>
                <w:rFonts w:eastAsia="Calibri"/>
              </w:rPr>
              <w:fldChar w:fldCharType="separate"/>
            </w:r>
            <w:r w:rsidR="00523E11" w:rsidRPr="00843B9A">
              <w:rPr>
                <w:rFonts w:eastAsia="Calibri"/>
                <w:noProof/>
              </w:rPr>
              <w:t> </w:t>
            </w:r>
            <w:r w:rsidR="00523E11" w:rsidRPr="00843B9A">
              <w:rPr>
                <w:rFonts w:eastAsia="Calibri"/>
                <w:noProof/>
              </w:rPr>
              <w:t> </w:t>
            </w:r>
            <w:r w:rsidR="00523E11" w:rsidRPr="00843B9A">
              <w:rPr>
                <w:rFonts w:eastAsia="Calibri"/>
                <w:noProof/>
              </w:rPr>
              <w:t> </w:t>
            </w:r>
            <w:r w:rsidR="00523E11" w:rsidRPr="00843B9A">
              <w:rPr>
                <w:rFonts w:eastAsia="Calibri"/>
                <w:noProof/>
              </w:rPr>
              <w:t> </w:t>
            </w:r>
            <w:r w:rsidR="00523E11" w:rsidRPr="00843B9A">
              <w:rPr>
                <w:rFonts w:eastAsia="Calibri"/>
                <w:noProof/>
              </w:rPr>
              <w:t> </w:t>
            </w:r>
            <w:r w:rsidRPr="00843B9A">
              <w:rPr>
                <w:rFonts w:eastAsia="Calibri"/>
              </w:rPr>
              <w:fldChar w:fldCharType="end"/>
            </w:r>
          </w:p>
          <w:p w:rsidR="00171CF1" w:rsidRPr="00843B9A" w:rsidRDefault="00171CF1" w:rsidP="00232159">
            <w:pPr>
              <w:pStyle w:val="Text"/>
            </w:pPr>
          </w:p>
        </w:tc>
      </w:tr>
      <w:tr w:rsidR="003729ED" w:rsidRPr="00DB0F61" w:rsidTr="00232159">
        <w:trPr>
          <w:gridBefore w:val="1"/>
          <w:wBefore w:w="7" w:type="dxa"/>
          <w:cantSplit/>
          <w:trHeight w:val="720"/>
          <w:jc w:val="center"/>
        </w:trPr>
        <w:tc>
          <w:tcPr>
            <w:tcW w:w="1440" w:type="dxa"/>
            <w:gridSpan w:val="2"/>
            <w:tcBorders>
              <w:top w:val="single" w:sz="4" w:space="0" w:color="auto"/>
              <w:left w:val="nil"/>
              <w:bottom w:val="single" w:sz="4" w:space="0" w:color="auto"/>
              <w:right w:val="nil"/>
            </w:tcBorders>
            <w:vAlign w:val="center"/>
          </w:tcPr>
          <w:p w:rsidR="003729ED" w:rsidRPr="00843B9A" w:rsidRDefault="00925065" w:rsidP="00183A04">
            <w:pPr>
              <w:pStyle w:val="Table-ColumnText"/>
              <w:spacing w:before="120" w:after="160"/>
              <w:jc w:val="center"/>
              <w:rPr>
                <w:b/>
                <w:sz w:val="24"/>
                <w:szCs w:val="24"/>
              </w:rPr>
            </w:pPr>
            <w:r w:rsidRPr="00843B9A">
              <w:rPr>
                <w:b/>
                <w:sz w:val="24"/>
                <w:szCs w:val="24"/>
              </w:rPr>
              <w:fldChar w:fldCharType="begin">
                <w:ffData>
                  <w:name w:val=""/>
                  <w:enabled/>
                  <w:calcOnExit/>
                  <w:ddList>
                    <w:listEntry w:val="Select one"/>
                    <w:listEntry w:val="NY"/>
                    <w:listEntry w:val="IP"/>
                    <w:listEntry w:val="FI"/>
                    <w:listEntry w:val="DK"/>
                  </w:ddList>
                </w:ffData>
              </w:fldChar>
            </w:r>
            <w:r w:rsidR="003729ED" w:rsidRPr="00843B9A">
              <w:rPr>
                <w:b/>
                <w:sz w:val="24"/>
                <w:szCs w:val="24"/>
              </w:rPr>
              <w:instrText xml:space="preserve"> FORMDROPDOWN </w:instrText>
            </w:r>
            <w:r w:rsidR="00DA43F0">
              <w:rPr>
                <w:b/>
                <w:sz w:val="24"/>
                <w:szCs w:val="24"/>
              </w:rPr>
            </w:r>
            <w:r w:rsidR="00DA43F0">
              <w:rPr>
                <w:b/>
                <w:sz w:val="24"/>
                <w:szCs w:val="24"/>
              </w:rPr>
              <w:fldChar w:fldCharType="separate"/>
            </w:r>
            <w:r w:rsidRPr="00843B9A">
              <w:rPr>
                <w:b/>
                <w:sz w:val="24"/>
                <w:szCs w:val="24"/>
              </w:rPr>
              <w:fldChar w:fldCharType="end"/>
            </w:r>
          </w:p>
        </w:tc>
        <w:tc>
          <w:tcPr>
            <w:tcW w:w="8064" w:type="dxa"/>
            <w:gridSpan w:val="2"/>
            <w:tcBorders>
              <w:top w:val="single" w:sz="4" w:space="0" w:color="auto"/>
              <w:left w:val="nil"/>
              <w:bottom w:val="single" w:sz="4" w:space="0" w:color="auto"/>
              <w:right w:val="nil"/>
            </w:tcBorders>
          </w:tcPr>
          <w:p w:rsidR="003729ED" w:rsidRPr="00843B9A" w:rsidRDefault="003729ED" w:rsidP="00536D15">
            <w:pPr>
              <w:pStyle w:val="alphalistbullet"/>
              <w:spacing w:before="120"/>
            </w:pPr>
            <w:r w:rsidRPr="00843B9A">
              <w:t>Procedures make it possible for all families to participate in the data collection, including those with low literacy levels and non-English speakers.</w:t>
            </w:r>
          </w:p>
          <w:p w:rsidR="003729ED" w:rsidRPr="00843B9A" w:rsidRDefault="003729ED" w:rsidP="003729ED">
            <w:pPr>
              <w:pStyle w:val="Text"/>
              <w:rPr>
                <w:rFonts w:eastAsia="Calibri"/>
              </w:rPr>
            </w:pPr>
          </w:p>
          <w:p w:rsidR="003729ED" w:rsidRPr="00843B9A" w:rsidRDefault="00925065" w:rsidP="003729ED">
            <w:pPr>
              <w:pStyle w:val="Text"/>
              <w:rPr>
                <w:rFonts w:eastAsia="Calibri"/>
              </w:rPr>
            </w:pPr>
            <w:r w:rsidRPr="00843B9A">
              <w:rPr>
                <w:rFonts w:eastAsia="Calibri"/>
              </w:rPr>
              <w:fldChar w:fldCharType="begin">
                <w:ffData>
                  <w:name w:val=""/>
                  <w:enabled/>
                  <w:calcOnExit w:val="0"/>
                  <w:textInput/>
                </w:ffData>
              </w:fldChar>
            </w:r>
            <w:r w:rsidR="003729ED" w:rsidRPr="00843B9A">
              <w:rPr>
                <w:rFonts w:eastAsia="Calibri"/>
              </w:rPr>
              <w:instrText xml:space="preserve"> FORMTEXT </w:instrText>
            </w:r>
            <w:r w:rsidRPr="00843B9A">
              <w:rPr>
                <w:rFonts w:eastAsia="Calibri"/>
              </w:rPr>
            </w:r>
            <w:r w:rsidRPr="00843B9A">
              <w:rPr>
                <w:rFonts w:eastAsia="Calibri"/>
              </w:rPr>
              <w:fldChar w:fldCharType="separate"/>
            </w:r>
            <w:r w:rsidR="003729ED" w:rsidRPr="00843B9A">
              <w:rPr>
                <w:rFonts w:eastAsia="Calibri"/>
                <w:noProof/>
              </w:rPr>
              <w:t> </w:t>
            </w:r>
            <w:r w:rsidR="003729ED" w:rsidRPr="00843B9A">
              <w:rPr>
                <w:rFonts w:eastAsia="Calibri"/>
                <w:noProof/>
              </w:rPr>
              <w:t> </w:t>
            </w:r>
            <w:r w:rsidR="003729ED" w:rsidRPr="00843B9A">
              <w:rPr>
                <w:rFonts w:eastAsia="Calibri"/>
                <w:noProof/>
              </w:rPr>
              <w:t> </w:t>
            </w:r>
            <w:r w:rsidR="003729ED" w:rsidRPr="00843B9A">
              <w:rPr>
                <w:rFonts w:eastAsia="Calibri"/>
                <w:noProof/>
              </w:rPr>
              <w:t> </w:t>
            </w:r>
            <w:r w:rsidR="003729ED" w:rsidRPr="00843B9A">
              <w:rPr>
                <w:rFonts w:eastAsia="Calibri"/>
                <w:noProof/>
              </w:rPr>
              <w:t> </w:t>
            </w:r>
            <w:r w:rsidRPr="00843B9A">
              <w:rPr>
                <w:rFonts w:eastAsia="Calibri"/>
              </w:rPr>
              <w:fldChar w:fldCharType="end"/>
            </w:r>
          </w:p>
          <w:p w:rsidR="003729ED" w:rsidRPr="000A07FB" w:rsidRDefault="003729ED" w:rsidP="00232159">
            <w:pPr>
              <w:pStyle w:val="Text"/>
            </w:pPr>
          </w:p>
        </w:tc>
      </w:tr>
      <w:tr w:rsidR="004C7AA6" w:rsidRPr="00DB0F61" w:rsidTr="00232159">
        <w:trPr>
          <w:gridBefore w:val="1"/>
          <w:wBefore w:w="7" w:type="dxa"/>
          <w:cantSplit/>
          <w:trHeight w:val="720"/>
          <w:jc w:val="center"/>
        </w:trPr>
        <w:tc>
          <w:tcPr>
            <w:tcW w:w="1440" w:type="dxa"/>
            <w:gridSpan w:val="2"/>
            <w:tcBorders>
              <w:top w:val="single" w:sz="4" w:space="0" w:color="auto"/>
              <w:left w:val="nil"/>
              <w:bottom w:val="single" w:sz="4" w:space="0" w:color="auto"/>
              <w:right w:val="nil"/>
            </w:tcBorders>
            <w:vAlign w:val="center"/>
          </w:tcPr>
          <w:p w:rsidR="004C7AA6" w:rsidRDefault="00925065" w:rsidP="00183A04">
            <w:pPr>
              <w:pStyle w:val="Table-ColumnText"/>
              <w:spacing w:before="120" w:after="160"/>
              <w:jc w:val="center"/>
              <w:rPr>
                <w:b/>
                <w:sz w:val="24"/>
                <w:szCs w:val="24"/>
              </w:rPr>
            </w:pPr>
            <w:r>
              <w:rPr>
                <w:b/>
                <w:sz w:val="24"/>
                <w:szCs w:val="24"/>
              </w:rPr>
              <w:lastRenderedPageBreak/>
              <w:fldChar w:fldCharType="begin">
                <w:ffData>
                  <w:name w:val=""/>
                  <w:enabled/>
                  <w:calcOnExit/>
                  <w:ddList>
                    <w:listEntry w:val="Select one"/>
                    <w:listEntry w:val="NY"/>
                    <w:listEntry w:val="IP"/>
                    <w:listEntry w:val="FI"/>
                    <w:listEntry w:val="DK"/>
                    <w:listEntry w:val="NA"/>
                  </w:ddList>
                </w:ffData>
              </w:fldChar>
            </w:r>
            <w:r w:rsidR="00232159">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left w:val="nil"/>
              <w:bottom w:val="single" w:sz="4" w:space="0" w:color="auto"/>
              <w:right w:val="nil"/>
            </w:tcBorders>
          </w:tcPr>
          <w:p w:rsidR="004C7AA6" w:rsidRDefault="004C7AA6" w:rsidP="004C7AA6">
            <w:pPr>
              <w:pStyle w:val="alphalistbullet"/>
              <w:spacing w:before="120"/>
            </w:pPr>
            <w:r>
              <w:t>If state is conducting multiple data collections with families (e.g., two different surveys), state has coordinated these data collections through an overall plan.</w:t>
            </w:r>
            <w:r w:rsidR="009C3537">
              <w:t xml:space="preserve"> (Select “Not applicable” if there are not multiple data collections with families.)</w:t>
            </w:r>
          </w:p>
          <w:p w:rsidR="004C7AA6" w:rsidRDefault="004C7AA6" w:rsidP="004C7AA6">
            <w:pPr>
              <w:pStyle w:val="Text"/>
              <w:rPr>
                <w:rFonts w:eastAsia="Calibri"/>
                <w:highlight w:val="green"/>
              </w:rPr>
            </w:pPr>
          </w:p>
          <w:p w:rsidR="00171CF1" w:rsidRDefault="00925065">
            <w:pPr>
              <w:pStyle w:val="Text"/>
              <w:rPr>
                <w:rFonts w:eastAsia="Calibri"/>
              </w:rPr>
            </w:pPr>
            <w:r>
              <w:rPr>
                <w:rFonts w:eastAsia="Calibri"/>
              </w:rPr>
              <w:fldChar w:fldCharType="begin">
                <w:ffData>
                  <w:name w:val=""/>
                  <w:enabled/>
                  <w:calcOnExit w:val="0"/>
                  <w:textInput/>
                </w:ffData>
              </w:fldChar>
            </w:r>
            <w:r w:rsidR="004C7AA6">
              <w:rPr>
                <w:rFonts w:eastAsia="Calibri"/>
              </w:rPr>
              <w:instrText xml:space="preserve"> FORMTEXT </w:instrText>
            </w:r>
            <w:r>
              <w:rPr>
                <w:rFonts w:eastAsia="Calibri"/>
              </w:rPr>
            </w:r>
            <w:r>
              <w:rPr>
                <w:rFonts w:eastAsia="Calibri"/>
              </w:rPr>
              <w:fldChar w:fldCharType="separate"/>
            </w:r>
            <w:r w:rsidR="004C7AA6">
              <w:rPr>
                <w:rFonts w:eastAsia="Calibri"/>
                <w:noProof/>
              </w:rPr>
              <w:t> </w:t>
            </w:r>
            <w:r w:rsidR="004C7AA6">
              <w:rPr>
                <w:rFonts w:eastAsia="Calibri"/>
                <w:noProof/>
              </w:rPr>
              <w:t> </w:t>
            </w:r>
            <w:r w:rsidR="004C7AA6">
              <w:rPr>
                <w:rFonts w:eastAsia="Calibri"/>
                <w:noProof/>
              </w:rPr>
              <w:t> </w:t>
            </w:r>
            <w:r w:rsidR="004C7AA6">
              <w:rPr>
                <w:rFonts w:eastAsia="Calibri"/>
                <w:noProof/>
              </w:rPr>
              <w:t> </w:t>
            </w:r>
            <w:r w:rsidR="004C7AA6">
              <w:rPr>
                <w:rFonts w:eastAsia="Calibri"/>
                <w:noProof/>
              </w:rPr>
              <w:t> </w:t>
            </w:r>
            <w:r>
              <w:rPr>
                <w:rFonts w:eastAsia="Calibri"/>
              </w:rPr>
              <w:fldChar w:fldCharType="end"/>
            </w:r>
          </w:p>
        </w:tc>
      </w:tr>
      <w:tr w:rsidR="004C7AA6" w:rsidRPr="00DB0F61" w:rsidTr="00800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4C7AA6" w:rsidRPr="00BE75F5" w:rsidRDefault="00925065" w:rsidP="00800F6E">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4C7AA6">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gridSpan w:val="2"/>
            <w:tcBorders>
              <w:top w:val="single" w:sz="4" w:space="0" w:color="auto"/>
              <w:bottom w:val="single" w:sz="4" w:space="0" w:color="auto"/>
            </w:tcBorders>
          </w:tcPr>
          <w:p w:rsidR="004C7AA6" w:rsidRPr="00843B9A" w:rsidRDefault="004C7AA6" w:rsidP="00800F6E">
            <w:pPr>
              <w:pStyle w:val="alphalistbullet"/>
              <w:spacing w:before="120"/>
            </w:pPr>
            <w:r w:rsidRPr="00843B9A">
              <w:t>Program staff are fully informed about the nature and the purpose of the data collection</w:t>
            </w:r>
            <w:r w:rsidR="001C17D1">
              <w:t>,</w:t>
            </w:r>
            <w:r w:rsidRPr="00843B9A">
              <w:t xml:space="preserve"> includ</w:t>
            </w:r>
            <w:r w:rsidR="001C17D1">
              <w:t>ing</w:t>
            </w:r>
            <w:r w:rsidRPr="00843B9A">
              <w:t xml:space="preserve"> service providers or others who regularly have contact with families. </w:t>
            </w:r>
          </w:p>
          <w:p w:rsidR="004C7AA6" w:rsidRPr="00843B9A" w:rsidRDefault="004C7AA6" w:rsidP="00800F6E">
            <w:pPr>
              <w:pStyle w:val="Text"/>
              <w:rPr>
                <w:rFonts w:eastAsia="Calibri"/>
              </w:rPr>
            </w:pPr>
          </w:p>
          <w:p w:rsidR="004C7AA6" w:rsidRPr="000A192A" w:rsidRDefault="00925065" w:rsidP="00800F6E">
            <w:pPr>
              <w:pStyle w:val="Text"/>
              <w:rPr>
                <w:rFonts w:eastAsia="Calibri"/>
              </w:rPr>
            </w:pPr>
            <w:r w:rsidRPr="00843B9A">
              <w:rPr>
                <w:rFonts w:eastAsia="Calibri"/>
              </w:rPr>
              <w:fldChar w:fldCharType="begin"/>
            </w:r>
            <w:r w:rsidR="004D3054" w:rsidRPr="00843B9A">
              <w:rPr>
                <w:rFonts w:eastAsia="Calibri"/>
              </w:rPr>
              <w:instrText xml:space="preserve"> FORMTEXT </w:instrText>
            </w:r>
            <w:r w:rsidRPr="00843B9A">
              <w:rPr>
                <w:rFonts w:eastAsia="Calibri"/>
              </w:rPr>
              <w:fldChar w:fldCharType="separate"/>
            </w:r>
            <w:r w:rsidR="004D3054" w:rsidRPr="00843B9A">
              <w:rPr>
                <w:rFonts w:eastAsia="Calibri"/>
                <w:noProof/>
              </w:rPr>
              <w:t> </w:t>
            </w:r>
            <w:r w:rsidR="004D3054" w:rsidRPr="00843B9A">
              <w:rPr>
                <w:rFonts w:eastAsia="Calibri"/>
                <w:noProof/>
              </w:rPr>
              <w:t> </w:t>
            </w:r>
            <w:r w:rsidR="004D3054" w:rsidRPr="00843B9A">
              <w:rPr>
                <w:rFonts w:eastAsia="Calibri"/>
                <w:noProof/>
              </w:rPr>
              <w:t> </w:t>
            </w:r>
            <w:r w:rsidR="004D3054" w:rsidRPr="00843B9A">
              <w:rPr>
                <w:rFonts w:eastAsia="Calibri"/>
                <w:noProof/>
              </w:rPr>
              <w:t> </w:t>
            </w:r>
            <w:r w:rsidR="004D3054" w:rsidRPr="00843B9A">
              <w:rPr>
                <w:rFonts w:eastAsia="Calibri"/>
                <w:noProof/>
              </w:rPr>
              <w:t> </w:t>
            </w:r>
            <w:r w:rsidRPr="00843B9A">
              <w:rPr>
                <w:rFonts w:eastAsia="Calibri"/>
              </w:rPr>
              <w:fldChar w:fldCharType="end"/>
            </w:r>
          </w:p>
          <w:p w:rsidR="004C7AA6" w:rsidRPr="001C5442" w:rsidRDefault="004C7AA6" w:rsidP="00800F6E">
            <w:pPr>
              <w:pStyle w:val="Text"/>
            </w:pPr>
          </w:p>
        </w:tc>
      </w:tr>
    </w:tbl>
    <w:p w:rsidR="00BA086E" w:rsidRDefault="00BA086E" w:rsidP="00824995">
      <w:pPr>
        <w:spacing w:before="60"/>
        <w:rPr>
          <w:rFonts w:ascii="Arial" w:hAnsi="Arial" w:cs="Arial"/>
          <w:sz w:val="18"/>
          <w:szCs w:val="18"/>
        </w:rPr>
      </w:pPr>
    </w:p>
    <w:p w:rsidR="00BA086E" w:rsidRPr="00824995" w:rsidRDefault="00680205" w:rsidP="00A045EA">
      <w:pPr>
        <w:rPr>
          <w:rFonts w:ascii="Arial" w:hAnsi="Arial" w:cs="Arial"/>
          <w:b/>
          <w:smallCaps/>
          <w:sz w:val="18"/>
          <w:szCs w:val="18"/>
        </w:rPr>
      </w:pPr>
      <w:r w:rsidRPr="008B43B6">
        <w:rPr>
          <w:rFonts w:ascii="Arial" w:hAnsi="Arial" w:cs="Arial"/>
        </w:rPr>
        <w:t xml:space="preserve">Proceed to </w:t>
      </w:r>
      <w:hyperlink w:anchor="qi03"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890DEA" w:rsidRDefault="00890DEA" w:rsidP="004F1D6B">
      <w:pPr>
        <w:rPr>
          <w:noProof/>
        </w:rPr>
        <w:sectPr w:rsidR="00890DEA" w:rsidSect="006718C3">
          <w:headerReference w:type="default" r:id="rId22"/>
          <w:headerReference w:type="first" r:id="rId23"/>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CA0C10" w:rsidRPr="00DB0F61" w:rsidTr="00EA3687">
        <w:trPr>
          <w:tblHeader/>
          <w:jc w:val="center"/>
        </w:trPr>
        <w:tc>
          <w:tcPr>
            <w:tcW w:w="9504" w:type="dxa"/>
            <w:gridSpan w:val="2"/>
            <w:shd w:val="clear" w:color="auto" w:fill="FABF8F"/>
          </w:tcPr>
          <w:p w:rsidR="00CA0C10" w:rsidRPr="00FA3792" w:rsidRDefault="00FB6E2D" w:rsidP="00196561">
            <w:pPr>
              <w:pStyle w:val="QIHeading"/>
            </w:pPr>
            <w:bookmarkStart w:id="6" w:name="qi03"/>
            <w:r>
              <w:lastRenderedPageBreak/>
              <w:t>3</w:t>
            </w:r>
            <w:r w:rsidR="00CA0C10">
              <w:t>.</w:t>
            </w:r>
            <w:r w:rsidR="00CA0C10">
              <w:tab/>
              <w:t xml:space="preserve">State’s method for entering, transmitting, </w:t>
            </w:r>
            <w:r w:rsidR="00196561">
              <w:t xml:space="preserve">and </w:t>
            </w:r>
            <w:r w:rsidR="00CA0C10">
              <w:t>storing data is effective and efficient</w:t>
            </w:r>
            <w:bookmarkEnd w:id="6"/>
            <w:r w:rsidR="001C17D1">
              <w:t>.</w:t>
            </w:r>
          </w:p>
        </w:tc>
      </w:tr>
      <w:tr w:rsidR="00CA0C10" w:rsidRPr="00DB0F61" w:rsidTr="00CA0C10">
        <w:trPr>
          <w:tblHeader/>
          <w:jc w:val="center"/>
        </w:trPr>
        <w:tc>
          <w:tcPr>
            <w:tcW w:w="7002" w:type="dxa"/>
            <w:vMerge w:val="restart"/>
            <w:shd w:val="clear" w:color="auto" w:fill="FFFFFF"/>
          </w:tcPr>
          <w:p w:rsidR="003735F3" w:rsidRPr="00746F70" w:rsidRDefault="003735F3" w:rsidP="003735F3">
            <w:pPr>
              <w:tabs>
                <w:tab w:val="left" w:pos="335"/>
              </w:tabs>
              <w:spacing w:before="120" w:after="4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1C17D1">
              <w:rPr>
                <w:rFonts w:ascii="Arial" w:eastAsia="Times New Roman" w:hAnsi="Arial" w:cs="Arial"/>
                <w:sz w:val="18"/>
                <w:szCs w:val="18"/>
              </w:rPr>
              <w:t>.</w:t>
            </w:r>
          </w:p>
          <w:p w:rsidR="003735F3" w:rsidRPr="00746F70" w:rsidRDefault="003735F3" w:rsidP="003735F3">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1C17D1">
              <w:rPr>
                <w:rFonts w:ascii="Arial" w:eastAsia="Times New Roman" w:hAnsi="Arial" w:cs="Arial"/>
                <w:sz w:val="18"/>
                <w:szCs w:val="18"/>
              </w:rPr>
              <w:t>.</w:t>
            </w:r>
          </w:p>
          <w:p w:rsidR="003735F3" w:rsidRDefault="003735F3" w:rsidP="003735F3">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1C17D1">
              <w:rPr>
                <w:rFonts w:ascii="Arial" w:eastAsia="Times New Roman" w:hAnsi="Arial" w:cs="Arial"/>
                <w:sz w:val="18"/>
                <w:szCs w:val="18"/>
              </w:rPr>
              <w:t>.</w:t>
            </w:r>
          </w:p>
          <w:p w:rsidR="003735F3" w:rsidRDefault="003735F3" w:rsidP="003735F3">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1C17D1">
              <w:rPr>
                <w:rFonts w:ascii="Arial" w:eastAsia="Times New Roman" w:hAnsi="Arial" w:cs="Arial"/>
                <w:sz w:val="18"/>
                <w:szCs w:val="18"/>
              </w:rPr>
              <w:t>.</w:t>
            </w:r>
          </w:p>
          <w:p w:rsidR="003735F3" w:rsidRPr="00746F70" w:rsidRDefault="003735F3" w:rsidP="003735F3">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1C17D1">
              <w:rPr>
                <w:rFonts w:ascii="Arial" w:eastAsia="Times New Roman" w:hAnsi="Arial" w:cs="Arial"/>
                <w:sz w:val="18"/>
                <w:szCs w:val="18"/>
              </w:rPr>
              <w:t>.</w:t>
            </w:r>
          </w:p>
          <w:p w:rsidR="003735F3" w:rsidRPr="00746F70" w:rsidRDefault="003735F3" w:rsidP="003735F3">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1C17D1">
              <w:rPr>
                <w:rFonts w:ascii="Arial" w:eastAsia="Times New Roman" w:hAnsi="Arial" w:cs="Arial"/>
                <w:sz w:val="18"/>
                <w:szCs w:val="18"/>
              </w:rPr>
              <w:t>.</w:t>
            </w:r>
          </w:p>
          <w:p w:rsidR="00CA0C10" w:rsidRPr="00CB5906" w:rsidRDefault="003735F3" w:rsidP="003735F3">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9C3537">
              <w:rPr>
                <w:rFonts w:ascii="Arial" w:eastAsia="Times New Roman" w:hAnsi="Arial" w:cs="Arial"/>
                <w:sz w:val="18"/>
                <w:szCs w:val="18"/>
              </w:rPr>
              <w:t xml:space="preserve"> are</w:t>
            </w:r>
            <w:r w:rsidRPr="00746F70">
              <w:rPr>
                <w:rFonts w:ascii="Arial" w:eastAsia="Times New Roman" w:hAnsi="Arial" w:cs="Arial"/>
                <w:sz w:val="18"/>
                <w:szCs w:val="18"/>
              </w:rPr>
              <w:t xml:space="preserve"> fully implemented</w:t>
            </w:r>
            <w:r w:rsidR="001C17D1">
              <w:rPr>
                <w:rFonts w:ascii="Arial" w:eastAsia="Times New Roman" w:hAnsi="Arial" w:cs="Arial"/>
                <w:sz w:val="18"/>
                <w:szCs w:val="18"/>
              </w:rPr>
              <w:t>.</w:t>
            </w:r>
          </w:p>
        </w:tc>
        <w:tc>
          <w:tcPr>
            <w:tcW w:w="2502" w:type="dxa"/>
            <w:shd w:val="clear" w:color="auto" w:fill="FFFFFF"/>
            <w:vAlign w:val="center"/>
          </w:tcPr>
          <w:p w:rsidR="00CA0C10" w:rsidRPr="006E4DB5" w:rsidRDefault="00302F9F" w:rsidP="00CA0C10">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0560" behindDoc="0" locked="0" layoutInCell="1" allowOverlap="1">
                      <wp:simplePos x="0" y="0"/>
                      <wp:positionH relativeFrom="column">
                        <wp:posOffset>22860</wp:posOffset>
                      </wp:positionH>
                      <wp:positionV relativeFrom="paragraph">
                        <wp:posOffset>48260</wp:posOffset>
                      </wp:positionV>
                      <wp:extent cx="1395730" cy="1259205"/>
                      <wp:effectExtent l="13335" t="10160" r="10160" b="698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1E51C" id="AutoShape 73" o:spid="_x0000_s1026" style="position:absolute;margin-left:1.8pt;margin-top:3.8pt;width:109.9pt;height:9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" filled="f" fillcolor="#95b3d7">
                      <v:fill opacity="21074f"/>
                    </v:roundrect>
                  </w:pict>
                </mc:Fallback>
              </mc:AlternateContent>
            </w:r>
            <w:r w:rsidR="00CA0C10" w:rsidRPr="006E4DB5">
              <w:rPr>
                <w:rFonts w:ascii="Century Gothic" w:eastAsia="Times New Roman" w:hAnsi="Century Gothic" w:cs="Arial"/>
                <w:b/>
                <w:sz w:val="22"/>
                <w:szCs w:val="22"/>
              </w:rPr>
              <w:t>Quality Indicator Rating</w:t>
            </w:r>
          </w:p>
        </w:tc>
      </w:tr>
      <w:tr w:rsidR="00CA0C10" w:rsidRPr="00DB0F61" w:rsidTr="00CA0C10">
        <w:trPr>
          <w:trHeight w:val="885"/>
          <w:tblHeader/>
          <w:jc w:val="center"/>
        </w:trPr>
        <w:tc>
          <w:tcPr>
            <w:tcW w:w="7002" w:type="dxa"/>
            <w:vMerge/>
            <w:shd w:val="clear" w:color="auto" w:fill="FFFFFF"/>
          </w:tcPr>
          <w:p w:rsidR="00CA0C10" w:rsidRPr="00746F70" w:rsidRDefault="00CA0C10" w:rsidP="00CA0C10">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CA0C10" w:rsidRPr="006E4DB5" w:rsidRDefault="00C644FB" w:rsidP="00CA0C10">
            <w:pPr>
              <w:spacing w:before="40"/>
              <w:jc w:val="center"/>
              <w:rPr>
                <w:rFonts w:ascii="Century Gothic" w:eastAsia="Times New Roman" w:hAnsi="Century Gothic" w:cs="Arial"/>
              </w:rPr>
            </w:pPr>
            <w:r>
              <w:rPr>
                <w:rFonts w:ascii="Century Gothic" w:eastAsia="Times New Roman" w:hAnsi="Century Gothic" w:cs="Arial"/>
              </w:rPr>
              <w:t xml:space="preserve">Select </w:t>
            </w:r>
            <w:r w:rsidR="00CA0C10" w:rsidRPr="006E4DB5">
              <w:rPr>
                <w:rFonts w:ascii="Century Gothic" w:eastAsia="Times New Roman" w:hAnsi="Century Gothic" w:cs="Arial"/>
              </w:rPr>
              <w:t>one</w:t>
            </w:r>
          </w:p>
          <w:bookmarkStart w:id="7" w:name="Dropdown4"/>
          <w:p w:rsidR="00CA0C10" w:rsidRPr="00FE640A" w:rsidRDefault="00925065" w:rsidP="00CA0C10">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4"/>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7"/>
          </w:p>
        </w:tc>
      </w:tr>
    </w:tbl>
    <w:p w:rsidR="00CA0C10" w:rsidRDefault="00CA0C10" w:rsidP="004F1D6B">
      <w:pPr>
        <w:rPr>
          <w:noProof/>
        </w:rPr>
      </w:pPr>
    </w:p>
    <w:p w:rsidR="00CA0C10" w:rsidRDefault="00CA0C10" w:rsidP="004F1D6B">
      <w:pPr>
        <w:rPr>
          <w:noProof/>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433"/>
        <w:gridCol w:w="8064"/>
        <w:gridCol w:w="7"/>
      </w:tblGrid>
      <w:tr w:rsidR="00CA0C10" w:rsidRPr="00DB0F61" w:rsidTr="002354E4">
        <w:trPr>
          <w:gridBefore w:val="1"/>
          <w:wBefore w:w="7" w:type="dxa"/>
          <w:cantSplit/>
          <w:tblHeader/>
          <w:jc w:val="center"/>
        </w:trPr>
        <w:tc>
          <w:tcPr>
            <w:tcW w:w="9504" w:type="dxa"/>
            <w:gridSpan w:val="3"/>
            <w:tcBorders>
              <w:top w:val="single" w:sz="12" w:space="0" w:color="auto"/>
              <w:left w:val="nil"/>
              <w:bottom w:val="single" w:sz="4" w:space="0" w:color="auto"/>
              <w:right w:val="nil"/>
            </w:tcBorders>
            <w:shd w:val="clear" w:color="auto" w:fill="FABF8F"/>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CA0C10" w:rsidRPr="00775E35" w:rsidRDefault="003D25D4" w:rsidP="003F6B60">
            <w:pPr>
              <w:spacing w:before="60" w:after="60"/>
              <w:jc w:val="center"/>
              <w:rPr>
                <w:rFonts w:ascii="Arial" w:eastAsia="Times New Roman" w:hAnsi="Arial" w:cs="Arial"/>
                <w:b/>
                <w:sz w:val="18"/>
                <w:szCs w:val="18"/>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00DF4A80">
              <w:rPr>
                <w:rFonts w:ascii="Arial" w:eastAsia="Times New Roman" w:hAnsi="Arial" w:cs="Arial"/>
                <w:b/>
                <w:sz w:val="18"/>
                <w:szCs w:val="18"/>
              </w:rPr>
              <w:t>NY</w:t>
            </w:r>
            <w:r w:rsidR="001C17D1">
              <w:rPr>
                <w:rFonts w:ascii="Arial" w:eastAsia="Times New Roman" w:hAnsi="Arial" w:cs="Arial"/>
                <w:b/>
                <w:sz w:val="18"/>
                <w:szCs w:val="18"/>
              </w:rPr>
              <w:t xml:space="preserve"> </w:t>
            </w:r>
            <w:r w:rsidR="00DF4A80"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DF4A80" w:rsidRPr="00DA6671">
              <w:rPr>
                <w:rFonts w:ascii="Arial" w:eastAsia="Times New Roman" w:hAnsi="Arial" w:cs="Arial"/>
                <w:b/>
                <w:sz w:val="18"/>
                <w:szCs w:val="18"/>
              </w:rPr>
              <w:t xml:space="preserve">Not </w:t>
            </w:r>
            <w:r w:rsidR="00DF4A80">
              <w:rPr>
                <w:rFonts w:ascii="Arial" w:eastAsia="Times New Roman" w:hAnsi="Arial" w:cs="Arial"/>
                <w:b/>
                <w:sz w:val="18"/>
                <w:szCs w:val="18"/>
              </w:rPr>
              <w:t>yet            IP</w:t>
            </w:r>
            <w:r w:rsidR="001C17D1">
              <w:rPr>
                <w:rFonts w:ascii="Arial" w:eastAsia="Times New Roman" w:hAnsi="Arial" w:cs="Arial"/>
                <w:b/>
                <w:sz w:val="18"/>
                <w:szCs w:val="18"/>
              </w:rPr>
              <w:t xml:space="preserve"> </w:t>
            </w:r>
            <w:r w:rsidR="00DF4A80"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DF4A80">
              <w:rPr>
                <w:rFonts w:ascii="Arial" w:eastAsia="Times New Roman" w:hAnsi="Arial" w:cs="Arial"/>
                <w:b/>
                <w:sz w:val="18"/>
                <w:szCs w:val="18"/>
              </w:rPr>
              <w:t xml:space="preserve">In Process         </w:t>
            </w:r>
            <w:r w:rsidR="007C6603" w:rsidRPr="00DA6671">
              <w:rPr>
                <w:rFonts w:ascii="Arial" w:eastAsia="Times New Roman" w:hAnsi="Arial" w:cs="Arial"/>
                <w:b/>
                <w:sz w:val="18"/>
                <w:szCs w:val="18"/>
              </w:rPr>
              <w:t>FI</w:t>
            </w:r>
            <w:r w:rsidR="001C17D1">
              <w:rPr>
                <w:rFonts w:ascii="Arial" w:eastAsia="Times New Roman" w:hAnsi="Arial" w:cs="Arial"/>
                <w:b/>
                <w:sz w:val="18"/>
                <w:szCs w:val="18"/>
              </w:rPr>
              <w:t xml:space="preserve"> </w:t>
            </w:r>
            <w:r w:rsidR="007C6603"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7C6603" w:rsidRPr="00DA6671">
              <w:rPr>
                <w:rFonts w:ascii="Arial" w:eastAsia="Times New Roman" w:hAnsi="Arial" w:cs="Arial"/>
                <w:b/>
                <w:sz w:val="18"/>
                <w:szCs w:val="18"/>
              </w:rPr>
              <w:t>Fully implemented/achieved</w:t>
            </w:r>
            <w:r w:rsidR="003F6B60">
              <w:rPr>
                <w:rFonts w:ascii="Arial" w:eastAsia="Times New Roman" w:hAnsi="Arial" w:cs="Arial"/>
                <w:b/>
                <w:sz w:val="18"/>
                <w:szCs w:val="18"/>
              </w:rPr>
              <w:t xml:space="preserve">          </w:t>
            </w:r>
            <w:r w:rsidR="007C6603">
              <w:rPr>
                <w:rFonts w:ascii="Arial" w:eastAsia="Times New Roman" w:hAnsi="Arial" w:cs="Arial"/>
                <w:b/>
                <w:sz w:val="18"/>
                <w:szCs w:val="18"/>
              </w:rPr>
              <w:t>DK</w:t>
            </w:r>
            <w:r w:rsidR="001C17D1">
              <w:rPr>
                <w:rFonts w:ascii="Arial" w:eastAsia="Times New Roman" w:hAnsi="Arial" w:cs="Arial"/>
                <w:b/>
                <w:sz w:val="18"/>
                <w:szCs w:val="18"/>
              </w:rPr>
              <w:t xml:space="preserve"> </w:t>
            </w:r>
            <w:r w:rsidR="007C6603">
              <w:rPr>
                <w:rFonts w:ascii="Arial" w:eastAsia="Times New Roman" w:hAnsi="Arial" w:cs="Arial"/>
                <w:b/>
                <w:sz w:val="18"/>
                <w:szCs w:val="18"/>
              </w:rPr>
              <w:t>=</w:t>
            </w:r>
            <w:r w:rsidR="001C17D1">
              <w:rPr>
                <w:rFonts w:ascii="Arial" w:eastAsia="Times New Roman" w:hAnsi="Arial" w:cs="Arial"/>
                <w:b/>
                <w:sz w:val="18"/>
                <w:szCs w:val="18"/>
              </w:rPr>
              <w:t xml:space="preserve"> </w:t>
            </w:r>
            <w:r w:rsidR="007C6603">
              <w:rPr>
                <w:rFonts w:ascii="Arial" w:eastAsia="Times New Roman" w:hAnsi="Arial" w:cs="Arial"/>
                <w:b/>
                <w:sz w:val="18"/>
                <w:szCs w:val="18"/>
              </w:rPr>
              <w:t>Don’t know</w:t>
            </w:r>
          </w:p>
        </w:tc>
      </w:tr>
      <w:tr w:rsidR="00CA0C10" w:rsidRPr="00530833" w:rsidTr="00536D15">
        <w:trPr>
          <w:gridAfter w:val="1"/>
          <w:wAfter w:w="7" w:type="dxa"/>
          <w:cantSplit/>
          <w:tblHeader/>
          <w:jc w:val="center"/>
        </w:trPr>
        <w:tc>
          <w:tcPr>
            <w:tcW w:w="1440" w:type="dxa"/>
            <w:gridSpan w:val="2"/>
            <w:tcBorders>
              <w:top w:val="single" w:sz="4" w:space="0" w:color="auto"/>
              <w:left w:val="nil"/>
              <w:bottom w:val="single" w:sz="4" w:space="0" w:color="auto"/>
              <w:right w:val="nil"/>
            </w:tcBorders>
            <w:vAlign w:val="bottom"/>
          </w:tcPr>
          <w:p w:rsidR="00CA0C10" w:rsidRPr="00530833" w:rsidRDefault="00CA0C10" w:rsidP="00CA0C10">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CA0C10" w:rsidRPr="00843B9A" w:rsidRDefault="00CA0C10" w:rsidP="00CA0C10">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9204E" w:rsidP="003E4B19">
            <w:pPr>
              <w:pStyle w:val="Text"/>
              <w:numPr>
                <w:ilvl w:val="1"/>
                <w:numId w:val="44"/>
              </w:numPr>
              <w:ind w:left="360"/>
              <w:rPr>
                <w:rFonts w:eastAsia="Calibri"/>
              </w:rPr>
            </w:pPr>
            <w:r>
              <w:t>Data on family experiences and outcomes are entered efficiently and accurately.</w:t>
            </w: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3E4B19">
            <w:pPr>
              <w:pStyle w:val="alphalistbullet"/>
              <w:numPr>
                <w:ilvl w:val="0"/>
                <w:numId w:val="45"/>
              </w:numPr>
            </w:pPr>
            <w:r w:rsidRPr="00843B9A">
              <w:t>Systematic checks on data entry are in place</w:t>
            </w:r>
            <w:r w:rsidR="00AF3B62" w:rsidRPr="00843B9A">
              <w:t>.</w:t>
            </w:r>
            <w:r w:rsidRPr="00843B9A">
              <w:t xml:space="preser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536D15">
            <w:pPr>
              <w:pStyle w:val="alphalistbullet"/>
              <w:spacing w:before="120"/>
            </w:pPr>
            <w:r w:rsidRPr="00843B9A">
              <w:t>Those entering and transmitting data have access to necessary hardware and software and know how to use them</w:t>
            </w:r>
            <w:r w:rsidR="00A93D8A" w:rsidRPr="00843B9A">
              <w:t xml:space="preserve"> (e.g., scanning equipment is working properly)</w:t>
            </w:r>
            <w:r w:rsidRPr="00843B9A">
              <w:t xml:space="preserve">. </w:t>
            </w:r>
          </w:p>
          <w:p w:rsidR="008631B1" w:rsidRPr="00843B9A" w:rsidRDefault="008631B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6F2C9B">
            <w:pPr>
              <w:pStyle w:val="alphalistbullet"/>
              <w:spacing w:before="120"/>
            </w:pPr>
            <w:r w:rsidRPr="00843B9A">
              <w:t xml:space="preserve">Technology support is effective.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6178B9">
            <w:pPr>
              <w:pStyle w:val="alphalistbullet"/>
              <w:spacing w:before="120"/>
            </w:pPr>
            <w:r w:rsidRPr="00843B9A">
              <w:t xml:space="preserve">Procedures </w:t>
            </w:r>
            <w:r w:rsidR="006178B9" w:rsidRPr="00843B9A">
              <w:t xml:space="preserve">are </w:t>
            </w:r>
            <w:r w:rsidRPr="00843B9A">
              <w:t xml:space="preserve">in place to </w:t>
            </w:r>
            <w:r w:rsidR="006178B9" w:rsidRPr="00843B9A">
              <w:t xml:space="preserve">update the </w:t>
            </w:r>
            <w:r w:rsidRPr="00843B9A">
              <w:t>data system</w:t>
            </w:r>
            <w:r w:rsidR="006178B9" w:rsidRPr="00843B9A">
              <w:t xml:space="preserve"> </w:t>
            </w:r>
            <w:r w:rsidR="00446A5E" w:rsidRPr="00843B9A">
              <w:t xml:space="preserve">as needed </w:t>
            </w:r>
            <w:r w:rsidR="006178B9" w:rsidRPr="00843B9A">
              <w:t>and communicate changes to the users.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62386A" w:rsidP="006F2C9B">
            <w:pPr>
              <w:pStyle w:val="alphalistbullet"/>
              <w:spacing w:before="120"/>
            </w:pPr>
            <w:r w:rsidRPr="00843B9A">
              <w:t>Those handling data understand and protect confidentiality.</w:t>
            </w:r>
            <w:r w:rsidR="00165661" w:rsidRPr="00843B9A">
              <w:t xml:space="preserve">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62386A" w:rsidP="006F2C9B">
            <w:pPr>
              <w:pStyle w:val="alphalistbullet"/>
              <w:spacing w:before="120"/>
            </w:pPr>
            <w:r w:rsidRPr="00843B9A">
              <w:t>Data system protects confidential information.</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62386A" w:rsidP="006F2C9B">
            <w:pPr>
              <w:pStyle w:val="alphalistbullet"/>
              <w:spacing w:before="120"/>
            </w:pPr>
            <w:r w:rsidRPr="008379DB">
              <w:t>Protocols for archiving data are in place.</w:t>
            </w:r>
          </w:p>
          <w:p w:rsidR="00165661" w:rsidRPr="00660B62" w:rsidRDefault="00165661" w:rsidP="00313B11">
            <w:pPr>
              <w:pStyle w:val="Text"/>
              <w:rPr>
                <w:rFonts w:eastAsia="Calibri"/>
              </w:rPr>
            </w:pPr>
          </w:p>
          <w:p w:rsidR="00165661" w:rsidRDefault="00925065" w:rsidP="00410F03">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410F03" w:rsidRPr="00410F03" w:rsidRDefault="00410F03" w:rsidP="00410F03">
            <w:pPr>
              <w:pStyle w:val="Text"/>
              <w:rPr>
                <w:sz w:val="16"/>
                <w:szCs w:val="16"/>
              </w:rPr>
            </w:pPr>
          </w:p>
        </w:tc>
      </w:tr>
    </w:tbl>
    <w:p w:rsidR="00BA086E" w:rsidRDefault="00680205" w:rsidP="00410F03">
      <w:pPr>
        <w:spacing w:before="120"/>
        <w:rPr>
          <w:rFonts w:ascii="Century Gothic" w:hAnsi="Century Gothic" w:cs="Microsoft Sans Serif"/>
          <w:b/>
          <w:smallCaps/>
          <w:sz w:val="24"/>
          <w:szCs w:val="24"/>
        </w:rPr>
      </w:pPr>
      <w:r w:rsidRPr="008B43B6">
        <w:rPr>
          <w:rFonts w:ascii="Arial" w:hAnsi="Arial" w:cs="Arial"/>
        </w:rPr>
        <w:t xml:space="preserve">Proceed to </w:t>
      </w:r>
      <w:hyperlink w:anchor="qi05"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1A5713" w:rsidRDefault="001A5713" w:rsidP="00410F03">
      <w:pPr>
        <w:spacing w:before="120"/>
        <w:ind w:left="648" w:hanging="360"/>
        <w:rPr>
          <w:rFonts w:ascii="Century Gothic" w:hAnsi="Century Gothic" w:cs="Microsoft Sans Serif"/>
          <w:b/>
          <w:smallCaps/>
          <w:sz w:val="24"/>
          <w:szCs w:val="24"/>
        </w:rPr>
        <w:sectPr w:rsidR="001A5713" w:rsidSect="0005613C">
          <w:headerReference w:type="default" r:id="rId24"/>
          <w:headerReference w:type="first" r:id="rId25"/>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CA0C10" w:rsidRPr="00DB0F61" w:rsidTr="00EA3687">
        <w:trPr>
          <w:tblHeader/>
          <w:jc w:val="center"/>
        </w:trPr>
        <w:tc>
          <w:tcPr>
            <w:tcW w:w="9504" w:type="dxa"/>
            <w:gridSpan w:val="2"/>
            <w:shd w:val="clear" w:color="auto" w:fill="C2D69B"/>
          </w:tcPr>
          <w:p w:rsidR="00CA0C10" w:rsidRPr="0062386A" w:rsidRDefault="00FB6E2D" w:rsidP="0062386A">
            <w:pPr>
              <w:pStyle w:val="QIHeading"/>
            </w:pPr>
            <w:bookmarkStart w:id="8" w:name="qi04"/>
            <w:r>
              <w:lastRenderedPageBreak/>
              <w:t>4</w:t>
            </w:r>
            <w:r w:rsidR="00CA0C10" w:rsidRPr="008615FE">
              <w:t>.</w:t>
            </w:r>
            <w:r w:rsidR="00CA0C10" w:rsidRPr="008615FE">
              <w:tab/>
            </w:r>
            <w:r w:rsidR="0062386A" w:rsidRPr="0062386A">
              <w:t xml:space="preserve">State </w:t>
            </w:r>
            <w:r w:rsidR="0062386A">
              <w:t>i</w:t>
            </w:r>
            <w:r w:rsidR="0062386A" w:rsidRPr="0062386A">
              <w:t xml:space="preserve">dentifies </w:t>
            </w:r>
            <w:r w:rsidR="0062386A">
              <w:t>a</w:t>
            </w:r>
            <w:r w:rsidR="0062386A" w:rsidRPr="0062386A">
              <w:t xml:space="preserve">ccountability </w:t>
            </w:r>
            <w:r w:rsidR="0062386A">
              <w:t>a</w:t>
            </w:r>
            <w:r w:rsidR="0062386A" w:rsidRPr="0062386A">
              <w:t xml:space="preserve">nd </w:t>
            </w:r>
            <w:r w:rsidR="0062386A">
              <w:t>p</w:t>
            </w:r>
            <w:r w:rsidR="0062386A" w:rsidRPr="0062386A">
              <w:t xml:space="preserve">rogram </w:t>
            </w:r>
            <w:r w:rsidR="0062386A">
              <w:t>i</w:t>
            </w:r>
            <w:r w:rsidR="0062386A" w:rsidRPr="0062386A">
              <w:t xml:space="preserve">mprovement </w:t>
            </w:r>
            <w:r w:rsidR="0062386A">
              <w:t>q</w:t>
            </w:r>
            <w:r w:rsidR="0062386A" w:rsidRPr="0062386A">
              <w:t xml:space="preserve">uestions </w:t>
            </w:r>
            <w:r w:rsidR="0062386A">
              <w:t>r</w:t>
            </w:r>
            <w:r w:rsidR="0062386A" w:rsidRPr="0062386A">
              <w:t xml:space="preserve">elated </w:t>
            </w:r>
            <w:r w:rsidR="0062386A">
              <w:t>t</w:t>
            </w:r>
            <w:r w:rsidR="0062386A" w:rsidRPr="0062386A">
              <w:t xml:space="preserve">o </w:t>
            </w:r>
            <w:r w:rsidR="0062386A">
              <w:t>f</w:t>
            </w:r>
            <w:r w:rsidR="0062386A" w:rsidRPr="0062386A">
              <w:t xml:space="preserve">amily </w:t>
            </w:r>
            <w:r w:rsidR="0062386A">
              <w:t>e</w:t>
            </w:r>
            <w:r w:rsidR="0062386A" w:rsidRPr="0062386A">
              <w:t xml:space="preserve">xperiences </w:t>
            </w:r>
            <w:r w:rsidR="0062386A">
              <w:t>a</w:t>
            </w:r>
            <w:r w:rsidR="0062386A" w:rsidRPr="0062386A">
              <w:t xml:space="preserve">nd </w:t>
            </w:r>
            <w:r w:rsidR="0062386A">
              <w:t>o</w:t>
            </w:r>
            <w:r w:rsidR="0062386A" w:rsidRPr="0062386A">
              <w:t>utcomes</w:t>
            </w:r>
            <w:bookmarkEnd w:id="8"/>
            <w:r w:rsidR="001C17D1">
              <w:t>.</w:t>
            </w:r>
          </w:p>
        </w:tc>
      </w:tr>
      <w:tr w:rsidR="00CA0C10" w:rsidRPr="00DB0F61" w:rsidTr="00CA0C10">
        <w:trPr>
          <w:tblHeader/>
          <w:jc w:val="center"/>
        </w:trPr>
        <w:tc>
          <w:tcPr>
            <w:tcW w:w="7002" w:type="dxa"/>
            <w:vMerge w:val="restart"/>
            <w:shd w:val="clear" w:color="auto" w:fill="FFFFFF"/>
          </w:tcPr>
          <w:p w:rsidR="00CA0C10" w:rsidRPr="00746F70" w:rsidRDefault="00CA0C1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1C17D1">
              <w:rPr>
                <w:rFonts w:ascii="Arial" w:eastAsia="Times New Roman" w:hAnsi="Arial" w:cs="Arial"/>
                <w:sz w:val="18"/>
                <w:szCs w:val="18"/>
              </w:rPr>
              <w:t>.</w:t>
            </w:r>
          </w:p>
          <w:p w:rsidR="00CA0C10" w:rsidRPr="00746F70" w:rsidRDefault="00CA0C1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1C17D1">
              <w:rPr>
                <w:rFonts w:ascii="Arial" w:eastAsia="Times New Roman" w:hAnsi="Arial" w:cs="Arial"/>
                <w:sz w:val="18"/>
                <w:szCs w:val="18"/>
              </w:rPr>
              <w:t>.</w:t>
            </w:r>
          </w:p>
          <w:p w:rsidR="00CA0C10" w:rsidRDefault="00CA0C1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1C17D1">
              <w:rPr>
                <w:rFonts w:ascii="Arial" w:eastAsia="Times New Roman" w:hAnsi="Arial" w:cs="Arial"/>
                <w:sz w:val="18"/>
                <w:szCs w:val="18"/>
              </w:rPr>
              <w:t>.</w:t>
            </w:r>
          </w:p>
          <w:p w:rsidR="00CA0C10" w:rsidRDefault="00CA0C1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1C17D1">
              <w:rPr>
                <w:rFonts w:ascii="Arial" w:eastAsia="Times New Roman" w:hAnsi="Arial" w:cs="Arial"/>
                <w:sz w:val="18"/>
                <w:szCs w:val="18"/>
              </w:rPr>
              <w:t>.</w:t>
            </w:r>
          </w:p>
          <w:p w:rsidR="00CA0C10" w:rsidRPr="00746F70" w:rsidRDefault="00CA0C1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1C17D1">
              <w:rPr>
                <w:rFonts w:ascii="Arial" w:eastAsia="Times New Roman" w:hAnsi="Arial" w:cs="Arial"/>
                <w:sz w:val="18"/>
                <w:szCs w:val="18"/>
              </w:rPr>
              <w:t>.</w:t>
            </w:r>
          </w:p>
          <w:p w:rsidR="00CA0C10" w:rsidRPr="00746F70" w:rsidRDefault="00CA0C1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1C17D1">
              <w:rPr>
                <w:rFonts w:ascii="Arial" w:eastAsia="Times New Roman" w:hAnsi="Arial" w:cs="Arial"/>
                <w:sz w:val="18"/>
                <w:szCs w:val="18"/>
              </w:rPr>
              <w:t>.</w:t>
            </w:r>
          </w:p>
          <w:p w:rsidR="00CA0C10" w:rsidRPr="00CB5906" w:rsidRDefault="00CA0C1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9C3537">
              <w:rPr>
                <w:rFonts w:ascii="Arial" w:eastAsia="Times New Roman" w:hAnsi="Arial" w:cs="Arial"/>
                <w:sz w:val="18"/>
                <w:szCs w:val="18"/>
              </w:rPr>
              <w:t xml:space="preserve"> are</w:t>
            </w:r>
            <w:r w:rsidRPr="00746F70">
              <w:rPr>
                <w:rFonts w:ascii="Arial" w:eastAsia="Times New Roman" w:hAnsi="Arial" w:cs="Arial"/>
                <w:sz w:val="18"/>
                <w:szCs w:val="18"/>
              </w:rPr>
              <w:t xml:space="preserve"> fully implemented</w:t>
            </w:r>
            <w:r w:rsidR="001C17D1">
              <w:rPr>
                <w:rFonts w:ascii="Arial" w:eastAsia="Times New Roman" w:hAnsi="Arial" w:cs="Arial"/>
                <w:sz w:val="18"/>
                <w:szCs w:val="18"/>
              </w:rPr>
              <w:t>.</w:t>
            </w:r>
          </w:p>
        </w:tc>
        <w:tc>
          <w:tcPr>
            <w:tcW w:w="2502" w:type="dxa"/>
            <w:shd w:val="clear" w:color="auto" w:fill="FFFFFF"/>
            <w:vAlign w:val="center"/>
          </w:tcPr>
          <w:p w:rsidR="00CA0C10" w:rsidRPr="006E4DB5" w:rsidRDefault="00302F9F" w:rsidP="00CA0C10">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1584"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8D7C7" id="AutoShape 74" o:spid="_x0000_s1026" style="position:absolute;margin-left:1.7pt;margin-top:3.9pt;width:109.9pt;height:8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C7U3Z2ngIAAEMFAAAOAAAAAAAAAAAAAAAAAC4CAABkcnMv&#10;ZTJvRG9jLnhtbFBLAQItABQABgAIAAAAIQBEu+C73QAAAAcBAAAPAAAAAAAAAAAAAAAAAPgEAABk&#10;cnMvZG93bnJldi54bWxQSwUGAAAAAAQABADzAAAAAgYAAAAA&#10;" filled="f" fillcolor="#95b3d7">
                      <v:fill opacity="21074f"/>
                    </v:roundrect>
                  </w:pict>
                </mc:Fallback>
              </mc:AlternateContent>
            </w:r>
            <w:r w:rsidR="00CA0C10" w:rsidRPr="006E4DB5">
              <w:rPr>
                <w:rFonts w:ascii="Century Gothic" w:eastAsia="Times New Roman" w:hAnsi="Century Gothic" w:cs="Arial"/>
                <w:b/>
                <w:sz w:val="22"/>
                <w:szCs w:val="22"/>
              </w:rPr>
              <w:t>Quality Indicator Rating</w:t>
            </w:r>
          </w:p>
        </w:tc>
      </w:tr>
      <w:tr w:rsidR="00CA0C10" w:rsidRPr="00DB0F61" w:rsidTr="00CA0C10">
        <w:trPr>
          <w:trHeight w:val="885"/>
          <w:tblHeader/>
          <w:jc w:val="center"/>
        </w:trPr>
        <w:tc>
          <w:tcPr>
            <w:tcW w:w="7002" w:type="dxa"/>
            <w:vMerge/>
            <w:shd w:val="clear" w:color="auto" w:fill="FFFFFF"/>
          </w:tcPr>
          <w:p w:rsidR="00CA0C10" w:rsidRPr="00746F70" w:rsidRDefault="00CA0C10" w:rsidP="00CA0C10">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CA0C10" w:rsidRPr="006E4DB5" w:rsidRDefault="00C644FB" w:rsidP="00CA0C10">
            <w:pPr>
              <w:spacing w:before="40"/>
              <w:jc w:val="center"/>
              <w:rPr>
                <w:rFonts w:ascii="Century Gothic" w:eastAsia="Times New Roman" w:hAnsi="Century Gothic" w:cs="Arial"/>
              </w:rPr>
            </w:pPr>
            <w:r>
              <w:rPr>
                <w:rFonts w:ascii="Century Gothic" w:eastAsia="Times New Roman" w:hAnsi="Century Gothic" w:cs="Arial"/>
              </w:rPr>
              <w:t xml:space="preserve">Select </w:t>
            </w:r>
            <w:r w:rsidR="00CA0C10" w:rsidRPr="006E4DB5">
              <w:rPr>
                <w:rFonts w:ascii="Century Gothic" w:eastAsia="Times New Roman" w:hAnsi="Century Gothic" w:cs="Arial"/>
              </w:rPr>
              <w:t>one</w:t>
            </w:r>
          </w:p>
          <w:bookmarkStart w:id="9" w:name="Dropdown5"/>
          <w:p w:rsidR="00CA0C10" w:rsidRPr="00FE640A" w:rsidRDefault="00925065" w:rsidP="00CA0C10">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5"/>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9"/>
          </w:p>
        </w:tc>
      </w:tr>
    </w:tbl>
    <w:p w:rsidR="00CA0C10" w:rsidRDefault="00CA0C10" w:rsidP="004F1D6B">
      <w:pPr>
        <w:rPr>
          <w:noProof/>
        </w:rPr>
      </w:pPr>
    </w:p>
    <w:p w:rsidR="00CA0C10" w:rsidRPr="004F1D6B" w:rsidRDefault="00CA0C10" w:rsidP="004F1D6B">
      <w:pPr>
        <w:rPr>
          <w:noProof/>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433"/>
        <w:gridCol w:w="8064"/>
        <w:gridCol w:w="7"/>
      </w:tblGrid>
      <w:tr w:rsidR="009E4F9A" w:rsidRPr="00DB0F61" w:rsidTr="002354E4">
        <w:trPr>
          <w:gridBefore w:val="1"/>
          <w:wBefore w:w="7" w:type="dxa"/>
          <w:cantSplit/>
          <w:tblHeader/>
          <w:jc w:val="center"/>
        </w:trPr>
        <w:tc>
          <w:tcPr>
            <w:tcW w:w="9504" w:type="dxa"/>
            <w:gridSpan w:val="3"/>
            <w:tcBorders>
              <w:top w:val="single" w:sz="12" w:space="0" w:color="auto"/>
              <w:left w:val="nil"/>
              <w:bottom w:val="single" w:sz="4" w:space="0" w:color="auto"/>
              <w:right w:val="nil"/>
            </w:tcBorders>
            <w:shd w:val="clear" w:color="auto" w:fill="C2D69B"/>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9E4F9A" w:rsidRPr="00775E35" w:rsidRDefault="003D25D4" w:rsidP="003D25D4">
            <w:pPr>
              <w:spacing w:before="60" w:after="60"/>
              <w:jc w:val="center"/>
              <w:rPr>
                <w:rFonts w:ascii="Arial" w:eastAsia="Times New Roman" w:hAnsi="Arial" w:cs="Arial"/>
                <w:b/>
                <w:sz w:val="18"/>
                <w:szCs w:val="18"/>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Pr>
                <w:rFonts w:ascii="Arial" w:eastAsia="Times New Roman" w:hAnsi="Arial" w:cs="Arial"/>
                <w:b/>
                <w:sz w:val="18"/>
                <w:szCs w:val="18"/>
              </w:rPr>
              <w:t>In 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1C17D1">
              <w:rPr>
                <w:rFonts w:ascii="Arial" w:eastAsia="Times New Roman" w:hAnsi="Arial" w:cs="Arial"/>
                <w:b/>
                <w:sz w:val="18"/>
                <w:szCs w:val="18"/>
              </w:rPr>
              <w:t xml:space="preserve"> </w:t>
            </w:r>
            <w:r>
              <w:rPr>
                <w:rFonts w:ascii="Arial" w:eastAsia="Times New Roman" w:hAnsi="Arial" w:cs="Arial"/>
                <w:b/>
                <w:sz w:val="18"/>
                <w:szCs w:val="18"/>
              </w:rPr>
              <w:t>=</w:t>
            </w:r>
            <w:r w:rsidR="001C17D1">
              <w:rPr>
                <w:rFonts w:ascii="Arial" w:eastAsia="Times New Roman" w:hAnsi="Arial" w:cs="Arial"/>
                <w:b/>
                <w:sz w:val="18"/>
                <w:szCs w:val="18"/>
              </w:rPr>
              <w:t xml:space="preserve"> </w:t>
            </w:r>
            <w:r w:rsidR="00EA488D">
              <w:rPr>
                <w:rFonts w:ascii="Arial" w:eastAsia="Times New Roman" w:hAnsi="Arial" w:cs="Arial"/>
                <w:b/>
                <w:sz w:val="18"/>
                <w:szCs w:val="18"/>
              </w:rPr>
              <w:t xml:space="preserve">Don’t </w:t>
            </w:r>
            <w:r>
              <w:rPr>
                <w:rFonts w:ascii="Arial" w:eastAsia="Times New Roman" w:hAnsi="Arial" w:cs="Arial"/>
                <w:b/>
                <w:sz w:val="18"/>
                <w:szCs w:val="18"/>
              </w:rPr>
              <w:t>know</w:t>
            </w:r>
          </w:p>
        </w:tc>
      </w:tr>
      <w:tr w:rsidR="009E4F9A" w:rsidRPr="00530833" w:rsidTr="009E4F9A">
        <w:trPr>
          <w:gridAfter w:val="1"/>
          <w:wAfter w:w="7" w:type="dxa"/>
          <w:cantSplit/>
          <w:tblHeader/>
          <w:jc w:val="center"/>
        </w:trPr>
        <w:tc>
          <w:tcPr>
            <w:tcW w:w="1440" w:type="dxa"/>
            <w:gridSpan w:val="2"/>
            <w:tcBorders>
              <w:top w:val="single" w:sz="4" w:space="0" w:color="auto"/>
              <w:left w:val="nil"/>
              <w:bottom w:val="single" w:sz="4" w:space="0" w:color="auto"/>
              <w:right w:val="nil"/>
            </w:tcBorders>
            <w:vAlign w:val="bottom"/>
          </w:tcPr>
          <w:p w:rsidR="009E4F9A" w:rsidRPr="00530833" w:rsidRDefault="009E4F9A" w:rsidP="009E4F9A">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9E4F9A" w:rsidRPr="00843B9A" w:rsidRDefault="009E4F9A" w:rsidP="009E4F9A">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62386A" w:rsidP="006F2C9B">
            <w:pPr>
              <w:pStyle w:val="alphalistbullet"/>
              <w:numPr>
                <w:ilvl w:val="0"/>
                <w:numId w:val="9"/>
              </w:numPr>
              <w:spacing w:before="120"/>
              <w:rPr>
                <w:color w:val="000000"/>
              </w:rPr>
            </w:pPr>
            <w:r w:rsidRPr="00843B9A">
              <w:t>State has a written set of publicly available accountability and program improvement questions related to family experiences and outcomes.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6F2C9B">
            <w:pPr>
              <w:pStyle w:val="alphalistbullet"/>
              <w:spacing w:before="120"/>
            </w:pPr>
            <w:r w:rsidRPr="00843B9A">
              <w:t xml:space="preserve">The questions were developed with broad stakeholder input, including </w:t>
            </w:r>
            <w:r w:rsidR="001C17D1">
              <w:t xml:space="preserve">that of </w:t>
            </w:r>
            <w:r w:rsidRPr="00843B9A">
              <w:t xml:space="preserve">families.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62386A" w:rsidP="006F2C9B">
            <w:pPr>
              <w:pStyle w:val="alphalistbullet"/>
              <w:spacing w:before="120"/>
            </w:pPr>
            <w:r w:rsidRPr="00843B9A">
              <w:t>The questions are consistent with the purposes of the state’s family experiences and outcomes measurement system.</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62386A" w:rsidRDefault="0062386A" w:rsidP="00D70E96">
            <w:pPr>
              <w:pStyle w:val="alphalistbullet"/>
              <w:spacing w:before="120"/>
            </w:pPr>
            <w:r w:rsidRPr="0062386A">
              <w:t xml:space="preserve">The questions address family outcomes </w:t>
            </w:r>
            <w:r w:rsidR="00D70E96">
              <w:t>and</w:t>
            </w:r>
            <w:r w:rsidRPr="0062386A">
              <w:t xml:space="preserve"> family</w:t>
            </w:r>
            <w:r w:rsidR="00FB6E2D">
              <w:t>’s</w:t>
            </w:r>
            <w:r w:rsidRPr="0062386A">
              <w:t xml:space="preserve"> experiences with service delivery.</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DB0F61"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62386A" w:rsidP="00D70E96">
            <w:pPr>
              <w:pStyle w:val="alphalistbullet"/>
              <w:spacing w:before="120"/>
            </w:pPr>
            <w:r w:rsidRPr="00843B9A">
              <w:t>The questions address how family experiences and outcomes relate to child, family, service, and system characteristics.</w:t>
            </w:r>
            <w:r w:rsidR="004C7AA6" w:rsidRPr="00843B9A">
              <w:t xml:space="preserve"> Th</w:t>
            </w:r>
            <w:r w:rsidR="00C47402">
              <w:t>ese</w:t>
            </w:r>
            <w:r w:rsidR="004C7AA6" w:rsidRPr="00843B9A">
              <w:t xml:space="preserve"> </w:t>
            </w:r>
            <w:r w:rsidR="00C47402">
              <w:t xml:space="preserve">questions </w:t>
            </w:r>
            <w:r w:rsidR="004C7AA6" w:rsidRPr="00843B9A">
              <w:t xml:space="preserve">require the family survey </w:t>
            </w:r>
            <w:r w:rsidR="00373622" w:rsidRPr="00843B9A">
              <w:t xml:space="preserve">be linked to </w:t>
            </w:r>
            <w:r w:rsidR="00D70E96" w:rsidRPr="00843B9A">
              <w:t>a</w:t>
            </w:r>
            <w:r w:rsidR="00373622" w:rsidRPr="00843B9A">
              <w:t xml:space="preserve"> child identifier.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86436A" w:rsidP="006F2C9B">
            <w:pPr>
              <w:pStyle w:val="alphalistbullet"/>
              <w:spacing w:before="120"/>
            </w:pPr>
            <w:r w:rsidRPr="00843B9A">
              <w:t>Answers to the questions will provide useful information for accountability and program improvement.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lastRenderedPageBreak/>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86436A" w:rsidP="006F2C9B">
            <w:pPr>
              <w:pStyle w:val="alphalistbullet"/>
              <w:spacing w:before="120"/>
            </w:pPr>
            <w:r w:rsidRPr="00843B9A">
              <w:t>A process is in place for regularly reviewing and revising the questions.</w:t>
            </w:r>
          </w:p>
          <w:p w:rsidR="00165661" w:rsidRPr="00843B9A" w:rsidRDefault="00165661" w:rsidP="00313B11">
            <w:pPr>
              <w:pStyle w:val="Text"/>
              <w:rPr>
                <w:rFonts w:eastAsia="Calibri"/>
              </w:rPr>
            </w:pPr>
          </w:p>
          <w:p w:rsidR="00165661" w:rsidRPr="000A192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BF668B"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86436A" w:rsidP="006F2C9B">
            <w:pPr>
              <w:pStyle w:val="alphalistbullet"/>
              <w:spacing w:before="120"/>
            </w:pPr>
            <w:r>
              <w:t>State has policy or guidance that addresses local program responsibilities with regard to the development of accountability and program improvement questions.</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BF668B" w:rsidRDefault="00165661" w:rsidP="00313B11">
            <w:pPr>
              <w:pStyle w:val="Text"/>
            </w:pPr>
          </w:p>
        </w:tc>
      </w:tr>
      <w:tr w:rsidR="00165661" w:rsidRPr="00DB0F61" w:rsidTr="009E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440" w:type="dxa"/>
            <w:gridSpan w:val="2"/>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86436A" w:rsidP="006F2C9B">
            <w:pPr>
              <w:pStyle w:val="alphalistbullet"/>
              <w:spacing w:before="120"/>
            </w:pPr>
            <w:r>
              <w:t>State</w:t>
            </w:r>
            <w:r w:rsidRPr="00B24751">
              <w:t xml:space="preserve"> helps build the capacity of local programs to develop</w:t>
            </w:r>
            <w:r>
              <w:t xml:space="preserve"> accountability and program improvement questions.</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Default="00165661" w:rsidP="00313B11">
            <w:pPr>
              <w:pStyle w:val="Text"/>
            </w:pPr>
          </w:p>
        </w:tc>
      </w:tr>
    </w:tbl>
    <w:p w:rsidR="00BA086E" w:rsidRDefault="00BA086E">
      <w:pPr>
        <w:rPr>
          <w:rFonts w:ascii="Century Gothic" w:hAnsi="Century Gothic" w:cs="Microsoft Sans Serif"/>
          <w:b/>
          <w:smallCaps/>
          <w:sz w:val="24"/>
          <w:szCs w:val="24"/>
        </w:rPr>
      </w:pPr>
    </w:p>
    <w:p w:rsidR="00BA086E" w:rsidRDefault="00680205">
      <w:pPr>
        <w:rPr>
          <w:rFonts w:ascii="Century Gothic" w:hAnsi="Century Gothic" w:cs="Microsoft Sans Serif"/>
          <w:b/>
          <w:smallCaps/>
          <w:sz w:val="24"/>
          <w:szCs w:val="24"/>
        </w:rPr>
      </w:pPr>
      <w:r w:rsidRPr="008B43B6">
        <w:rPr>
          <w:rFonts w:ascii="Arial" w:hAnsi="Arial" w:cs="Arial"/>
        </w:rPr>
        <w:t xml:space="preserve">Proceed to </w:t>
      </w:r>
      <w:hyperlink w:anchor="qi06"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05613C" w:rsidRDefault="0005613C">
      <w:pPr>
        <w:rPr>
          <w:rFonts w:ascii="Century Gothic" w:hAnsi="Century Gothic" w:cs="Microsoft Sans Serif"/>
          <w:b/>
          <w:smallCaps/>
          <w:sz w:val="24"/>
          <w:szCs w:val="24"/>
        </w:rPr>
        <w:sectPr w:rsidR="0005613C" w:rsidSect="0005613C">
          <w:headerReference w:type="default" r:id="rId26"/>
          <w:headerReference w:type="first" r:id="rId27"/>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9E4F9A" w:rsidRPr="00DB0F61" w:rsidTr="00EA3687">
        <w:trPr>
          <w:tblHeader/>
          <w:jc w:val="center"/>
        </w:trPr>
        <w:tc>
          <w:tcPr>
            <w:tcW w:w="9504" w:type="dxa"/>
            <w:gridSpan w:val="2"/>
            <w:shd w:val="clear" w:color="auto" w:fill="C2D69B"/>
          </w:tcPr>
          <w:p w:rsidR="009E4F9A" w:rsidRPr="0086436A" w:rsidRDefault="00FB6E2D" w:rsidP="0086436A">
            <w:pPr>
              <w:pStyle w:val="QIHeading"/>
            </w:pPr>
            <w:bookmarkStart w:id="10" w:name="qi05"/>
            <w:r>
              <w:lastRenderedPageBreak/>
              <w:t>5</w:t>
            </w:r>
            <w:r w:rsidR="009E4F9A" w:rsidRPr="0086436A">
              <w:t>.</w:t>
            </w:r>
            <w:r w:rsidR="009E4F9A" w:rsidRPr="0086436A">
              <w:tab/>
            </w:r>
            <w:r w:rsidR="0086436A" w:rsidRPr="0086436A">
              <w:t xml:space="preserve">Local </w:t>
            </w:r>
            <w:r w:rsidR="0086436A">
              <w:t>p</w:t>
            </w:r>
            <w:r w:rsidR="0086436A" w:rsidRPr="0086436A">
              <w:t xml:space="preserve">rograms </w:t>
            </w:r>
            <w:r w:rsidR="0086436A">
              <w:t>i</w:t>
            </w:r>
            <w:r w:rsidR="0086436A" w:rsidRPr="0086436A">
              <w:t xml:space="preserve">dentify </w:t>
            </w:r>
            <w:r w:rsidR="0086436A">
              <w:t>a</w:t>
            </w:r>
            <w:r w:rsidR="0086436A" w:rsidRPr="0086436A">
              <w:t xml:space="preserve">ccountability </w:t>
            </w:r>
            <w:r w:rsidR="0086436A">
              <w:t>a</w:t>
            </w:r>
            <w:r w:rsidR="0086436A" w:rsidRPr="0086436A">
              <w:t xml:space="preserve">nd </w:t>
            </w:r>
            <w:r w:rsidR="0086436A">
              <w:t>p</w:t>
            </w:r>
            <w:r w:rsidR="0086436A" w:rsidRPr="0086436A">
              <w:t xml:space="preserve">rogram </w:t>
            </w:r>
            <w:r w:rsidR="0086436A">
              <w:t>i</w:t>
            </w:r>
            <w:r w:rsidR="0086436A" w:rsidRPr="0086436A">
              <w:t xml:space="preserve">mprovement </w:t>
            </w:r>
            <w:r w:rsidR="0086436A">
              <w:t>q</w:t>
            </w:r>
            <w:r w:rsidR="0086436A" w:rsidRPr="0086436A">
              <w:t xml:space="preserve">uestions </w:t>
            </w:r>
            <w:r w:rsidR="0086436A">
              <w:t>r</w:t>
            </w:r>
            <w:r w:rsidR="0086436A" w:rsidRPr="0086436A">
              <w:t xml:space="preserve">elated </w:t>
            </w:r>
            <w:r w:rsidR="0086436A">
              <w:t>t</w:t>
            </w:r>
            <w:r w:rsidR="0086436A" w:rsidRPr="0086436A">
              <w:t xml:space="preserve">o </w:t>
            </w:r>
            <w:r w:rsidR="0086436A">
              <w:t>f</w:t>
            </w:r>
            <w:r w:rsidR="0086436A" w:rsidRPr="0086436A">
              <w:t xml:space="preserve">amily </w:t>
            </w:r>
            <w:r w:rsidR="0086436A">
              <w:t>e</w:t>
            </w:r>
            <w:r w:rsidR="0086436A" w:rsidRPr="0086436A">
              <w:t xml:space="preserve">xperiences </w:t>
            </w:r>
            <w:r w:rsidR="0086436A">
              <w:t>a</w:t>
            </w:r>
            <w:r w:rsidR="0086436A" w:rsidRPr="0086436A">
              <w:t xml:space="preserve">nd </w:t>
            </w:r>
            <w:r w:rsidR="0086436A">
              <w:t>o</w:t>
            </w:r>
            <w:r w:rsidR="0086436A" w:rsidRPr="0086436A">
              <w:t>utcomes</w:t>
            </w:r>
            <w:bookmarkEnd w:id="10"/>
            <w:r w:rsidR="001C17D1">
              <w:t>.</w:t>
            </w:r>
          </w:p>
        </w:tc>
      </w:tr>
      <w:tr w:rsidR="009E4F9A" w:rsidRPr="00DB0F61" w:rsidTr="009E4F9A">
        <w:trPr>
          <w:tblHeader/>
          <w:jc w:val="center"/>
        </w:trPr>
        <w:tc>
          <w:tcPr>
            <w:tcW w:w="7002" w:type="dxa"/>
            <w:vMerge w:val="restart"/>
            <w:shd w:val="clear" w:color="auto" w:fill="FFFFFF"/>
          </w:tcPr>
          <w:p w:rsidR="009E4F9A" w:rsidRPr="00746F70" w:rsidRDefault="009E4F9A"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1C17D1">
              <w:rPr>
                <w:rFonts w:ascii="Arial" w:eastAsia="Times New Roman" w:hAnsi="Arial" w:cs="Arial"/>
                <w:sz w:val="18"/>
                <w:szCs w:val="18"/>
              </w:rPr>
              <w:t>.</w:t>
            </w:r>
          </w:p>
          <w:p w:rsidR="009E4F9A" w:rsidRPr="00746F70" w:rsidRDefault="009E4F9A"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1C17D1">
              <w:rPr>
                <w:rFonts w:ascii="Arial" w:eastAsia="Times New Roman" w:hAnsi="Arial" w:cs="Arial"/>
                <w:sz w:val="18"/>
                <w:szCs w:val="18"/>
              </w:rPr>
              <w:t>.</w:t>
            </w:r>
          </w:p>
          <w:p w:rsidR="009E4F9A" w:rsidRDefault="009E4F9A"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1C17D1">
              <w:rPr>
                <w:rFonts w:ascii="Arial" w:eastAsia="Times New Roman" w:hAnsi="Arial" w:cs="Arial"/>
                <w:sz w:val="18"/>
                <w:szCs w:val="18"/>
              </w:rPr>
              <w:t>.</w:t>
            </w:r>
          </w:p>
          <w:p w:rsidR="009E4F9A" w:rsidRDefault="009E4F9A"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1C17D1">
              <w:rPr>
                <w:rFonts w:ascii="Arial" w:eastAsia="Times New Roman" w:hAnsi="Arial" w:cs="Arial"/>
                <w:sz w:val="18"/>
                <w:szCs w:val="18"/>
              </w:rPr>
              <w:t>.</w:t>
            </w:r>
          </w:p>
          <w:p w:rsidR="009E4F9A" w:rsidRPr="00746F70" w:rsidRDefault="009E4F9A"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1C17D1">
              <w:rPr>
                <w:rFonts w:ascii="Arial" w:eastAsia="Times New Roman" w:hAnsi="Arial" w:cs="Arial"/>
                <w:sz w:val="18"/>
                <w:szCs w:val="18"/>
              </w:rPr>
              <w:t>.</w:t>
            </w:r>
          </w:p>
          <w:p w:rsidR="009E4F9A" w:rsidRPr="00746F70" w:rsidRDefault="009E4F9A"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1C17D1">
              <w:rPr>
                <w:rFonts w:ascii="Arial" w:eastAsia="Times New Roman" w:hAnsi="Arial" w:cs="Arial"/>
                <w:sz w:val="18"/>
                <w:szCs w:val="18"/>
              </w:rPr>
              <w:t>.</w:t>
            </w:r>
          </w:p>
          <w:p w:rsidR="009E4F9A" w:rsidRPr="00CB5906" w:rsidRDefault="009E4F9A"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9C3537">
              <w:rPr>
                <w:rFonts w:ascii="Arial" w:eastAsia="Times New Roman" w:hAnsi="Arial" w:cs="Arial"/>
                <w:sz w:val="18"/>
                <w:szCs w:val="18"/>
              </w:rPr>
              <w:t xml:space="preserve"> are</w:t>
            </w:r>
            <w:r w:rsidRPr="00746F70">
              <w:rPr>
                <w:rFonts w:ascii="Arial" w:eastAsia="Times New Roman" w:hAnsi="Arial" w:cs="Arial"/>
                <w:sz w:val="18"/>
                <w:szCs w:val="18"/>
              </w:rPr>
              <w:t xml:space="preserve"> fully implemented</w:t>
            </w:r>
            <w:r w:rsidR="001C17D1">
              <w:rPr>
                <w:rFonts w:ascii="Arial" w:eastAsia="Times New Roman" w:hAnsi="Arial" w:cs="Arial"/>
                <w:sz w:val="18"/>
                <w:szCs w:val="18"/>
              </w:rPr>
              <w:t>.</w:t>
            </w:r>
          </w:p>
        </w:tc>
        <w:tc>
          <w:tcPr>
            <w:tcW w:w="2502" w:type="dxa"/>
            <w:shd w:val="clear" w:color="auto" w:fill="FFFFFF"/>
            <w:vAlign w:val="center"/>
          </w:tcPr>
          <w:p w:rsidR="009E4F9A" w:rsidRPr="006E4DB5" w:rsidRDefault="00302F9F" w:rsidP="009E4F9A">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2608"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C4A34" id="AutoShape 75" o:spid="_x0000_s1026" style="position:absolute;margin-left:1.7pt;margin-top:3.9pt;width:109.9pt;height:8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" filled="f" fillcolor="#95b3d7">
                      <v:fill opacity="21074f"/>
                    </v:roundrect>
                  </w:pict>
                </mc:Fallback>
              </mc:AlternateContent>
            </w:r>
            <w:r w:rsidR="009E4F9A" w:rsidRPr="006E4DB5">
              <w:rPr>
                <w:rFonts w:ascii="Century Gothic" w:eastAsia="Times New Roman" w:hAnsi="Century Gothic" w:cs="Arial"/>
                <w:b/>
                <w:sz w:val="22"/>
                <w:szCs w:val="22"/>
              </w:rPr>
              <w:t>Quality Indicator Rating</w:t>
            </w:r>
          </w:p>
        </w:tc>
      </w:tr>
      <w:tr w:rsidR="009E4F9A" w:rsidRPr="00DB0F61" w:rsidTr="009E4F9A">
        <w:trPr>
          <w:trHeight w:val="885"/>
          <w:tblHeader/>
          <w:jc w:val="center"/>
        </w:trPr>
        <w:tc>
          <w:tcPr>
            <w:tcW w:w="7002" w:type="dxa"/>
            <w:vMerge/>
            <w:shd w:val="clear" w:color="auto" w:fill="FFFFFF"/>
          </w:tcPr>
          <w:p w:rsidR="009E4F9A" w:rsidRPr="00746F70" w:rsidRDefault="009E4F9A" w:rsidP="009E4F9A">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9E4F9A" w:rsidRPr="006E4DB5" w:rsidRDefault="009E4F9A" w:rsidP="009E4F9A">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11" w:name="Dropdown6"/>
          <w:p w:rsidR="009E4F9A" w:rsidRPr="00FE640A" w:rsidRDefault="00925065" w:rsidP="009E4F9A">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6"/>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11"/>
          </w:p>
        </w:tc>
      </w:tr>
    </w:tbl>
    <w:p w:rsidR="009E4F9A" w:rsidRPr="006F2C9B" w:rsidRDefault="009E4F9A">
      <w:pPr>
        <w:rPr>
          <w:smallCaps/>
          <w:sz w:val="16"/>
          <w:szCs w:val="16"/>
        </w:rPr>
      </w:pPr>
    </w:p>
    <w:p w:rsidR="00A16AA2" w:rsidRPr="00DB0F61" w:rsidRDefault="00A16AA2" w:rsidP="001A5713">
      <w:pPr>
        <w:spacing w:before="60" w:after="60"/>
        <w:rPr>
          <w:rFonts w:ascii="Arial" w:eastAsia="Times New Roman" w:hAnsi="Arial" w:cs="Arial"/>
          <w:i/>
        </w:rPr>
      </w:pPr>
      <w:r w:rsidRPr="00EA488D">
        <w:rPr>
          <w:rFonts w:ascii="Arial" w:eastAsia="Times New Roman" w:hAnsi="Arial" w:cs="Arial"/>
          <w:i/>
        </w:rPr>
        <w:t xml:space="preserve">Does state have a process for systematically collecting information from local programs about </w:t>
      </w:r>
      <w:r w:rsidR="00FB6E2D">
        <w:rPr>
          <w:rFonts w:ascii="Arial" w:eastAsia="Times New Roman" w:hAnsi="Arial" w:cs="Arial"/>
          <w:i/>
        </w:rPr>
        <w:t xml:space="preserve">how they </w:t>
      </w:r>
      <w:r w:rsidRPr="00EA488D">
        <w:rPr>
          <w:rFonts w:ascii="Arial" w:eastAsia="Times New Roman" w:hAnsi="Arial" w:cs="Arial"/>
          <w:i/>
        </w:rPr>
        <w:t>are identifying accountability and program improv</w:t>
      </w:r>
      <w:r w:rsidR="00652EE7" w:rsidRPr="00EA488D">
        <w:rPr>
          <w:rFonts w:ascii="Arial" w:eastAsia="Times New Roman" w:hAnsi="Arial" w:cs="Arial"/>
          <w:i/>
        </w:rPr>
        <w:t>ement questions related to family experiences and</w:t>
      </w:r>
      <w:r w:rsidRPr="00EA488D">
        <w:rPr>
          <w:rFonts w:ascii="Arial" w:eastAsia="Times New Roman" w:hAnsi="Arial" w:cs="Arial"/>
          <w:i/>
        </w:rPr>
        <w:t xml:space="preserve"> outcomes?</w:t>
      </w:r>
    </w:p>
    <w:p w:rsidR="00A16AA2" w:rsidRDefault="00A16AA2" w:rsidP="001A5713">
      <w:pPr>
        <w:pStyle w:val="alphalistbullet"/>
        <w:numPr>
          <w:ilvl w:val="0"/>
          <w:numId w:val="0"/>
        </w:numPr>
        <w:spacing w:after="60"/>
      </w:pPr>
      <w:r w:rsidRPr="00DB0F61">
        <w:rPr>
          <w:i/>
        </w:rPr>
        <w:t xml:space="preserve">If yes, complete this page. If no, </w:t>
      </w:r>
      <w:r w:rsidR="004E4540">
        <w:rPr>
          <w:i/>
        </w:rPr>
        <w:t>select</w:t>
      </w:r>
      <w:r w:rsidRPr="00DB0F61">
        <w:rPr>
          <w:i/>
        </w:rPr>
        <w:t xml:space="preserve"> “1” in box above.</w:t>
      </w:r>
    </w:p>
    <w:p w:rsidR="00A16AA2" w:rsidRPr="006F2C9B" w:rsidRDefault="00A16AA2">
      <w:pPr>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A16AA2" w:rsidRPr="00DB0F61" w:rsidTr="002354E4">
        <w:trPr>
          <w:cantSplit/>
          <w:tblHeader/>
          <w:jc w:val="center"/>
        </w:trPr>
        <w:tc>
          <w:tcPr>
            <w:tcW w:w="9504" w:type="dxa"/>
            <w:gridSpan w:val="2"/>
            <w:tcBorders>
              <w:top w:val="single" w:sz="12" w:space="0" w:color="auto"/>
              <w:left w:val="nil"/>
              <w:bottom w:val="single" w:sz="4" w:space="0" w:color="auto"/>
              <w:right w:val="nil"/>
            </w:tcBorders>
            <w:shd w:val="clear" w:color="auto" w:fill="C2D69B"/>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A16AA2"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1C17D1">
              <w:rPr>
                <w:rFonts w:ascii="Arial" w:eastAsia="Times New Roman" w:hAnsi="Arial" w:cs="Arial"/>
                <w:b/>
                <w:sz w:val="18"/>
                <w:szCs w:val="18"/>
              </w:rPr>
              <w:t xml:space="preserve"> </w:t>
            </w:r>
            <w:r w:rsidRPr="00DA6671">
              <w:rPr>
                <w:rFonts w:ascii="Arial" w:eastAsia="Times New Roman" w:hAnsi="Arial" w:cs="Arial"/>
                <w:b/>
                <w:sz w:val="18"/>
                <w:szCs w:val="18"/>
              </w:rPr>
              <w:t>=</w:t>
            </w:r>
            <w:r w:rsidR="001C17D1">
              <w:rPr>
                <w:rFonts w:ascii="Arial" w:eastAsia="Times New Roman" w:hAnsi="Arial" w:cs="Arial"/>
                <w:b/>
                <w:sz w:val="18"/>
                <w:szCs w:val="18"/>
              </w:rPr>
              <w:t xml:space="preserve"> </w:t>
            </w:r>
            <w:r w:rsidR="00EA488D"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1C17D1">
              <w:rPr>
                <w:rFonts w:ascii="Arial" w:eastAsia="Times New Roman" w:hAnsi="Arial" w:cs="Arial"/>
                <w:b/>
                <w:sz w:val="18"/>
                <w:szCs w:val="18"/>
              </w:rPr>
              <w:t xml:space="preserve"> </w:t>
            </w:r>
            <w:r>
              <w:rPr>
                <w:rFonts w:ascii="Arial" w:eastAsia="Times New Roman" w:hAnsi="Arial" w:cs="Arial"/>
                <w:b/>
                <w:sz w:val="18"/>
                <w:szCs w:val="18"/>
              </w:rPr>
              <w:t>=</w:t>
            </w:r>
            <w:r w:rsidR="001C17D1">
              <w:rPr>
                <w:rFonts w:ascii="Arial" w:eastAsia="Times New Roman" w:hAnsi="Arial" w:cs="Arial"/>
                <w:b/>
                <w:sz w:val="18"/>
                <w:szCs w:val="18"/>
              </w:rPr>
              <w:t xml:space="preserve"> </w:t>
            </w:r>
            <w:r w:rsidR="00EA488D">
              <w:rPr>
                <w:rFonts w:ascii="Arial" w:eastAsia="Times New Roman" w:hAnsi="Arial" w:cs="Arial"/>
                <w:b/>
                <w:sz w:val="18"/>
                <w:szCs w:val="18"/>
              </w:rPr>
              <w:t xml:space="preserve">Don’t </w:t>
            </w:r>
            <w:r>
              <w:rPr>
                <w:rFonts w:ascii="Arial" w:eastAsia="Times New Roman" w:hAnsi="Arial" w:cs="Arial"/>
                <w:b/>
                <w:sz w:val="18"/>
                <w:szCs w:val="18"/>
              </w:rPr>
              <w:t>know</w:t>
            </w:r>
          </w:p>
        </w:tc>
      </w:tr>
      <w:tr w:rsidR="00A16AA2" w:rsidRPr="00530833" w:rsidTr="002354E4">
        <w:trPr>
          <w:cantSplit/>
          <w:tblHeader/>
          <w:jc w:val="center"/>
        </w:trPr>
        <w:tc>
          <w:tcPr>
            <w:tcW w:w="1440" w:type="dxa"/>
            <w:tcBorders>
              <w:top w:val="single" w:sz="4" w:space="0" w:color="auto"/>
              <w:left w:val="nil"/>
              <w:bottom w:val="single" w:sz="4" w:space="0" w:color="auto"/>
              <w:right w:val="nil"/>
            </w:tcBorders>
            <w:vAlign w:val="bottom"/>
          </w:tcPr>
          <w:p w:rsidR="00A16AA2" w:rsidRPr="00530833" w:rsidRDefault="00A16AA2" w:rsidP="00A16AA2">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A16AA2" w:rsidRPr="00530833" w:rsidRDefault="00A16AA2" w:rsidP="00A16AA2">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DB0F61" w:rsidRDefault="0086436A" w:rsidP="006F2C9B">
            <w:pPr>
              <w:pStyle w:val="alphalistbullet"/>
              <w:numPr>
                <w:ilvl w:val="0"/>
                <w:numId w:val="8"/>
              </w:numPr>
              <w:spacing w:before="120"/>
              <w:rPr>
                <w:color w:val="000000"/>
              </w:rPr>
            </w:pPr>
            <w:r w:rsidRPr="003D1477">
              <w:t>Local programs have a written set of publicly available accountability and program improvement questions related to family experiences and outcomes</w:t>
            </w:r>
            <w:r w:rsidR="00165661" w:rsidRPr="00DB0F61">
              <w:rPr>
                <w:color w:val="000000"/>
              </w:rPr>
              <w:t>.</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86436A" w:rsidP="006F2C9B">
            <w:pPr>
              <w:pStyle w:val="alphalistbullet"/>
              <w:spacing w:before="120"/>
            </w:pPr>
            <w:r w:rsidRPr="003D1477">
              <w:t>The questions were developed with broad stakeholder input, including families</w:t>
            </w:r>
            <w:r w:rsidR="00165661" w:rsidRPr="004D2A80">
              <w:t xml:space="preserve">. </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271E67" w:rsidRDefault="00165661" w:rsidP="006F2C9B">
            <w:pPr>
              <w:pStyle w:val="alphalistbullet"/>
              <w:spacing w:before="120"/>
            </w:pPr>
            <w:r w:rsidRPr="004D2A80">
              <w:t>The</w:t>
            </w:r>
            <w:r>
              <w:t xml:space="preserve"> </w:t>
            </w:r>
            <w:r w:rsidRPr="004D2A80">
              <w:t>questions are</w:t>
            </w:r>
            <w:r>
              <w:t xml:space="preserve"> aligned with the vision and purposes of the state’s outcomes measurement system.</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r w:rsidR="006102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610261"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FB6E2D">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610261" w:rsidRDefault="00610261" w:rsidP="006F2C9B">
            <w:pPr>
              <w:pStyle w:val="alphalistbullet"/>
              <w:spacing w:before="120"/>
            </w:pPr>
            <w:r w:rsidRPr="0062386A">
              <w:t xml:space="preserve">The questions address family outcomes </w:t>
            </w:r>
            <w:r>
              <w:t>and</w:t>
            </w:r>
            <w:r w:rsidRPr="0062386A">
              <w:t xml:space="preserve"> family experiences with service delivery</w:t>
            </w:r>
            <w:r>
              <w:t xml:space="preserve">. </w:t>
            </w:r>
          </w:p>
          <w:p w:rsidR="00610261" w:rsidRPr="004E4540" w:rsidRDefault="00610261" w:rsidP="00610261">
            <w:pPr>
              <w:pStyle w:val="Text"/>
              <w:rPr>
                <w:rFonts w:eastAsia="Calibri"/>
                <w:sz w:val="16"/>
                <w:szCs w:val="16"/>
              </w:rPr>
            </w:pPr>
          </w:p>
          <w:p w:rsidR="00171CF1" w:rsidRDefault="00925065" w:rsidP="00FB5963">
            <w:pPr>
              <w:pStyle w:val="Text"/>
              <w:rPr>
                <w:rFonts w:eastAsia="Calibri"/>
              </w:rPr>
            </w:pPr>
            <w:r>
              <w:rPr>
                <w:rFonts w:eastAsia="Calibri"/>
              </w:rPr>
              <w:fldChar w:fldCharType="begin">
                <w:ffData>
                  <w:name w:val=""/>
                  <w:enabled/>
                  <w:calcOnExit w:val="0"/>
                  <w:textInput/>
                </w:ffData>
              </w:fldChar>
            </w:r>
            <w:r w:rsidR="00610261">
              <w:rPr>
                <w:rFonts w:eastAsia="Calibri"/>
              </w:rPr>
              <w:instrText xml:space="preserve"> FORMTEXT </w:instrText>
            </w:r>
            <w:r>
              <w:rPr>
                <w:rFonts w:eastAsia="Calibri"/>
              </w:rPr>
            </w:r>
            <w:r>
              <w:rPr>
                <w:rFonts w:eastAsia="Calibri"/>
              </w:rPr>
              <w:fldChar w:fldCharType="separate"/>
            </w:r>
            <w:r w:rsidR="00610261">
              <w:rPr>
                <w:rFonts w:eastAsia="Calibri"/>
                <w:noProof/>
              </w:rPr>
              <w:t> </w:t>
            </w:r>
            <w:r w:rsidR="00610261">
              <w:rPr>
                <w:rFonts w:eastAsia="Calibri"/>
                <w:noProof/>
              </w:rPr>
              <w:t> </w:t>
            </w:r>
            <w:r w:rsidR="00610261">
              <w:rPr>
                <w:rFonts w:eastAsia="Calibri"/>
                <w:noProof/>
              </w:rPr>
              <w:t> </w:t>
            </w:r>
            <w:r w:rsidR="00610261">
              <w:rPr>
                <w:rFonts w:eastAsia="Calibri"/>
                <w:noProof/>
              </w:rPr>
              <w:t> </w:t>
            </w:r>
            <w:r w:rsidR="00610261">
              <w:rPr>
                <w:rFonts w:eastAsia="Calibri"/>
                <w:noProof/>
              </w:rPr>
              <w:t> </w:t>
            </w:r>
            <w:r>
              <w:rPr>
                <w:rFonts w:eastAsia="Calibri"/>
              </w:rPr>
              <w:fldChar w:fldCharType="end"/>
            </w:r>
          </w:p>
          <w:p w:rsidR="00FB5963" w:rsidRDefault="00FB5963" w:rsidP="00FB5963">
            <w:pPr>
              <w:pStyle w:val="Text"/>
              <w:rPr>
                <w:rFonts w:eastAsia="Calibri"/>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6F2C9B">
            <w:pPr>
              <w:pStyle w:val="alphalistbullet"/>
              <w:spacing w:before="120"/>
            </w:pPr>
            <w:r>
              <w:t>The</w:t>
            </w:r>
            <w:r w:rsidRPr="005C4B54">
              <w:t xml:space="preserve"> questions </w:t>
            </w:r>
            <w:r>
              <w:t>address how</w:t>
            </w:r>
            <w:r w:rsidRPr="005C4B54">
              <w:t xml:space="preserve"> outcomes </w:t>
            </w:r>
            <w:r>
              <w:t>relate</w:t>
            </w:r>
            <w:r w:rsidRPr="005C4B54">
              <w:t xml:space="preserve"> to child, family</w:t>
            </w:r>
            <w:r>
              <w:t>,</w:t>
            </w:r>
            <w:r w:rsidRPr="005C4B54">
              <w:t xml:space="preserve"> and service </w:t>
            </w:r>
            <w:r w:rsidRPr="004935E4">
              <w:t>characteristics.</w:t>
            </w:r>
            <w:r w:rsidR="00610261">
              <w:t xml:space="preserve"> Th</w:t>
            </w:r>
            <w:r w:rsidR="00C47402">
              <w:t>ese questions</w:t>
            </w:r>
            <w:r w:rsidR="00610261">
              <w:t xml:space="preserve"> require the family survey be linked to a child identifier.</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0B79CC" w:rsidRDefault="00165661" w:rsidP="006F2C9B">
            <w:pPr>
              <w:pStyle w:val="alphalistbullet"/>
              <w:spacing w:before="120"/>
            </w:pPr>
            <w:r w:rsidRPr="000B79CC">
              <w:t>Answers to the questions will provide useful information for accountability and program improvement.</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lastRenderedPageBreak/>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165661" w:rsidP="006F2C9B">
            <w:pPr>
              <w:pStyle w:val="alphalistbullet"/>
              <w:spacing w:before="120"/>
            </w:pPr>
            <w:r>
              <w:t xml:space="preserve">A process is in place for regularly reviewing and revising the </w:t>
            </w:r>
            <w:r w:rsidRPr="00184240">
              <w:t>questions</w:t>
            </w:r>
            <w:r>
              <w:t>.</w:t>
            </w:r>
          </w:p>
          <w:p w:rsidR="00165661" w:rsidRPr="004E4540" w:rsidRDefault="00165661" w:rsidP="00313B11">
            <w:pPr>
              <w:pStyle w:val="Text"/>
              <w:rPr>
                <w:rFonts w:eastAsia="Calibri"/>
                <w:sz w:val="16"/>
                <w:szCs w:val="16"/>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E4540" w:rsidRDefault="00165661" w:rsidP="00313B11">
            <w:pPr>
              <w:pStyle w:val="Text"/>
              <w:rPr>
                <w:sz w:val="16"/>
                <w:szCs w:val="16"/>
              </w:rPr>
            </w:pPr>
          </w:p>
        </w:tc>
      </w:tr>
    </w:tbl>
    <w:p w:rsidR="00BA086E" w:rsidRPr="006F2C9B" w:rsidRDefault="00BA086E" w:rsidP="004F1D6B">
      <w:pPr>
        <w:rPr>
          <w:smallCaps/>
          <w:sz w:val="16"/>
          <w:szCs w:val="16"/>
        </w:rPr>
      </w:pPr>
    </w:p>
    <w:p w:rsidR="00FD0655" w:rsidRPr="008B43B6" w:rsidRDefault="00680205" w:rsidP="00680205">
      <w:pPr>
        <w:rPr>
          <w:rFonts w:ascii="Arial" w:hAnsi="Arial" w:cs="Arial"/>
        </w:rPr>
      </w:pPr>
      <w:r w:rsidRPr="008B43B6">
        <w:rPr>
          <w:rFonts w:ascii="Arial" w:hAnsi="Arial" w:cs="Arial"/>
        </w:rPr>
        <w:t xml:space="preserve">Proceed to </w:t>
      </w:r>
      <w:hyperlink w:anchor="qi07"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05613C" w:rsidRDefault="0005613C" w:rsidP="004F1D6B">
      <w:pPr>
        <w:rPr>
          <w:rFonts w:ascii="Century Gothic" w:hAnsi="Century Gothic" w:cs="Microsoft Sans Serif"/>
          <w:b/>
          <w:smallCaps/>
          <w:sz w:val="24"/>
          <w:szCs w:val="24"/>
        </w:rPr>
        <w:sectPr w:rsidR="0005613C" w:rsidSect="0005613C">
          <w:headerReference w:type="default" r:id="rId28"/>
          <w:headerReference w:type="first" r:id="rId29"/>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A16AA2" w:rsidRPr="00DB0F61" w:rsidTr="00EA3687">
        <w:trPr>
          <w:tblHeader/>
          <w:jc w:val="center"/>
        </w:trPr>
        <w:tc>
          <w:tcPr>
            <w:tcW w:w="9504" w:type="dxa"/>
            <w:gridSpan w:val="2"/>
            <w:shd w:val="clear" w:color="auto" w:fill="C2D69B"/>
          </w:tcPr>
          <w:p w:rsidR="00A16AA2" w:rsidRPr="00CB5906" w:rsidRDefault="00FB6E2D" w:rsidP="006F2C9B">
            <w:pPr>
              <w:pStyle w:val="QIHeading"/>
              <w:rPr>
                <w:rFonts w:eastAsia="Times New Roman" w:cs="Arial"/>
              </w:rPr>
            </w:pPr>
            <w:bookmarkStart w:id="12" w:name="qi06"/>
            <w:r>
              <w:lastRenderedPageBreak/>
              <w:t>6</w:t>
            </w:r>
            <w:r w:rsidR="00A16AA2">
              <w:t>.</w:t>
            </w:r>
            <w:r w:rsidR="00A16AA2">
              <w:tab/>
              <w:t xml:space="preserve">State </w:t>
            </w:r>
            <w:r w:rsidR="006F2C9B">
              <w:t>a</w:t>
            </w:r>
            <w:r w:rsidR="00A16AA2">
              <w:t xml:space="preserve">gency </w:t>
            </w:r>
            <w:r w:rsidR="006F2C9B">
              <w:t>a</w:t>
            </w:r>
            <w:r w:rsidR="00A16AA2">
              <w:t xml:space="preserve">nalyzes </w:t>
            </w:r>
            <w:r w:rsidR="006F2C9B">
              <w:t>d</w:t>
            </w:r>
            <w:r w:rsidR="00A16AA2">
              <w:t xml:space="preserve">ata in a </w:t>
            </w:r>
            <w:r w:rsidR="006F2C9B">
              <w:t>t</w:t>
            </w:r>
            <w:r w:rsidR="00A16AA2">
              <w:t xml:space="preserve">imely </w:t>
            </w:r>
            <w:r w:rsidR="006F2C9B">
              <w:t>m</w:t>
            </w:r>
            <w:r w:rsidR="00A16AA2">
              <w:t>anner</w:t>
            </w:r>
            <w:bookmarkEnd w:id="12"/>
            <w:r w:rsidR="009F1D6E">
              <w:t>.</w:t>
            </w:r>
          </w:p>
        </w:tc>
      </w:tr>
      <w:tr w:rsidR="00A16AA2" w:rsidRPr="00DB0F61" w:rsidTr="00A16AA2">
        <w:trPr>
          <w:tblHeader/>
          <w:jc w:val="center"/>
        </w:trPr>
        <w:tc>
          <w:tcPr>
            <w:tcW w:w="7002" w:type="dxa"/>
            <w:vMerge w:val="restart"/>
            <w:shd w:val="clear" w:color="auto" w:fill="FFFFFF"/>
          </w:tcPr>
          <w:p w:rsidR="00A16AA2" w:rsidRPr="00746F70" w:rsidRDefault="00A16AA2"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9F1D6E">
              <w:rPr>
                <w:rFonts w:ascii="Arial" w:eastAsia="Times New Roman" w:hAnsi="Arial" w:cs="Arial"/>
                <w:sz w:val="18"/>
                <w:szCs w:val="18"/>
              </w:rPr>
              <w:t>.</w:t>
            </w:r>
          </w:p>
          <w:p w:rsidR="00A16AA2" w:rsidRPr="00746F70" w:rsidRDefault="00A16AA2"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9F1D6E">
              <w:rPr>
                <w:rFonts w:ascii="Arial" w:eastAsia="Times New Roman" w:hAnsi="Arial" w:cs="Arial"/>
                <w:sz w:val="18"/>
                <w:szCs w:val="18"/>
              </w:rPr>
              <w:t>.</w:t>
            </w:r>
          </w:p>
          <w:p w:rsidR="00A16AA2" w:rsidRDefault="00A16AA2"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9F1D6E">
              <w:rPr>
                <w:rFonts w:ascii="Arial" w:eastAsia="Times New Roman" w:hAnsi="Arial" w:cs="Arial"/>
                <w:sz w:val="18"/>
                <w:szCs w:val="18"/>
              </w:rPr>
              <w:t>.</w:t>
            </w:r>
          </w:p>
          <w:p w:rsidR="00A16AA2" w:rsidRDefault="00A16AA2"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9F1D6E">
              <w:rPr>
                <w:rFonts w:ascii="Arial" w:eastAsia="Times New Roman" w:hAnsi="Arial" w:cs="Arial"/>
                <w:sz w:val="18"/>
                <w:szCs w:val="18"/>
              </w:rPr>
              <w:t>.</w:t>
            </w:r>
          </w:p>
          <w:p w:rsidR="00A16AA2" w:rsidRPr="00746F70" w:rsidRDefault="00A16AA2"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9F1D6E">
              <w:rPr>
                <w:rFonts w:ascii="Arial" w:eastAsia="Times New Roman" w:hAnsi="Arial" w:cs="Arial"/>
                <w:sz w:val="18"/>
                <w:szCs w:val="18"/>
              </w:rPr>
              <w:t>.</w:t>
            </w:r>
          </w:p>
          <w:p w:rsidR="00A16AA2" w:rsidRPr="00746F70" w:rsidRDefault="00A16AA2"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9F1D6E">
              <w:rPr>
                <w:rFonts w:ascii="Arial" w:eastAsia="Times New Roman" w:hAnsi="Arial" w:cs="Arial"/>
                <w:sz w:val="18"/>
                <w:szCs w:val="18"/>
              </w:rPr>
              <w:t>.</w:t>
            </w:r>
          </w:p>
          <w:p w:rsidR="00A16AA2" w:rsidRPr="00CB5906" w:rsidRDefault="00A16AA2" w:rsidP="006E73AC">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73A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9F1D6E">
              <w:rPr>
                <w:rFonts w:ascii="Arial" w:eastAsia="Times New Roman" w:hAnsi="Arial" w:cs="Arial"/>
                <w:sz w:val="18"/>
                <w:szCs w:val="18"/>
              </w:rPr>
              <w:t>.</w:t>
            </w:r>
          </w:p>
        </w:tc>
        <w:tc>
          <w:tcPr>
            <w:tcW w:w="2502" w:type="dxa"/>
            <w:shd w:val="clear" w:color="auto" w:fill="FFFFFF"/>
            <w:vAlign w:val="center"/>
          </w:tcPr>
          <w:p w:rsidR="00A16AA2" w:rsidRPr="006E4DB5" w:rsidRDefault="00302F9F" w:rsidP="00A16AA2">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3632"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1DE48" id="AutoShape 76" o:spid="_x0000_s1026" style="position:absolute;margin-left:1.7pt;margin-top:3.9pt;width:109.9pt;height:8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A2Tk35ngIAAEMFAAAOAAAAAAAAAAAAAAAAAC4CAABkcnMv&#10;ZTJvRG9jLnhtbFBLAQItABQABgAIAAAAIQBEu+C73QAAAAcBAAAPAAAAAAAAAAAAAAAAAPgEAABk&#10;cnMvZG93bnJldi54bWxQSwUGAAAAAAQABADzAAAAAgYAAAAA&#10;" filled="f" fillcolor="#95b3d7">
                      <v:fill opacity="21074f"/>
                    </v:roundrect>
                  </w:pict>
                </mc:Fallback>
              </mc:AlternateContent>
            </w:r>
            <w:r w:rsidR="00A16AA2" w:rsidRPr="006E4DB5">
              <w:rPr>
                <w:rFonts w:ascii="Century Gothic" w:eastAsia="Times New Roman" w:hAnsi="Century Gothic" w:cs="Arial"/>
                <w:b/>
                <w:sz w:val="22"/>
                <w:szCs w:val="22"/>
              </w:rPr>
              <w:t>Quality Indicator Rating</w:t>
            </w:r>
          </w:p>
        </w:tc>
      </w:tr>
      <w:tr w:rsidR="00A16AA2" w:rsidRPr="00DB0F61" w:rsidTr="00A16AA2">
        <w:trPr>
          <w:trHeight w:val="885"/>
          <w:tblHeader/>
          <w:jc w:val="center"/>
        </w:trPr>
        <w:tc>
          <w:tcPr>
            <w:tcW w:w="7002" w:type="dxa"/>
            <w:vMerge/>
            <w:shd w:val="clear" w:color="auto" w:fill="FFFFFF"/>
          </w:tcPr>
          <w:p w:rsidR="00A16AA2" w:rsidRPr="00746F70" w:rsidRDefault="00A16AA2" w:rsidP="00A16AA2">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A16AA2" w:rsidRPr="006E4DB5" w:rsidRDefault="00A16AA2" w:rsidP="00A16AA2">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13" w:name="Dropdown7"/>
          <w:p w:rsidR="00A16AA2" w:rsidRPr="00FE640A" w:rsidRDefault="00925065" w:rsidP="00A16AA2">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7"/>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13"/>
          </w:p>
        </w:tc>
      </w:tr>
    </w:tbl>
    <w:p w:rsidR="00A16AA2" w:rsidRDefault="00A16AA2" w:rsidP="004F1D6B">
      <w:pPr>
        <w:rPr>
          <w:smallCap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A16AA2" w:rsidRPr="00DB0F61" w:rsidTr="002354E4">
        <w:trPr>
          <w:tblHeader/>
          <w:jc w:val="center"/>
        </w:trPr>
        <w:tc>
          <w:tcPr>
            <w:tcW w:w="9504" w:type="dxa"/>
            <w:gridSpan w:val="2"/>
            <w:tcBorders>
              <w:top w:val="single" w:sz="12" w:space="0" w:color="auto"/>
              <w:left w:val="nil"/>
              <w:bottom w:val="single" w:sz="4" w:space="0" w:color="auto"/>
              <w:right w:val="nil"/>
            </w:tcBorders>
            <w:shd w:val="clear" w:color="auto" w:fill="C2D69B"/>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A16AA2" w:rsidRPr="00812FC7" w:rsidRDefault="003D25D4" w:rsidP="00913896">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 xml:space="preserve">provide evidence and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9F1D6E">
              <w:rPr>
                <w:rFonts w:ascii="Arial" w:eastAsia="Times New Roman" w:hAnsi="Arial" w:cs="Arial"/>
                <w:b/>
                <w:sz w:val="18"/>
                <w:szCs w:val="18"/>
              </w:rPr>
              <w:t xml:space="preserve"> </w:t>
            </w:r>
            <w:r>
              <w:rPr>
                <w:rFonts w:ascii="Arial" w:eastAsia="Times New Roman" w:hAnsi="Arial" w:cs="Arial"/>
                <w:b/>
                <w:sz w:val="18"/>
                <w:szCs w:val="18"/>
              </w:rPr>
              <w:t>=</w:t>
            </w:r>
            <w:r w:rsidR="009F1D6E">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A16AA2" w:rsidRPr="00530833" w:rsidTr="002354E4">
        <w:trPr>
          <w:tblHeader/>
          <w:jc w:val="center"/>
        </w:trPr>
        <w:tc>
          <w:tcPr>
            <w:tcW w:w="1440" w:type="dxa"/>
            <w:tcBorders>
              <w:top w:val="single" w:sz="4" w:space="0" w:color="auto"/>
              <w:left w:val="nil"/>
              <w:bottom w:val="single" w:sz="4" w:space="0" w:color="auto"/>
              <w:right w:val="nil"/>
            </w:tcBorders>
            <w:vAlign w:val="bottom"/>
          </w:tcPr>
          <w:p w:rsidR="00A16AA2" w:rsidRPr="00530833" w:rsidRDefault="00A16AA2" w:rsidP="00A16AA2">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A16AA2" w:rsidRPr="00843B9A" w:rsidRDefault="00A16AA2" w:rsidP="00A16AA2">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536D15">
            <w:pPr>
              <w:pStyle w:val="alphalistbullet"/>
              <w:numPr>
                <w:ilvl w:val="0"/>
                <w:numId w:val="10"/>
              </w:numPr>
              <w:spacing w:before="120"/>
            </w:pPr>
            <w:r w:rsidRPr="00843B9A">
              <w:t xml:space="preserve">State has sufficient resources to conduct data analyses in a timely and accurate manner. </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536D15">
            <w:pPr>
              <w:pStyle w:val="alphalistbullet"/>
              <w:spacing w:before="120"/>
            </w:pPr>
            <w:r w:rsidRPr="00843B9A">
              <w:t>State can access all data elements necessary to address state level questions.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536D15">
            <w:pPr>
              <w:pStyle w:val="alphalistbullet"/>
              <w:spacing w:before="120"/>
            </w:pPr>
            <w:r w:rsidRPr="00843B9A">
              <w:t>State conducts analyses to address accountability and program improvement questions at least annually.</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536D15">
            <w:pPr>
              <w:pStyle w:val="alphalistbullet"/>
              <w:spacing w:before="120"/>
            </w:pPr>
            <w:r w:rsidRPr="00843B9A">
              <w:t>State conducts additional ad hoc analyses as needed.</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610261">
            <w:pPr>
              <w:pStyle w:val="alphalistbullet"/>
              <w:spacing w:before="120"/>
            </w:pPr>
            <w:r w:rsidRPr="00843B9A">
              <w:t xml:space="preserve">State thoroughly documents analyses </w:t>
            </w:r>
            <w:r w:rsidR="00610261" w:rsidRPr="00843B9A">
              <w:t>so that a new analyst could repeat the analyses and find the same results</w:t>
            </w:r>
            <w:r w:rsidRPr="00843B9A">
              <w: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3002AA">
            <w:pPr>
              <w:pStyle w:val="alphalistbullet"/>
              <w:spacing w:before="120"/>
            </w:pPr>
            <w:r>
              <w:t xml:space="preserve">State provides support to local programs to build capacity to analyze </w:t>
            </w:r>
            <w:r w:rsidR="00610261">
              <w:t xml:space="preserve">local </w:t>
            </w:r>
            <w:r>
              <w:t>data</w:t>
            </w:r>
            <w:r w:rsidR="003002AA">
              <w:t xml:space="preserve">. </w:t>
            </w:r>
            <w:r w:rsidR="009F1D6E">
              <w:t>Support can</w:t>
            </w:r>
            <w:r w:rsidR="003002AA">
              <w:t xml:space="preserve"> include the state agency providing analyzed data to the local program</w:t>
            </w:r>
            <w:r>
              <w:t>.</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10F03" w:rsidRDefault="00165661" w:rsidP="00313B11">
            <w:pPr>
              <w:pStyle w:val="Text"/>
              <w:rPr>
                <w:sz w:val="16"/>
                <w:szCs w:val="16"/>
              </w:rPr>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165661" w:rsidP="00536D15">
            <w:pPr>
              <w:pStyle w:val="alphalistbullet"/>
              <w:spacing w:before="120"/>
            </w:pPr>
            <w:r>
              <w:t>State has policy or guidance that addresses local program responsibilities with regard to data analysis.</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410F03" w:rsidRDefault="00165661" w:rsidP="00313B11">
            <w:pPr>
              <w:pStyle w:val="Text"/>
              <w:rPr>
                <w:sz w:val="16"/>
                <w:szCs w:val="16"/>
              </w:rPr>
            </w:pPr>
          </w:p>
        </w:tc>
      </w:tr>
    </w:tbl>
    <w:p w:rsidR="00D9595C" w:rsidRPr="008B43B6" w:rsidRDefault="00680205" w:rsidP="00410F03">
      <w:pPr>
        <w:spacing w:before="120"/>
        <w:rPr>
          <w:rFonts w:ascii="Arial" w:hAnsi="Arial" w:cs="Arial"/>
        </w:rPr>
      </w:pPr>
      <w:r w:rsidRPr="008B43B6">
        <w:rPr>
          <w:rFonts w:ascii="Arial" w:hAnsi="Arial" w:cs="Arial"/>
        </w:rPr>
        <w:t xml:space="preserve">Proceed to </w:t>
      </w:r>
      <w:hyperlink w:anchor="qi08"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05613C" w:rsidRDefault="0005613C" w:rsidP="00410F03">
      <w:pPr>
        <w:spacing w:before="120"/>
        <w:rPr>
          <w:rFonts w:ascii="Century Gothic" w:hAnsi="Century Gothic" w:cs="Microsoft Sans Serif"/>
          <w:b/>
          <w:smallCaps/>
          <w:sz w:val="24"/>
          <w:szCs w:val="24"/>
        </w:rPr>
        <w:sectPr w:rsidR="0005613C" w:rsidSect="004E6771">
          <w:headerReference w:type="default" r:id="rId30"/>
          <w:headerReference w:type="first" r:id="rId31"/>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CF4996" w:rsidRPr="00DB0F61" w:rsidTr="00EA3687">
        <w:trPr>
          <w:tblHeader/>
          <w:jc w:val="center"/>
        </w:trPr>
        <w:tc>
          <w:tcPr>
            <w:tcW w:w="9504" w:type="dxa"/>
            <w:gridSpan w:val="2"/>
            <w:shd w:val="clear" w:color="auto" w:fill="C2D69B"/>
          </w:tcPr>
          <w:p w:rsidR="00CF4996" w:rsidRPr="00CB5906" w:rsidRDefault="00FB6E2D" w:rsidP="00CF4996">
            <w:pPr>
              <w:pStyle w:val="QIHeading"/>
              <w:rPr>
                <w:rFonts w:eastAsia="Times New Roman" w:cs="Arial"/>
              </w:rPr>
            </w:pPr>
            <w:bookmarkStart w:id="14" w:name="qi07"/>
            <w:r>
              <w:lastRenderedPageBreak/>
              <w:t>7</w:t>
            </w:r>
            <w:r w:rsidR="00CF4996">
              <w:t>.</w:t>
            </w:r>
            <w:r w:rsidR="00CF4996">
              <w:tab/>
              <w:t>Local programs analyze data in a timely manner</w:t>
            </w:r>
            <w:bookmarkEnd w:id="14"/>
            <w:r w:rsidR="009F1D6E">
              <w:t>.</w:t>
            </w:r>
          </w:p>
        </w:tc>
      </w:tr>
      <w:tr w:rsidR="00CF4996" w:rsidRPr="00DB0F61" w:rsidTr="00CF4996">
        <w:trPr>
          <w:tblHeader/>
          <w:jc w:val="center"/>
        </w:trPr>
        <w:tc>
          <w:tcPr>
            <w:tcW w:w="7002" w:type="dxa"/>
            <w:vMerge w:val="restart"/>
            <w:shd w:val="clear" w:color="auto" w:fill="FFFFFF"/>
          </w:tcPr>
          <w:p w:rsidR="00CF4996" w:rsidRPr="00746F70" w:rsidRDefault="00CF4996"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9F1D6E">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9F1D6E">
              <w:rPr>
                <w:rFonts w:ascii="Arial" w:eastAsia="Times New Roman" w:hAnsi="Arial" w:cs="Arial"/>
                <w:sz w:val="18"/>
                <w:szCs w:val="18"/>
              </w:rPr>
              <w:t>.</w:t>
            </w:r>
          </w:p>
          <w:p w:rsidR="00CF4996"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9F1D6E">
              <w:rPr>
                <w:rFonts w:ascii="Arial" w:eastAsia="Times New Roman" w:hAnsi="Arial" w:cs="Arial"/>
                <w:sz w:val="18"/>
                <w:szCs w:val="18"/>
              </w:rPr>
              <w:t>.</w:t>
            </w:r>
          </w:p>
          <w:p w:rsidR="00CF4996" w:rsidRDefault="00CF4996"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9F1D6E">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9F1D6E">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9F1D6E">
              <w:rPr>
                <w:rFonts w:ascii="Arial" w:eastAsia="Times New Roman" w:hAnsi="Arial" w:cs="Arial"/>
                <w:sz w:val="18"/>
                <w:szCs w:val="18"/>
              </w:rPr>
              <w:t>.</w:t>
            </w:r>
          </w:p>
          <w:p w:rsidR="00CF4996" w:rsidRPr="00CB5906" w:rsidRDefault="00CF4996" w:rsidP="006E73AC">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73A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9F1D6E">
              <w:rPr>
                <w:rFonts w:ascii="Arial" w:eastAsia="Times New Roman" w:hAnsi="Arial" w:cs="Arial"/>
                <w:sz w:val="18"/>
                <w:szCs w:val="18"/>
              </w:rPr>
              <w:t>.</w:t>
            </w:r>
          </w:p>
        </w:tc>
        <w:tc>
          <w:tcPr>
            <w:tcW w:w="2502" w:type="dxa"/>
            <w:shd w:val="clear" w:color="auto" w:fill="FFFFFF"/>
            <w:vAlign w:val="center"/>
          </w:tcPr>
          <w:p w:rsidR="00CF4996" w:rsidRPr="006E4DB5" w:rsidRDefault="00302F9F" w:rsidP="00CF4996">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4656"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82E70" id="AutoShape 77" o:spid="_x0000_s1026" style="position:absolute;margin-left:1.7pt;margin-top:3.9pt;width:109.9pt;height:8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" filled="f" fillcolor="#95b3d7">
                      <v:fill opacity="21074f"/>
                    </v:roundrect>
                  </w:pict>
                </mc:Fallback>
              </mc:AlternateContent>
            </w:r>
            <w:r w:rsidR="00CF4996" w:rsidRPr="006E4DB5">
              <w:rPr>
                <w:rFonts w:ascii="Century Gothic" w:eastAsia="Times New Roman" w:hAnsi="Century Gothic" w:cs="Arial"/>
                <w:b/>
                <w:sz w:val="22"/>
                <w:szCs w:val="22"/>
              </w:rPr>
              <w:t>Quality Indicator Rating</w:t>
            </w:r>
          </w:p>
        </w:tc>
      </w:tr>
      <w:tr w:rsidR="00CF4996" w:rsidRPr="00DB0F61" w:rsidTr="00CF4996">
        <w:trPr>
          <w:trHeight w:val="885"/>
          <w:tblHeader/>
          <w:jc w:val="center"/>
        </w:trPr>
        <w:tc>
          <w:tcPr>
            <w:tcW w:w="7002" w:type="dxa"/>
            <w:vMerge/>
            <w:shd w:val="clear" w:color="auto" w:fill="FFFFFF"/>
          </w:tcPr>
          <w:p w:rsidR="00CF4996" w:rsidRPr="00746F70" w:rsidRDefault="00CF4996" w:rsidP="00CF4996">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CF4996" w:rsidRPr="006E4DB5" w:rsidRDefault="00CF4996" w:rsidP="00CF4996">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15" w:name="Dropdown8"/>
          <w:p w:rsidR="00CF4996" w:rsidRPr="00FE640A" w:rsidRDefault="00925065" w:rsidP="00CF4996">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8"/>
                  <w:enabled/>
                  <w:calcOnExit/>
                  <w:ddList>
                    <w:listEntry w:val="-"/>
                    <w:listEntry w:val="1"/>
                    <w:listEntry w:val="2"/>
                    <w:listEntry w:val="3"/>
                    <w:listEntry w:val="4"/>
                    <w:listEntry w:val="5"/>
                    <w:listEntry w:val="6"/>
                    <w:listEntry w:val="7"/>
                  </w:ddList>
                </w:ffData>
              </w:fldChar>
            </w:r>
            <w:r w:rsidR="00CF4996">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15"/>
          </w:p>
        </w:tc>
      </w:tr>
    </w:tbl>
    <w:p w:rsidR="00A16AA2" w:rsidRDefault="00A16AA2" w:rsidP="004F1D6B">
      <w:pPr>
        <w:rPr>
          <w:smallCaps/>
        </w:rPr>
      </w:pPr>
    </w:p>
    <w:p w:rsidR="00CF4996" w:rsidRPr="00DB0F61" w:rsidRDefault="00CF4996" w:rsidP="00DB0F61">
      <w:pPr>
        <w:spacing w:before="60" w:after="60"/>
        <w:rPr>
          <w:rFonts w:ascii="Arial" w:eastAsia="Times New Roman" w:hAnsi="Arial" w:cs="Arial"/>
          <w:i/>
        </w:rPr>
      </w:pPr>
      <w:r w:rsidRPr="006E5B90">
        <w:rPr>
          <w:rFonts w:ascii="Arial" w:eastAsia="Times New Roman" w:hAnsi="Arial" w:cs="Arial"/>
          <w:i/>
        </w:rPr>
        <w:t xml:space="preserve">Does </w:t>
      </w:r>
      <w:r w:rsidR="006E73AC">
        <w:rPr>
          <w:rFonts w:ascii="Arial" w:eastAsia="Times New Roman" w:hAnsi="Arial" w:cs="Arial"/>
          <w:i/>
        </w:rPr>
        <w:t xml:space="preserve">the </w:t>
      </w:r>
      <w:r w:rsidRPr="006E5B90">
        <w:rPr>
          <w:rFonts w:ascii="Arial" w:eastAsia="Times New Roman" w:hAnsi="Arial" w:cs="Arial"/>
          <w:i/>
        </w:rPr>
        <w:t>state have a process for collecting information from local programs about whether local programs are analyzing information related to</w:t>
      </w:r>
      <w:r w:rsidR="00652EE7" w:rsidRPr="006E5B90">
        <w:rPr>
          <w:rFonts w:ascii="Arial" w:eastAsia="Times New Roman" w:hAnsi="Arial" w:cs="Arial"/>
          <w:i/>
        </w:rPr>
        <w:t xml:space="preserve"> family experiences and</w:t>
      </w:r>
      <w:r w:rsidRPr="006E5B90">
        <w:rPr>
          <w:rFonts w:ascii="Arial" w:eastAsia="Times New Roman" w:hAnsi="Arial" w:cs="Arial"/>
          <w:i/>
        </w:rPr>
        <w:t xml:space="preserve"> outcomes?</w:t>
      </w:r>
    </w:p>
    <w:p w:rsidR="00CF4996" w:rsidRPr="008F196E" w:rsidRDefault="00CF4996" w:rsidP="008F196E">
      <w:pPr>
        <w:spacing w:before="60" w:after="60"/>
        <w:rPr>
          <w:rFonts w:ascii="Arial" w:eastAsia="Times New Roman" w:hAnsi="Arial" w:cs="Arial"/>
          <w:i/>
        </w:rPr>
      </w:pPr>
      <w:r w:rsidRPr="008F196E">
        <w:rPr>
          <w:rFonts w:ascii="Arial" w:eastAsia="Times New Roman" w:hAnsi="Arial" w:cs="Arial"/>
          <w:i/>
        </w:rPr>
        <w:t xml:space="preserve">If yes, complete this page. If no, </w:t>
      </w:r>
      <w:r w:rsidR="008F196E" w:rsidRPr="008F196E">
        <w:rPr>
          <w:rFonts w:ascii="Arial" w:eastAsia="Times New Roman" w:hAnsi="Arial" w:cs="Arial"/>
          <w:i/>
        </w:rPr>
        <w:t>select</w:t>
      </w:r>
      <w:r w:rsidRPr="008F196E">
        <w:rPr>
          <w:rFonts w:ascii="Arial" w:eastAsia="Times New Roman" w:hAnsi="Arial" w:cs="Arial"/>
          <w:i/>
        </w:rPr>
        <w:t xml:space="preserve"> “1” in Quality Indicator Rating box above.</w:t>
      </w:r>
    </w:p>
    <w:p w:rsidR="00CF4996" w:rsidRDefault="00CF4996"/>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CF4996" w:rsidRPr="00DB0F61" w:rsidTr="002354E4">
        <w:trPr>
          <w:cantSplit/>
          <w:tblHeader/>
          <w:jc w:val="center"/>
        </w:trPr>
        <w:tc>
          <w:tcPr>
            <w:tcW w:w="9504" w:type="dxa"/>
            <w:gridSpan w:val="2"/>
            <w:tcBorders>
              <w:top w:val="single" w:sz="12" w:space="0" w:color="auto"/>
              <w:left w:val="nil"/>
              <w:bottom w:val="single" w:sz="4" w:space="0" w:color="auto"/>
              <w:right w:val="nil"/>
            </w:tcBorders>
            <w:shd w:val="clear" w:color="auto" w:fill="C2D69B"/>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CF4996"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9F1D6E">
              <w:rPr>
                <w:rFonts w:ascii="Arial" w:eastAsia="Times New Roman" w:hAnsi="Arial" w:cs="Arial"/>
                <w:b/>
                <w:sz w:val="18"/>
                <w:szCs w:val="18"/>
              </w:rPr>
              <w:t xml:space="preserve"> </w:t>
            </w:r>
            <w:r w:rsidRPr="00DA6671">
              <w:rPr>
                <w:rFonts w:ascii="Arial" w:eastAsia="Times New Roman" w:hAnsi="Arial" w:cs="Arial"/>
                <w:b/>
                <w:sz w:val="18"/>
                <w:szCs w:val="18"/>
              </w:rPr>
              <w:t>=</w:t>
            </w:r>
            <w:r w:rsidR="009F1D6E">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9F1D6E">
              <w:rPr>
                <w:rFonts w:ascii="Arial" w:eastAsia="Times New Roman" w:hAnsi="Arial" w:cs="Arial"/>
                <w:b/>
                <w:sz w:val="18"/>
                <w:szCs w:val="18"/>
              </w:rPr>
              <w:t xml:space="preserve"> </w:t>
            </w:r>
            <w:r>
              <w:rPr>
                <w:rFonts w:ascii="Arial" w:eastAsia="Times New Roman" w:hAnsi="Arial" w:cs="Arial"/>
                <w:b/>
                <w:sz w:val="18"/>
                <w:szCs w:val="18"/>
              </w:rPr>
              <w:t>=</w:t>
            </w:r>
            <w:r w:rsidR="009F1D6E">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CF4996" w:rsidRPr="00530833" w:rsidTr="002354E4">
        <w:trPr>
          <w:cantSplit/>
          <w:tblHeader/>
          <w:jc w:val="center"/>
        </w:trPr>
        <w:tc>
          <w:tcPr>
            <w:tcW w:w="1440" w:type="dxa"/>
            <w:tcBorders>
              <w:top w:val="single" w:sz="4" w:space="0" w:color="auto"/>
              <w:left w:val="nil"/>
              <w:bottom w:val="single" w:sz="4" w:space="0" w:color="auto"/>
              <w:right w:val="nil"/>
            </w:tcBorders>
            <w:vAlign w:val="bottom"/>
          </w:tcPr>
          <w:p w:rsidR="00CF4996" w:rsidRPr="00530833" w:rsidRDefault="00CF4996" w:rsidP="00CF4996">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CF4996" w:rsidRPr="00530833" w:rsidRDefault="00CF4996" w:rsidP="00CF4996">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C42C57" w:rsidRDefault="00C42C57" w:rsidP="00536D15">
            <w:pPr>
              <w:pStyle w:val="alphalistbullet"/>
              <w:numPr>
                <w:ilvl w:val="0"/>
                <w:numId w:val="26"/>
              </w:numPr>
              <w:spacing w:before="120"/>
            </w:pPr>
            <w:r w:rsidRPr="00C42C57">
              <w:t>With appropriate safeguards (i.e., de-identified family experiences or outcomes data), local programs have access to the data elements necessary to address local accountability and program improvement questions.</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DB0F61" w:rsidRDefault="00165661" w:rsidP="00313B11">
            <w:pPr>
              <w:pStyle w:val="Text"/>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536D15">
            <w:pPr>
              <w:pStyle w:val="alphalistbullet"/>
              <w:numPr>
                <w:ilvl w:val="0"/>
                <w:numId w:val="26"/>
              </w:numPr>
              <w:spacing w:before="120"/>
            </w:pPr>
            <w:r>
              <w:t>Local programs</w:t>
            </w:r>
            <w:r w:rsidRPr="00E93765">
              <w:t xml:space="preserve"> </w:t>
            </w:r>
            <w:r>
              <w:t xml:space="preserve">conduct analyses or work with another entity to conduct analyses in a timely and accurate manner.  </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DB0F61" w:rsidRDefault="00165661" w:rsidP="00313B11">
            <w:pPr>
              <w:pStyle w:val="Text"/>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165661" w:rsidP="003002AA">
            <w:pPr>
              <w:pStyle w:val="alphalistbullet"/>
              <w:numPr>
                <w:ilvl w:val="0"/>
                <w:numId w:val="26"/>
              </w:numPr>
              <w:spacing w:before="120"/>
            </w:pPr>
            <w:r w:rsidRPr="00DB0F61">
              <w:rPr>
                <w:color w:val="000000"/>
              </w:rPr>
              <w:t xml:space="preserve">Local programs </w:t>
            </w:r>
            <w:r w:rsidR="003002AA">
              <w:rPr>
                <w:color w:val="000000"/>
              </w:rPr>
              <w:t>thoroughly document the analyses</w:t>
            </w:r>
            <w:r w:rsidRPr="00DB0F61">
              <w:rPr>
                <w:color w:val="000000"/>
              </w:rPr>
              <w:t xml:space="preserve"> </w:t>
            </w:r>
            <w:r w:rsidR="003002AA" w:rsidRPr="00447E3B">
              <w:t>so</w:t>
            </w:r>
            <w:r w:rsidR="003002AA">
              <w:t xml:space="preserve"> that a new analyst could repeat the analyses and find the same results</w:t>
            </w:r>
            <w:r w:rsidRPr="00DB0F61">
              <w:rPr>
                <w:color w:val="000000"/>
              </w:rPr>
              <w:t>.</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DB0F61" w:rsidRDefault="00165661" w:rsidP="00313B11">
            <w:pPr>
              <w:pStyle w:val="Text"/>
            </w:pPr>
          </w:p>
        </w:tc>
      </w:tr>
    </w:tbl>
    <w:p w:rsidR="00BA086E" w:rsidRPr="006F2C9B" w:rsidRDefault="00BA086E">
      <w:pPr>
        <w:rPr>
          <w:smallCaps/>
          <w:color w:val="000000"/>
          <w:sz w:val="24"/>
          <w:szCs w:val="24"/>
        </w:rPr>
      </w:pPr>
    </w:p>
    <w:p w:rsidR="004E6771" w:rsidRDefault="00680205">
      <w:pPr>
        <w:rPr>
          <w:rFonts w:ascii="Century Gothic" w:hAnsi="Century Gothic" w:cs="Microsoft Sans Serif"/>
          <w:b/>
          <w:smallCaps/>
          <w:color w:val="000000"/>
          <w:sz w:val="24"/>
          <w:szCs w:val="24"/>
        </w:rPr>
      </w:pPr>
      <w:r w:rsidRPr="008B43B6">
        <w:rPr>
          <w:rFonts w:ascii="Arial" w:hAnsi="Arial" w:cs="Arial"/>
        </w:rPr>
        <w:t xml:space="preserve">Proceed to </w:t>
      </w:r>
      <w:hyperlink w:anchor="qi09"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6771" w:rsidRDefault="004E6771">
      <w:pPr>
        <w:rPr>
          <w:rFonts w:ascii="Century Gothic" w:hAnsi="Century Gothic" w:cs="Microsoft Sans Serif"/>
          <w:b/>
          <w:smallCaps/>
          <w:color w:val="000000"/>
          <w:sz w:val="24"/>
          <w:szCs w:val="24"/>
        </w:rPr>
        <w:sectPr w:rsidR="004E6771" w:rsidSect="004E6771">
          <w:headerReference w:type="default" r:id="rId32"/>
          <w:headerReference w:type="first" r:id="rId33"/>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CF4996" w:rsidRPr="00DB0F61" w:rsidTr="00EA3687">
        <w:trPr>
          <w:tblHeader/>
          <w:jc w:val="center"/>
        </w:trPr>
        <w:tc>
          <w:tcPr>
            <w:tcW w:w="9504" w:type="dxa"/>
            <w:gridSpan w:val="2"/>
            <w:shd w:val="clear" w:color="auto" w:fill="C2D69B"/>
          </w:tcPr>
          <w:p w:rsidR="00CF4996" w:rsidRPr="00CB5906" w:rsidRDefault="00FB6E2D" w:rsidP="001026AE">
            <w:pPr>
              <w:pStyle w:val="QIHeading"/>
              <w:rPr>
                <w:rFonts w:eastAsia="Times New Roman" w:cs="Arial"/>
              </w:rPr>
            </w:pPr>
            <w:bookmarkStart w:id="16" w:name="qi08"/>
            <w:r>
              <w:rPr>
                <w:color w:val="000000"/>
              </w:rPr>
              <w:lastRenderedPageBreak/>
              <w:t>8</w:t>
            </w:r>
            <w:r w:rsidR="00CF4996" w:rsidRPr="000634A2">
              <w:rPr>
                <w:color w:val="000000"/>
              </w:rPr>
              <w:t>.</w:t>
            </w:r>
            <w:r w:rsidR="00CF4996" w:rsidRPr="000634A2">
              <w:rPr>
                <w:color w:val="000000"/>
              </w:rPr>
              <w:tab/>
              <w:t xml:space="preserve">State </w:t>
            </w:r>
            <w:r w:rsidR="001026AE">
              <w:rPr>
                <w:color w:val="000000"/>
              </w:rPr>
              <w:t>a</w:t>
            </w:r>
            <w:r w:rsidR="00CF4996" w:rsidRPr="000634A2">
              <w:rPr>
                <w:color w:val="000000"/>
              </w:rPr>
              <w:t xml:space="preserve">gency </w:t>
            </w:r>
            <w:r w:rsidR="001026AE">
              <w:rPr>
                <w:color w:val="000000"/>
              </w:rPr>
              <w:t>e</w:t>
            </w:r>
            <w:r w:rsidR="00CF4996" w:rsidRPr="000634A2">
              <w:rPr>
                <w:color w:val="000000"/>
              </w:rPr>
              <w:t xml:space="preserve">nsures </w:t>
            </w:r>
            <w:r w:rsidR="001026AE">
              <w:rPr>
                <w:color w:val="000000"/>
              </w:rPr>
              <w:t>c</w:t>
            </w:r>
            <w:r w:rsidR="00CF4996" w:rsidRPr="000634A2">
              <w:rPr>
                <w:color w:val="000000"/>
              </w:rPr>
              <w:t>o</w:t>
            </w:r>
            <w:r w:rsidR="00CF4996">
              <w:t xml:space="preserve">mpleteness and </w:t>
            </w:r>
            <w:r w:rsidR="001026AE">
              <w:t>a</w:t>
            </w:r>
            <w:r w:rsidR="00CF4996">
              <w:t xml:space="preserve">ccuracy of </w:t>
            </w:r>
            <w:r w:rsidR="001026AE">
              <w:t>d</w:t>
            </w:r>
            <w:r w:rsidR="00CF4996">
              <w:t>ata</w:t>
            </w:r>
            <w:bookmarkEnd w:id="16"/>
            <w:r w:rsidR="00143322">
              <w:t>.</w:t>
            </w:r>
          </w:p>
        </w:tc>
      </w:tr>
      <w:tr w:rsidR="00CF4996" w:rsidRPr="00DB0F61" w:rsidTr="00CF4996">
        <w:trPr>
          <w:tblHeader/>
          <w:jc w:val="center"/>
        </w:trPr>
        <w:tc>
          <w:tcPr>
            <w:tcW w:w="7002" w:type="dxa"/>
            <w:vMerge w:val="restart"/>
            <w:shd w:val="clear" w:color="auto" w:fill="FFFFFF"/>
          </w:tcPr>
          <w:p w:rsidR="00CF4996" w:rsidRPr="00746F70" w:rsidRDefault="00CF4996"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143322">
              <w:rPr>
                <w:rFonts w:ascii="Arial" w:eastAsia="Times New Roman" w:hAnsi="Arial" w:cs="Arial"/>
                <w:sz w:val="18"/>
                <w:szCs w:val="18"/>
              </w:rPr>
              <w:t>.</w:t>
            </w:r>
          </w:p>
          <w:p w:rsidR="00CF4996"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143322">
              <w:rPr>
                <w:rFonts w:ascii="Arial" w:eastAsia="Times New Roman" w:hAnsi="Arial" w:cs="Arial"/>
                <w:sz w:val="18"/>
                <w:szCs w:val="18"/>
              </w:rPr>
              <w:t>.</w:t>
            </w:r>
          </w:p>
          <w:p w:rsidR="00CF4996" w:rsidRDefault="00CF4996"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143322">
              <w:rPr>
                <w:rFonts w:ascii="Arial" w:eastAsia="Times New Roman" w:hAnsi="Arial" w:cs="Arial"/>
                <w:sz w:val="18"/>
                <w:szCs w:val="18"/>
              </w:rPr>
              <w:t>.</w:t>
            </w:r>
          </w:p>
          <w:p w:rsidR="00CF4996" w:rsidRPr="00CB5906" w:rsidRDefault="00CF4996"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73A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143322">
              <w:rPr>
                <w:rFonts w:ascii="Arial" w:eastAsia="Times New Roman" w:hAnsi="Arial" w:cs="Arial"/>
                <w:sz w:val="18"/>
                <w:szCs w:val="18"/>
              </w:rPr>
              <w:t>.</w:t>
            </w:r>
          </w:p>
        </w:tc>
        <w:tc>
          <w:tcPr>
            <w:tcW w:w="2502" w:type="dxa"/>
            <w:shd w:val="clear" w:color="auto" w:fill="FFFFFF"/>
            <w:vAlign w:val="center"/>
          </w:tcPr>
          <w:p w:rsidR="00CF4996" w:rsidRPr="006E4DB5" w:rsidRDefault="00302F9F" w:rsidP="00CF4996">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5680"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1AE58" id="AutoShape 78" o:spid="_x0000_s1026" style="position:absolute;margin-left:1.7pt;margin-top:3.9pt;width:109.9pt;height:8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BQZDZFngIAAEIFAAAOAAAAAAAAAAAAAAAAAC4CAABkcnMv&#10;ZTJvRG9jLnhtbFBLAQItABQABgAIAAAAIQBEu+C73QAAAAcBAAAPAAAAAAAAAAAAAAAAAPgEAABk&#10;cnMvZG93bnJldi54bWxQSwUGAAAAAAQABADzAAAAAgYAAAAA&#10;" filled="f" fillcolor="#95b3d7">
                      <v:fill opacity="21074f"/>
                    </v:roundrect>
                  </w:pict>
                </mc:Fallback>
              </mc:AlternateContent>
            </w:r>
            <w:r w:rsidR="00CF4996" w:rsidRPr="006E4DB5">
              <w:rPr>
                <w:rFonts w:ascii="Century Gothic" w:eastAsia="Times New Roman" w:hAnsi="Century Gothic" w:cs="Arial"/>
                <w:b/>
                <w:sz w:val="22"/>
                <w:szCs w:val="22"/>
              </w:rPr>
              <w:t>Quality Indicator Rating</w:t>
            </w:r>
          </w:p>
        </w:tc>
      </w:tr>
      <w:tr w:rsidR="00CF4996" w:rsidRPr="00DB0F61" w:rsidTr="00CF4996">
        <w:trPr>
          <w:trHeight w:val="885"/>
          <w:tblHeader/>
          <w:jc w:val="center"/>
        </w:trPr>
        <w:tc>
          <w:tcPr>
            <w:tcW w:w="7002" w:type="dxa"/>
            <w:vMerge/>
            <w:shd w:val="clear" w:color="auto" w:fill="FFFFFF"/>
          </w:tcPr>
          <w:p w:rsidR="00CF4996" w:rsidRPr="00746F70" w:rsidRDefault="00CF4996" w:rsidP="00CF4996">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CF4996" w:rsidRPr="006E4DB5" w:rsidRDefault="00CF4996" w:rsidP="00CF4996">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17" w:name="Dropdown9"/>
          <w:p w:rsidR="00CF4996" w:rsidRPr="00FE640A" w:rsidRDefault="00925065" w:rsidP="00CF4996">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9"/>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17"/>
          </w:p>
        </w:tc>
      </w:tr>
    </w:tbl>
    <w:p w:rsidR="00CF4996" w:rsidRDefault="00CF4996">
      <w:pPr>
        <w:rPr>
          <w:smallCaps/>
          <w:color w:val="000000"/>
        </w:rPr>
      </w:pPr>
    </w:p>
    <w:p w:rsidR="00CF4996" w:rsidRPr="00CF4996" w:rsidRDefault="00CF4996">
      <w:pPr>
        <w:rPr>
          <w:smallCaps/>
          <w:color w:val="000000"/>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8"/>
      </w:tblGrid>
      <w:tr w:rsidR="00CF4996" w:rsidRPr="00DB0F61" w:rsidTr="00536D15">
        <w:trPr>
          <w:tblHeader/>
          <w:jc w:val="center"/>
        </w:trPr>
        <w:tc>
          <w:tcPr>
            <w:tcW w:w="9508" w:type="dxa"/>
            <w:gridSpan w:val="2"/>
            <w:tcBorders>
              <w:top w:val="single" w:sz="12" w:space="0" w:color="auto"/>
              <w:left w:val="nil"/>
              <w:bottom w:val="single" w:sz="4" w:space="0" w:color="auto"/>
              <w:right w:val="nil"/>
            </w:tcBorders>
            <w:shd w:val="clear" w:color="auto" w:fill="C2D69B"/>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CF4996"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143322">
              <w:rPr>
                <w:rFonts w:ascii="Arial" w:eastAsia="Times New Roman" w:hAnsi="Arial" w:cs="Arial"/>
                <w:b/>
                <w:sz w:val="18"/>
                <w:szCs w:val="18"/>
              </w:rPr>
              <w:t xml:space="preserve"> </w:t>
            </w:r>
            <w:r>
              <w:rPr>
                <w:rFonts w:ascii="Arial" w:eastAsia="Times New Roman" w:hAnsi="Arial" w:cs="Arial"/>
                <w:b/>
                <w:sz w:val="18"/>
                <w:szCs w:val="18"/>
              </w:rPr>
              <w:t>=</w:t>
            </w:r>
            <w:r w:rsidR="00143322">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CF4996" w:rsidRPr="00530833" w:rsidTr="00536D15">
        <w:trPr>
          <w:tblHeader/>
          <w:jc w:val="center"/>
        </w:trPr>
        <w:tc>
          <w:tcPr>
            <w:tcW w:w="1440" w:type="dxa"/>
            <w:tcBorders>
              <w:top w:val="single" w:sz="4" w:space="0" w:color="auto"/>
              <w:left w:val="nil"/>
              <w:bottom w:val="single" w:sz="4" w:space="0" w:color="auto"/>
              <w:right w:val="nil"/>
            </w:tcBorders>
            <w:vAlign w:val="bottom"/>
          </w:tcPr>
          <w:p w:rsidR="00CF4996" w:rsidRPr="00530833" w:rsidRDefault="00CF4996" w:rsidP="00CF4996">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8" w:type="dxa"/>
            <w:tcBorders>
              <w:top w:val="single" w:sz="4" w:space="0" w:color="auto"/>
              <w:left w:val="nil"/>
              <w:bottom w:val="single" w:sz="4" w:space="0" w:color="auto"/>
              <w:right w:val="nil"/>
            </w:tcBorders>
            <w:vAlign w:val="bottom"/>
          </w:tcPr>
          <w:p w:rsidR="00CF4996" w:rsidRPr="00843B9A" w:rsidRDefault="00CF4996" w:rsidP="00CF4996">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bottom w:val="single" w:sz="4" w:space="0" w:color="auto"/>
            </w:tcBorders>
          </w:tcPr>
          <w:p w:rsidR="00165661" w:rsidRPr="00843B9A" w:rsidRDefault="00165661" w:rsidP="00536D15">
            <w:pPr>
              <w:pStyle w:val="alphalistbullet"/>
              <w:numPr>
                <w:ilvl w:val="0"/>
                <w:numId w:val="29"/>
              </w:numPr>
              <w:spacing w:before="120"/>
              <w:ind w:left="360"/>
            </w:pPr>
            <w:r w:rsidRPr="00843B9A">
              <w:t>State implements a process for checking the completeness and accuracy of the data.</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top w:val="single" w:sz="4" w:space="0" w:color="auto"/>
              <w:bottom w:val="single" w:sz="4" w:space="0" w:color="auto"/>
            </w:tcBorders>
          </w:tcPr>
          <w:p w:rsidR="00165661" w:rsidRPr="00843B9A" w:rsidRDefault="00B45095" w:rsidP="00536D15">
            <w:pPr>
              <w:pStyle w:val="alphalistbullet"/>
              <w:numPr>
                <w:ilvl w:val="0"/>
                <w:numId w:val="29"/>
              </w:numPr>
              <w:spacing w:before="120"/>
              <w:ind w:left="360"/>
            </w:pPr>
            <w:r>
              <w:t>The r</w:t>
            </w:r>
            <w:r w:rsidR="00165661" w:rsidRPr="00843B9A">
              <w:t xml:space="preserve">esults of </w:t>
            </w:r>
            <w:r>
              <w:t xml:space="preserve">the </w:t>
            </w:r>
            <w:r w:rsidR="00165661" w:rsidRPr="00843B9A">
              <w:t>process provide evidence that the data are high quality for the intended purposes.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53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top w:val="single" w:sz="4" w:space="0" w:color="auto"/>
              <w:bottom w:val="single" w:sz="4" w:space="0" w:color="auto"/>
            </w:tcBorders>
          </w:tcPr>
          <w:p w:rsidR="00165661" w:rsidRPr="00843B9A" w:rsidRDefault="00165661" w:rsidP="00536D15">
            <w:pPr>
              <w:pStyle w:val="alphalistbullet"/>
              <w:numPr>
                <w:ilvl w:val="0"/>
                <w:numId w:val="29"/>
              </w:numPr>
              <w:spacing w:before="120"/>
              <w:ind w:left="360"/>
            </w:pPr>
            <w:r w:rsidRPr="00843B9A">
              <w:t>State regularly tracks missing and incomplete data and has implemented a plan for reducing missing and incomplete data.</w:t>
            </w:r>
          </w:p>
          <w:p w:rsidR="00536D15" w:rsidRPr="00843B9A" w:rsidRDefault="00536D15" w:rsidP="00FB5963">
            <w:pPr>
              <w:pStyle w:val="Text"/>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FB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top w:val="single" w:sz="4" w:space="0" w:color="auto"/>
              <w:bottom w:val="single" w:sz="4" w:space="0" w:color="auto"/>
            </w:tcBorders>
          </w:tcPr>
          <w:p w:rsidR="00165661" w:rsidRPr="00843B9A" w:rsidRDefault="00C42C57" w:rsidP="003002AA">
            <w:pPr>
              <w:pStyle w:val="alphalistbullet"/>
              <w:numPr>
                <w:ilvl w:val="0"/>
                <w:numId w:val="29"/>
              </w:numPr>
              <w:spacing w:before="120"/>
              <w:ind w:left="360"/>
            </w:pPr>
            <w:r w:rsidRPr="00843B9A">
              <w:t xml:space="preserve">The </w:t>
            </w:r>
            <w:r w:rsidR="00C47402">
              <w:t>s</w:t>
            </w:r>
            <w:r w:rsidRPr="00843B9A">
              <w:t xml:space="preserve">tate’s survey response rate is sufficient to provide valid generalization </w:t>
            </w:r>
            <w:r w:rsidR="003002AA" w:rsidRPr="00843B9A">
              <w:t>to the target population</w:t>
            </w:r>
            <w:r w:rsidRPr="00843B9A">
              <w: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3002AA" w:rsidRPr="00DB0F61" w:rsidTr="00FB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4" w:space="0" w:color="auto"/>
              <w:bottom w:val="single" w:sz="6" w:space="0" w:color="auto"/>
            </w:tcBorders>
            <w:vAlign w:val="center"/>
          </w:tcPr>
          <w:p w:rsidR="003002AA"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FB6E2D">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top w:val="single" w:sz="4" w:space="0" w:color="auto"/>
              <w:bottom w:val="single" w:sz="6" w:space="0" w:color="auto"/>
            </w:tcBorders>
          </w:tcPr>
          <w:p w:rsidR="003002AA" w:rsidRPr="00843B9A" w:rsidRDefault="003002AA" w:rsidP="00536D15">
            <w:pPr>
              <w:pStyle w:val="alphalistbullet"/>
              <w:numPr>
                <w:ilvl w:val="0"/>
                <w:numId w:val="29"/>
              </w:numPr>
              <w:spacing w:before="120"/>
              <w:ind w:left="360"/>
            </w:pPr>
            <w:r w:rsidRPr="00843B9A">
              <w:t xml:space="preserve">The data are representative at the state level. </w:t>
            </w:r>
          </w:p>
          <w:p w:rsidR="00171CF1" w:rsidRPr="00843B9A" w:rsidRDefault="00171CF1">
            <w:pPr>
              <w:pStyle w:val="alphalistbullet"/>
              <w:numPr>
                <w:ilvl w:val="0"/>
                <w:numId w:val="0"/>
              </w:numPr>
              <w:spacing w:before="120"/>
              <w:ind w:left="360"/>
            </w:pPr>
          </w:p>
          <w:p w:rsidR="003002AA" w:rsidRPr="00843B9A" w:rsidRDefault="00925065" w:rsidP="003002AA">
            <w:pPr>
              <w:pStyle w:val="Text"/>
              <w:rPr>
                <w:rFonts w:eastAsia="Calibri"/>
              </w:rPr>
            </w:pPr>
            <w:r w:rsidRPr="00843B9A">
              <w:rPr>
                <w:rFonts w:eastAsia="Calibri"/>
              </w:rPr>
              <w:fldChar w:fldCharType="begin">
                <w:ffData>
                  <w:name w:val=""/>
                  <w:enabled/>
                  <w:calcOnExit w:val="0"/>
                  <w:textInput/>
                </w:ffData>
              </w:fldChar>
            </w:r>
            <w:r w:rsidR="003002AA" w:rsidRPr="00843B9A">
              <w:rPr>
                <w:rFonts w:eastAsia="Calibri"/>
              </w:rPr>
              <w:instrText xml:space="preserve"> FORMTEXT </w:instrText>
            </w:r>
            <w:r w:rsidRPr="00843B9A">
              <w:rPr>
                <w:rFonts w:eastAsia="Calibri"/>
              </w:rPr>
            </w:r>
            <w:r w:rsidRPr="00843B9A">
              <w:rPr>
                <w:rFonts w:eastAsia="Calibri"/>
              </w:rPr>
              <w:fldChar w:fldCharType="separate"/>
            </w:r>
            <w:r w:rsidR="003002AA" w:rsidRPr="00843B9A">
              <w:rPr>
                <w:rFonts w:eastAsia="Calibri"/>
                <w:noProof/>
              </w:rPr>
              <w:t> </w:t>
            </w:r>
            <w:r w:rsidR="003002AA" w:rsidRPr="00843B9A">
              <w:rPr>
                <w:rFonts w:eastAsia="Calibri"/>
                <w:noProof/>
              </w:rPr>
              <w:t> </w:t>
            </w:r>
            <w:r w:rsidR="003002AA" w:rsidRPr="00843B9A">
              <w:rPr>
                <w:rFonts w:eastAsia="Calibri"/>
                <w:noProof/>
              </w:rPr>
              <w:t> </w:t>
            </w:r>
            <w:r w:rsidR="003002AA" w:rsidRPr="00843B9A">
              <w:rPr>
                <w:rFonts w:eastAsia="Calibri"/>
                <w:noProof/>
              </w:rPr>
              <w:t> </w:t>
            </w:r>
            <w:r w:rsidR="003002AA" w:rsidRPr="00843B9A">
              <w:rPr>
                <w:rFonts w:eastAsia="Calibri"/>
                <w:noProof/>
              </w:rPr>
              <w:t> </w:t>
            </w:r>
            <w:r w:rsidRPr="00843B9A">
              <w:rPr>
                <w:rFonts w:eastAsia="Calibri"/>
              </w:rPr>
              <w:fldChar w:fldCharType="end"/>
            </w:r>
          </w:p>
          <w:p w:rsidR="00171CF1" w:rsidRPr="00843B9A" w:rsidRDefault="00171CF1" w:rsidP="00FB5963">
            <w:pPr>
              <w:pStyle w:val="Text"/>
            </w:pPr>
          </w:p>
        </w:tc>
      </w:tr>
      <w:tr w:rsidR="00165661" w:rsidRPr="00DB0F61" w:rsidTr="00FB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40" w:type="dxa"/>
            <w:tcBorders>
              <w:top w:val="single" w:sz="6"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8" w:type="dxa"/>
            <w:tcBorders>
              <w:top w:val="single" w:sz="6" w:space="0" w:color="auto"/>
              <w:bottom w:val="single" w:sz="12" w:space="0" w:color="auto"/>
            </w:tcBorders>
          </w:tcPr>
          <w:p w:rsidR="00165661" w:rsidRPr="00C4775A" w:rsidRDefault="00165661" w:rsidP="0094715A">
            <w:pPr>
              <w:pStyle w:val="alphalistbullet"/>
              <w:numPr>
                <w:ilvl w:val="0"/>
                <w:numId w:val="29"/>
              </w:numPr>
              <w:spacing w:before="120"/>
              <w:ind w:left="360"/>
            </w:pPr>
            <w:r w:rsidRPr="00C4775A">
              <w:t xml:space="preserve">The data are representative </w:t>
            </w:r>
            <w:r w:rsidR="0094715A">
              <w:t xml:space="preserve">at the </w:t>
            </w:r>
            <w:r w:rsidRPr="00C4775A">
              <w:t>local program</w:t>
            </w:r>
            <w:r w:rsidR="0094715A">
              <w:t>-level</w:t>
            </w:r>
            <w:r w:rsidRPr="00C4775A">
              <w:t>.</w:t>
            </w:r>
          </w:p>
          <w:p w:rsidR="00165661" w:rsidRPr="00660B62"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Pr="00C4775A" w:rsidRDefault="00165661" w:rsidP="00313B11">
            <w:pPr>
              <w:pStyle w:val="Text"/>
            </w:pPr>
          </w:p>
        </w:tc>
      </w:tr>
    </w:tbl>
    <w:p w:rsidR="006E4EF9" w:rsidRDefault="006E4EF9" w:rsidP="004C6F48"/>
    <w:p w:rsidR="004C78C1" w:rsidRDefault="00680205" w:rsidP="00680205">
      <w:pPr>
        <w:rPr>
          <w:rFonts w:ascii="Arial" w:hAnsi="Arial" w:cs="Arial"/>
        </w:rPr>
      </w:pPr>
      <w:r w:rsidRPr="008B43B6">
        <w:rPr>
          <w:rFonts w:ascii="Arial" w:hAnsi="Arial" w:cs="Arial"/>
        </w:rPr>
        <w:t xml:space="preserve">Proceed to </w:t>
      </w:r>
      <w:hyperlink w:anchor="qi10"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C78C1" w:rsidRDefault="004C78C1" w:rsidP="00D93C75">
      <w:pPr>
        <w:pStyle w:val="QIHeading"/>
        <w:sectPr w:rsidR="004C78C1" w:rsidSect="004C78C1">
          <w:headerReference w:type="default" r:id="rId34"/>
          <w:headerReference w:type="first" r:id="rId35"/>
          <w:pgSz w:w="12240" w:h="15840" w:code="1"/>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CF4996" w:rsidRPr="00DB0F61" w:rsidTr="006B3F07">
        <w:trPr>
          <w:tblHeader/>
          <w:jc w:val="center"/>
        </w:trPr>
        <w:tc>
          <w:tcPr>
            <w:tcW w:w="9504" w:type="dxa"/>
            <w:gridSpan w:val="2"/>
            <w:shd w:val="clear" w:color="auto" w:fill="FFCC66"/>
          </w:tcPr>
          <w:p w:rsidR="00CF4996" w:rsidRPr="00CB5906" w:rsidRDefault="00FB6E2D" w:rsidP="00D93C75">
            <w:pPr>
              <w:pStyle w:val="QIHeading"/>
              <w:rPr>
                <w:rFonts w:eastAsia="Times New Roman" w:cs="Arial"/>
              </w:rPr>
            </w:pPr>
            <w:bookmarkStart w:id="18" w:name="qi09"/>
            <w:r>
              <w:lastRenderedPageBreak/>
              <w:t>9</w:t>
            </w:r>
            <w:r w:rsidR="001026AE">
              <w:t>.</w:t>
            </w:r>
            <w:r w:rsidR="001026AE">
              <w:tab/>
            </w:r>
            <w:r w:rsidR="00D93C75">
              <w:t>State agency interprets, reports, and communicates information r</w:t>
            </w:r>
            <w:r w:rsidR="00D93C75" w:rsidRPr="00F2579F">
              <w:t xml:space="preserve">elated to </w:t>
            </w:r>
            <w:r w:rsidR="00D93C75">
              <w:rPr>
                <w:color w:val="000000"/>
              </w:rPr>
              <w:t>f</w:t>
            </w:r>
            <w:r w:rsidR="00D93C75" w:rsidRPr="003D1477">
              <w:rPr>
                <w:color w:val="000000"/>
              </w:rPr>
              <w:t xml:space="preserve">amily </w:t>
            </w:r>
            <w:r w:rsidR="00D93C75">
              <w:rPr>
                <w:color w:val="000000"/>
              </w:rPr>
              <w:t>e</w:t>
            </w:r>
            <w:r w:rsidR="00D93C75" w:rsidRPr="003D1477">
              <w:rPr>
                <w:color w:val="000000"/>
              </w:rPr>
              <w:t xml:space="preserve">xperiences and </w:t>
            </w:r>
            <w:r w:rsidR="00D93C75">
              <w:rPr>
                <w:color w:val="000000"/>
              </w:rPr>
              <w:t>o</w:t>
            </w:r>
            <w:r w:rsidR="00D93C75" w:rsidRPr="003D1477">
              <w:rPr>
                <w:color w:val="000000"/>
              </w:rPr>
              <w:t>utcomes</w:t>
            </w:r>
            <w:bookmarkEnd w:id="18"/>
            <w:r w:rsidR="00143322">
              <w:rPr>
                <w:color w:val="000000"/>
              </w:rPr>
              <w:t>.</w:t>
            </w:r>
          </w:p>
        </w:tc>
      </w:tr>
      <w:tr w:rsidR="00CF4996" w:rsidRPr="00DB0F61" w:rsidTr="00CF4996">
        <w:trPr>
          <w:tblHeader/>
          <w:jc w:val="center"/>
        </w:trPr>
        <w:tc>
          <w:tcPr>
            <w:tcW w:w="7002" w:type="dxa"/>
            <w:vMerge w:val="restart"/>
            <w:shd w:val="clear" w:color="auto" w:fill="FFFFFF"/>
          </w:tcPr>
          <w:p w:rsidR="00CF4996" w:rsidRPr="00746F70" w:rsidRDefault="00CF4996"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143322">
              <w:rPr>
                <w:rFonts w:ascii="Arial" w:eastAsia="Times New Roman" w:hAnsi="Arial" w:cs="Arial"/>
                <w:sz w:val="18"/>
                <w:szCs w:val="18"/>
              </w:rPr>
              <w:t>.</w:t>
            </w:r>
          </w:p>
          <w:p w:rsidR="00CF4996"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143322">
              <w:rPr>
                <w:rFonts w:ascii="Arial" w:eastAsia="Times New Roman" w:hAnsi="Arial" w:cs="Arial"/>
                <w:sz w:val="18"/>
                <w:szCs w:val="18"/>
              </w:rPr>
              <w:t>.</w:t>
            </w:r>
          </w:p>
          <w:p w:rsidR="00CF4996" w:rsidRDefault="00CF4996"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143322">
              <w:rPr>
                <w:rFonts w:ascii="Arial" w:eastAsia="Times New Roman" w:hAnsi="Arial" w:cs="Arial"/>
                <w:sz w:val="18"/>
                <w:szCs w:val="18"/>
              </w:rPr>
              <w:t>.</w:t>
            </w:r>
          </w:p>
          <w:p w:rsidR="00CF4996" w:rsidRPr="00746F70" w:rsidRDefault="00CF4996"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143322">
              <w:rPr>
                <w:rFonts w:ascii="Arial" w:eastAsia="Times New Roman" w:hAnsi="Arial" w:cs="Arial"/>
                <w:sz w:val="18"/>
                <w:szCs w:val="18"/>
              </w:rPr>
              <w:t>.</w:t>
            </w:r>
          </w:p>
          <w:p w:rsidR="00CF4996" w:rsidRPr="00CB5906" w:rsidRDefault="006E73AC" w:rsidP="0055234B">
            <w:pPr>
              <w:tabs>
                <w:tab w:val="left" w:pos="335"/>
                <w:tab w:val="left" w:pos="407"/>
              </w:tabs>
              <w:spacing w:before="40" w:after="40"/>
              <w:ind w:left="346" w:hanging="274"/>
              <w:rPr>
                <w:rFonts w:ascii="Arial" w:eastAsia="Times New Roman" w:hAnsi="Arial" w:cs="Arial"/>
                <w:sz w:val="18"/>
                <w:szCs w:val="18"/>
              </w:rPr>
            </w:pPr>
            <w:r>
              <w:rPr>
                <w:rFonts w:ascii="Arial" w:eastAsia="Times New Roman" w:hAnsi="Arial" w:cs="Arial"/>
                <w:sz w:val="18"/>
                <w:szCs w:val="18"/>
              </w:rPr>
              <w:t xml:space="preserve">7 = All elements are </w:t>
            </w:r>
            <w:r w:rsidR="00CF4996" w:rsidRPr="00746F70">
              <w:rPr>
                <w:rFonts w:ascii="Arial" w:eastAsia="Times New Roman" w:hAnsi="Arial" w:cs="Arial"/>
                <w:sz w:val="18"/>
                <w:szCs w:val="18"/>
              </w:rPr>
              <w:t>fully implemented</w:t>
            </w:r>
            <w:r w:rsidR="00143322">
              <w:rPr>
                <w:rFonts w:ascii="Arial" w:eastAsia="Times New Roman" w:hAnsi="Arial" w:cs="Arial"/>
                <w:sz w:val="18"/>
                <w:szCs w:val="18"/>
              </w:rPr>
              <w:t>.</w:t>
            </w:r>
          </w:p>
        </w:tc>
        <w:tc>
          <w:tcPr>
            <w:tcW w:w="2502" w:type="dxa"/>
            <w:shd w:val="clear" w:color="auto" w:fill="FFFFFF"/>
            <w:vAlign w:val="center"/>
          </w:tcPr>
          <w:p w:rsidR="00CF4996" w:rsidRPr="006E4DB5" w:rsidRDefault="00302F9F" w:rsidP="00CF4996">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6704"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0A96F" id="AutoShape 79" o:spid="_x0000_s1026" style="position:absolute;margin-left:1.7pt;margin-top:3.9pt;width:109.9pt;height:8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C2aRPvngIAAEIFAAAOAAAAAAAAAAAAAAAAAC4CAABkcnMv&#10;ZTJvRG9jLnhtbFBLAQItABQABgAIAAAAIQBEu+C73QAAAAcBAAAPAAAAAAAAAAAAAAAAAPgEAABk&#10;cnMvZG93bnJldi54bWxQSwUGAAAAAAQABADzAAAAAgYAAAAA&#10;" filled="f" fillcolor="#95b3d7">
                      <v:fill opacity="21074f"/>
                    </v:roundrect>
                  </w:pict>
                </mc:Fallback>
              </mc:AlternateContent>
            </w:r>
            <w:r w:rsidR="00CF4996" w:rsidRPr="006E4DB5">
              <w:rPr>
                <w:rFonts w:ascii="Century Gothic" w:eastAsia="Times New Roman" w:hAnsi="Century Gothic" w:cs="Arial"/>
                <w:b/>
                <w:sz w:val="22"/>
                <w:szCs w:val="22"/>
              </w:rPr>
              <w:t>Quality Indicator Rating</w:t>
            </w:r>
          </w:p>
        </w:tc>
      </w:tr>
      <w:tr w:rsidR="00CF4996" w:rsidRPr="00DB0F61" w:rsidTr="00CF4996">
        <w:trPr>
          <w:trHeight w:val="885"/>
          <w:tblHeader/>
          <w:jc w:val="center"/>
        </w:trPr>
        <w:tc>
          <w:tcPr>
            <w:tcW w:w="7002" w:type="dxa"/>
            <w:vMerge/>
            <w:shd w:val="clear" w:color="auto" w:fill="FFFFFF"/>
          </w:tcPr>
          <w:p w:rsidR="00CF4996" w:rsidRPr="00746F70" w:rsidRDefault="00CF4996" w:rsidP="00CF4996">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CF4996" w:rsidRPr="006E4DB5" w:rsidRDefault="00C644FB" w:rsidP="00CF4996">
            <w:pPr>
              <w:spacing w:before="40"/>
              <w:jc w:val="center"/>
              <w:rPr>
                <w:rFonts w:ascii="Century Gothic" w:eastAsia="Times New Roman" w:hAnsi="Century Gothic" w:cs="Arial"/>
              </w:rPr>
            </w:pPr>
            <w:r>
              <w:rPr>
                <w:rFonts w:ascii="Century Gothic" w:eastAsia="Times New Roman" w:hAnsi="Century Gothic" w:cs="Arial"/>
              </w:rPr>
              <w:t xml:space="preserve">Select </w:t>
            </w:r>
            <w:r w:rsidR="00CF4996" w:rsidRPr="006E4DB5">
              <w:rPr>
                <w:rFonts w:ascii="Century Gothic" w:eastAsia="Times New Roman" w:hAnsi="Century Gothic" w:cs="Arial"/>
              </w:rPr>
              <w:t>one</w:t>
            </w:r>
          </w:p>
          <w:bookmarkStart w:id="19" w:name="Dropdown10"/>
          <w:p w:rsidR="00CF4996" w:rsidRPr="00FE640A" w:rsidRDefault="00925065" w:rsidP="00CF4996">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0"/>
                  <w:enabled/>
                  <w:calcOnExit/>
                  <w:ddList>
                    <w:listEntry w:val="-"/>
                    <w:listEntry w:val="1"/>
                    <w:listEntry w:val="2"/>
                    <w:listEntry w:val="3"/>
                    <w:listEntry w:val="4"/>
                    <w:listEntry w:val="5"/>
                    <w:listEntry w:val="6"/>
                    <w:listEntry w:val="7"/>
                  </w:ddList>
                </w:ffData>
              </w:fldChar>
            </w:r>
            <w:r w:rsidR="00CF4996">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19"/>
          </w:p>
        </w:tc>
      </w:tr>
    </w:tbl>
    <w:p w:rsidR="00CF4996" w:rsidRDefault="00CF4996" w:rsidP="009E1F5C">
      <w:pPr>
        <w:rPr>
          <w:rFonts w:ascii="Century Gothic" w:hAnsi="Century Gothic" w:cs="Microsoft Sans Serif"/>
          <w:b/>
          <w:smallCaps/>
        </w:rPr>
      </w:pPr>
    </w:p>
    <w:p w:rsidR="00CF4996" w:rsidRPr="009E1F5C" w:rsidRDefault="00CF4996" w:rsidP="009E1F5C">
      <w:pPr>
        <w:rPr>
          <w:rFonts w:ascii="Century Gothic" w:hAnsi="Century Gothic" w:cs="Microsoft Sans Serif"/>
          <w:b/>
          <w:smallCap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554ADB" w:rsidRPr="00DB0F61" w:rsidTr="002354E4">
        <w:trPr>
          <w:cantSplit/>
          <w:tblHeader/>
          <w:jc w:val="center"/>
        </w:trPr>
        <w:tc>
          <w:tcPr>
            <w:tcW w:w="9504" w:type="dxa"/>
            <w:gridSpan w:val="2"/>
            <w:tcBorders>
              <w:top w:val="single" w:sz="12" w:space="0" w:color="auto"/>
              <w:left w:val="nil"/>
              <w:bottom w:val="single" w:sz="4" w:space="0" w:color="auto"/>
              <w:right w:val="nil"/>
            </w:tcBorders>
            <w:shd w:val="clear" w:color="auto" w:fill="FFCC66"/>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554ADB"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143322">
              <w:rPr>
                <w:rFonts w:ascii="Arial" w:eastAsia="Times New Roman" w:hAnsi="Arial" w:cs="Arial"/>
                <w:b/>
                <w:sz w:val="18"/>
                <w:szCs w:val="18"/>
              </w:rPr>
              <w:t xml:space="preserve"> </w:t>
            </w:r>
            <w:r w:rsidRPr="00DA6671">
              <w:rPr>
                <w:rFonts w:ascii="Arial" w:eastAsia="Times New Roman" w:hAnsi="Arial" w:cs="Arial"/>
                <w:b/>
                <w:sz w:val="18"/>
                <w:szCs w:val="18"/>
              </w:rPr>
              <w:t>=</w:t>
            </w:r>
            <w:r w:rsidR="00143322">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143322">
              <w:rPr>
                <w:rFonts w:ascii="Arial" w:eastAsia="Times New Roman" w:hAnsi="Arial" w:cs="Arial"/>
                <w:b/>
                <w:sz w:val="18"/>
                <w:szCs w:val="18"/>
              </w:rPr>
              <w:t xml:space="preserve"> </w:t>
            </w:r>
            <w:r>
              <w:rPr>
                <w:rFonts w:ascii="Arial" w:eastAsia="Times New Roman" w:hAnsi="Arial" w:cs="Arial"/>
                <w:b/>
                <w:sz w:val="18"/>
                <w:szCs w:val="18"/>
              </w:rPr>
              <w:t>=</w:t>
            </w:r>
            <w:r w:rsidR="00143322">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554ADB" w:rsidRPr="00530833" w:rsidTr="002354E4">
        <w:trPr>
          <w:cantSplit/>
          <w:tblHeader/>
          <w:jc w:val="center"/>
        </w:trPr>
        <w:tc>
          <w:tcPr>
            <w:tcW w:w="1440" w:type="dxa"/>
            <w:tcBorders>
              <w:top w:val="single" w:sz="4" w:space="0" w:color="auto"/>
              <w:left w:val="nil"/>
              <w:bottom w:val="single" w:sz="4" w:space="0" w:color="auto"/>
              <w:right w:val="nil"/>
            </w:tcBorders>
            <w:vAlign w:val="bottom"/>
          </w:tcPr>
          <w:p w:rsidR="00554ADB" w:rsidRPr="00530833" w:rsidRDefault="00554ADB" w:rsidP="00B30117">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554ADB" w:rsidRPr="00843B9A" w:rsidRDefault="00554ADB" w:rsidP="00B30117">
            <w:pPr>
              <w:spacing w:before="60" w:after="60"/>
              <w:jc w:val="center"/>
              <w:rPr>
                <w:rFonts w:ascii="Arial" w:eastAsia="Times New Roman" w:hAnsi="Arial" w:cs="Arial"/>
                <w:b/>
                <w:sz w:val="18"/>
                <w:szCs w:val="18"/>
              </w:rPr>
            </w:pPr>
            <w:r w:rsidRPr="00843B9A">
              <w:rPr>
                <w:rFonts w:ascii="Arial" w:eastAsia="Times New Roman" w:hAnsi="Arial" w:cs="Arial"/>
                <w:b/>
                <w:sz w:val="18"/>
                <w:szCs w:val="18"/>
              </w:rPr>
              <w:t>Evidence of Implementation</w:t>
            </w: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bottom w:val="single" w:sz="4" w:space="0" w:color="auto"/>
            </w:tcBorders>
          </w:tcPr>
          <w:p w:rsidR="00165661" w:rsidRPr="00843B9A" w:rsidRDefault="00D93C75" w:rsidP="007D4E9E">
            <w:pPr>
              <w:pStyle w:val="alphalistbullet"/>
              <w:numPr>
                <w:ilvl w:val="0"/>
                <w:numId w:val="12"/>
              </w:numPr>
              <w:spacing w:before="120"/>
            </w:pPr>
            <w:r w:rsidRPr="00843B9A">
              <w:t>State has developed a comprehensive plan for interpreting, reporting, and communicating evidence related to family experiences and outcomes to relevant audiences, including families.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7D4E9E">
            <w:pPr>
              <w:pStyle w:val="alphalistbullet"/>
              <w:spacing w:before="120"/>
            </w:pPr>
            <w:r w:rsidRPr="00843B9A">
              <w:t>State has procedures in place to address confidentiality issues raised by analyses that produce cells with small numbers.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D93C75" w:rsidP="00A04316">
            <w:pPr>
              <w:pStyle w:val="alphalistbullet"/>
              <w:spacing w:before="120"/>
            </w:pPr>
            <w:r w:rsidRPr="00843B9A">
              <w:t xml:space="preserve">State agency conducts systematic and comprehensive review of analyses including consideration of possible interpretations about family experiences and outcomes and the relationships between </w:t>
            </w:r>
            <w:r w:rsidR="00143322">
              <w:t>these</w:t>
            </w:r>
            <w:r w:rsidRPr="00843B9A">
              <w:t xml:space="preserve"> and child, family, service, and system characteristics.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7D4E9E">
            <w:pPr>
              <w:pStyle w:val="alphalistbullet"/>
              <w:spacing w:before="120"/>
            </w:pPr>
            <w:r w:rsidRPr="00843B9A">
              <w:t>Representative stakeholders are included in the process of review and interpretation. Interpretation reflects stakeholder input.</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D93C75" w:rsidP="0019204E">
            <w:pPr>
              <w:pStyle w:val="alphalistbullet"/>
              <w:spacing w:before="120"/>
            </w:pPr>
            <w:r w:rsidRPr="00843B9A">
              <w:t>State agency leadership is knowledgeable about family experiences and outcomes and can explain the results to relevant audiences.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337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lastRenderedPageBreak/>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165661" w:rsidP="007D4E9E">
            <w:pPr>
              <w:pStyle w:val="alphalistbullet"/>
              <w:spacing w:before="120"/>
            </w:pPr>
            <w:r w:rsidRPr="00843B9A">
              <w:t>State communicates results to target audiences for intended purposes in appropriate formats.</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337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843B9A" w:rsidRDefault="00D93C75" w:rsidP="007D4E9E">
            <w:pPr>
              <w:pStyle w:val="alphalistbullet"/>
              <w:spacing w:before="120"/>
            </w:pPr>
            <w:r w:rsidRPr="00843B9A">
              <w:t>State provides support to local programs related to interpreting and reporting family experiences and outcomes data.</w:t>
            </w:r>
          </w:p>
          <w:p w:rsidR="00165661" w:rsidRPr="00843B9A" w:rsidRDefault="00165661" w:rsidP="00313B11">
            <w:pPr>
              <w:pStyle w:val="Text"/>
              <w:rPr>
                <w:rFonts w:eastAsia="Calibri"/>
              </w:rPr>
            </w:pPr>
          </w:p>
          <w:p w:rsidR="00165661" w:rsidRPr="00843B9A" w:rsidRDefault="00925065" w:rsidP="00313B11">
            <w:pPr>
              <w:pStyle w:val="Text"/>
              <w:rPr>
                <w:rFonts w:eastAsia="Calibri"/>
              </w:rPr>
            </w:pPr>
            <w:r w:rsidRPr="00843B9A">
              <w:rPr>
                <w:rFonts w:eastAsia="Calibri"/>
              </w:rPr>
              <w:fldChar w:fldCharType="begin">
                <w:ffData>
                  <w:name w:val=""/>
                  <w:enabled/>
                  <w:calcOnExit w:val="0"/>
                  <w:textInput/>
                </w:ffData>
              </w:fldChar>
            </w:r>
            <w:r w:rsidR="00165661" w:rsidRPr="00843B9A">
              <w:rPr>
                <w:rFonts w:eastAsia="Calibri"/>
              </w:rPr>
              <w:instrText xml:space="preserve"> FORMTEXT </w:instrText>
            </w:r>
            <w:r w:rsidRPr="00843B9A">
              <w:rPr>
                <w:rFonts w:eastAsia="Calibri"/>
              </w:rPr>
            </w:r>
            <w:r w:rsidRPr="00843B9A">
              <w:rPr>
                <w:rFonts w:eastAsia="Calibri"/>
              </w:rPr>
              <w:fldChar w:fldCharType="separate"/>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00165661" w:rsidRPr="00843B9A">
              <w:rPr>
                <w:rFonts w:eastAsia="Calibri"/>
                <w:noProof/>
              </w:rPr>
              <w:t> </w:t>
            </w:r>
            <w:r w:rsidRPr="00843B9A">
              <w:rPr>
                <w:rFonts w:eastAsia="Calibri"/>
              </w:rPr>
              <w:fldChar w:fldCharType="end"/>
            </w:r>
          </w:p>
          <w:p w:rsidR="00165661" w:rsidRPr="00843B9A" w:rsidRDefault="00165661" w:rsidP="00313B11">
            <w:pPr>
              <w:pStyle w:val="Text"/>
            </w:pPr>
          </w:p>
        </w:tc>
      </w:tr>
      <w:tr w:rsidR="00165661" w:rsidRPr="00DB0F61" w:rsidTr="007D4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D93C75" w:rsidP="00987184">
            <w:pPr>
              <w:pStyle w:val="alphalistbullet"/>
              <w:spacing w:before="120"/>
            </w:pPr>
            <w:r>
              <w:t xml:space="preserve">State has policy or guidance that addresses local program responsibilities with regard to </w:t>
            </w:r>
            <w:r w:rsidRPr="003D1477">
              <w:rPr>
                <w:color w:val="000000"/>
              </w:rPr>
              <w:t xml:space="preserve">interpreting </w:t>
            </w:r>
            <w:r w:rsidR="00987184">
              <w:rPr>
                <w:color w:val="000000"/>
              </w:rPr>
              <w:t xml:space="preserve">and sharing </w:t>
            </w:r>
            <w:r w:rsidRPr="003D1477">
              <w:rPr>
                <w:color w:val="000000"/>
              </w:rPr>
              <w:t>family experiences and outcomes data</w:t>
            </w:r>
            <w:r>
              <w:t>.</w:t>
            </w:r>
          </w:p>
          <w:p w:rsidR="00165661" w:rsidRPr="003C1C69" w:rsidRDefault="00165661" w:rsidP="00313B11">
            <w:pPr>
              <w:pStyle w:val="Text"/>
              <w:rPr>
                <w:rFonts w:eastAsia="Calibri"/>
              </w:rPr>
            </w:pPr>
          </w:p>
          <w:p w:rsidR="00165661" w:rsidRPr="000A192A" w:rsidRDefault="00925065" w:rsidP="00313B11">
            <w:pPr>
              <w:pStyle w:val="Text"/>
              <w:rPr>
                <w:rFonts w:eastAsia="Calibri"/>
              </w:rPr>
            </w:pPr>
            <w:r>
              <w:rPr>
                <w:rFonts w:eastAsia="Calibri"/>
              </w:rPr>
              <w:fldChar w:fldCharType="begin">
                <w:ffData>
                  <w:name w:val=""/>
                  <w:enabled/>
                  <w:calcOnExit w:val="0"/>
                  <w:textInput/>
                </w:ffData>
              </w:fldChar>
            </w:r>
            <w:r w:rsidR="00165661">
              <w:rPr>
                <w:rFonts w:eastAsia="Calibri"/>
              </w:rPr>
              <w:instrText xml:space="preserve"> FORMTEXT </w:instrText>
            </w:r>
            <w:r>
              <w:rPr>
                <w:rFonts w:eastAsia="Calibri"/>
              </w:rPr>
            </w:r>
            <w:r>
              <w:rPr>
                <w:rFonts w:eastAsia="Calibri"/>
              </w:rPr>
              <w:fldChar w:fldCharType="separate"/>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sidR="00165661">
              <w:rPr>
                <w:rFonts w:eastAsia="Calibri"/>
                <w:noProof/>
              </w:rPr>
              <w:t> </w:t>
            </w:r>
            <w:r>
              <w:rPr>
                <w:rFonts w:eastAsia="Calibri"/>
              </w:rPr>
              <w:fldChar w:fldCharType="end"/>
            </w:r>
          </w:p>
          <w:p w:rsidR="00165661" w:rsidRDefault="00165661" w:rsidP="00313B11">
            <w:pPr>
              <w:pStyle w:val="Text"/>
            </w:pPr>
          </w:p>
        </w:tc>
      </w:tr>
    </w:tbl>
    <w:p w:rsidR="00BA086E" w:rsidRDefault="00BA086E">
      <w:pPr>
        <w:rPr>
          <w:rFonts w:ascii="Century Gothic" w:hAnsi="Century Gothic" w:cs="Microsoft Sans Serif"/>
          <w:b/>
          <w:smallCaps/>
          <w:sz w:val="24"/>
          <w:szCs w:val="24"/>
        </w:rPr>
      </w:pPr>
    </w:p>
    <w:p w:rsidR="00BA086E" w:rsidRDefault="00680205">
      <w:pPr>
        <w:rPr>
          <w:rFonts w:ascii="Century Gothic" w:hAnsi="Century Gothic" w:cs="Microsoft Sans Serif"/>
          <w:b/>
          <w:smallCaps/>
          <w:sz w:val="24"/>
          <w:szCs w:val="24"/>
        </w:rPr>
      </w:pPr>
      <w:r w:rsidRPr="008B43B6">
        <w:rPr>
          <w:rFonts w:ascii="Arial" w:hAnsi="Arial" w:cs="Arial"/>
        </w:rPr>
        <w:t xml:space="preserve">Proceed to </w:t>
      </w:r>
      <w:hyperlink w:anchor="qi11"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6771" w:rsidRDefault="004E6771">
      <w:pPr>
        <w:rPr>
          <w:rFonts w:ascii="Century Gothic" w:hAnsi="Century Gothic" w:cs="Microsoft Sans Serif"/>
          <w:b/>
          <w:smallCaps/>
          <w:sz w:val="24"/>
          <w:szCs w:val="24"/>
        </w:rPr>
        <w:sectPr w:rsidR="004E6771" w:rsidSect="004C78C1">
          <w:headerReference w:type="default" r:id="rId36"/>
          <w:headerReference w:type="first" r:id="rId37"/>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4E4540" w:rsidRPr="00DB0F61" w:rsidTr="006B3F07">
        <w:trPr>
          <w:tblHeader/>
          <w:jc w:val="center"/>
        </w:trPr>
        <w:tc>
          <w:tcPr>
            <w:tcW w:w="9504" w:type="dxa"/>
            <w:gridSpan w:val="2"/>
            <w:shd w:val="clear" w:color="auto" w:fill="FFCC66"/>
          </w:tcPr>
          <w:p w:rsidR="004E4540" w:rsidRPr="00EE2992" w:rsidRDefault="004E4540" w:rsidP="00FB6E2D">
            <w:pPr>
              <w:pStyle w:val="QIHeading"/>
              <w:rPr>
                <w:noProof/>
              </w:rPr>
            </w:pPr>
            <w:bookmarkStart w:id="20" w:name="qi10"/>
            <w:r w:rsidRPr="00CE5829">
              <w:rPr>
                <w:noProof/>
              </w:rPr>
              <w:lastRenderedPageBreak/>
              <w:t>1</w:t>
            </w:r>
            <w:r w:rsidR="00FB6E2D">
              <w:rPr>
                <w:noProof/>
              </w:rPr>
              <w:t>0</w:t>
            </w:r>
            <w:r w:rsidRPr="00CE5829">
              <w:rPr>
                <w:noProof/>
              </w:rPr>
              <w:t>.</w:t>
            </w:r>
            <w:r w:rsidRPr="00CE5829">
              <w:rPr>
                <w:noProof/>
              </w:rPr>
              <w:tab/>
            </w:r>
            <w:r w:rsidR="000A67B7" w:rsidRPr="00F249B8">
              <w:t xml:space="preserve">Local programs interpret, report, and communicate information related to </w:t>
            </w:r>
            <w:r w:rsidR="000A67B7" w:rsidRPr="003D1477">
              <w:rPr>
                <w:color w:val="000000"/>
              </w:rPr>
              <w:t>family outcomes</w:t>
            </w:r>
            <w:bookmarkEnd w:id="20"/>
            <w:r w:rsidR="000E10BC">
              <w:rPr>
                <w:color w:val="000000"/>
              </w:rPr>
              <w:t>.</w:t>
            </w:r>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E10BC">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E10BC">
              <w:rPr>
                <w:rFonts w:ascii="Arial" w:eastAsia="Times New Roman" w:hAnsi="Arial" w:cs="Arial"/>
                <w:sz w:val="18"/>
                <w:szCs w:val="18"/>
              </w:rPr>
              <w:t>.</w:t>
            </w:r>
          </w:p>
          <w:p w:rsidR="004E4540" w:rsidRDefault="004E454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E10BC">
              <w:rPr>
                <w:rFonts w:ascii="Arial" w:eastAsia="Times New Roman" w:hAnsi="Arial" w:cs="Arial"/>
                <w:sz w:val="18"/>
                <w:szCs w:val="18"/>
              </w:rPr>
              <w:t>.</w:t>
            </w:r>
          </w:p>
          <w:p w:rsidR="004E4540" w:rsidRPr="00CB5906" w:rsidRDefault="004E4540" w:rsidP="006E73AC">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73A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0E10BC">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6768F" id="AutoShape 81" o:spid="_x0000_s1026" style="position:absolute;margin-left:1.7pt;margin-top:3.9pt;width:109.9pt;height:8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4E4540" w:rsidP="00006FBB">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21" w:name="Dropdown11"/>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1"/>
                  <w:enabled/>
                  <w:calcOnExit/>
                  <w:ddList>
                    <w:listEntry w:val="-"/>
                    <w:listEntry w:val="1"/>
                    <w:listEntry w:val="2"/>
                    <w:listEntry w:val="3"/>
                    <w:listEntry w:val="4"/>
                    <w:listEntry w:val="5"/>
                    <w:listEntry w:val="6"/>
                    <w:listEntry w:val="7"/>
                  </w:ddList>
                </w:ffData>
              </w:fldChar>
            </w:r>
            <w:r w:rsidR="004E4540">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21"/>
          </w:p>
        </w:tc>
      </w:tr>
    </w:tbl>
    <w:p w:rsidR="004E4540" w:rsidRDefault="004E4540" w:rsidP="004E4540">
      <w:pPr>
        <w:rPr>
          <w:b/>
          <w:sz w:val="18"/>
          <w:szCs w:val="18"/>
        </w:rPr>
      </w:pPr>
    </w:p>
    <w:p w:rsidR="004E4540" w:rsidRPr="00DB0F61" w:rsidRDefault="004E4540" w:rsidP="004E4540">
      <w:pPr>
        <w:spacing w:before="60" w:after="60"/>
        <w:rPr>
          <w:rFonts w:ascii="Arial" w:eastAsia="Times New Roman" w:hAnsi="Arial" w:cs="Arial"/>
          <w:i/>
        </w:rPr>
      </w:pPr>
      <w:r w:rsidRPr="006E5B90">
        <w:rPr>
          <w:rFonts w:ascii="Arial" w:eastAsia="Times New Roman" w:hAnsi="Arial" w:cs="Arial"/>
          <w:i/>
        </w:rPr>
        <w:t xml:space="preserve">Does </w:t>
      </w:r>
      <w:r w:rsidR="006E73AC">
        <w:rPr>
          <w:rFonts w:ascii="Arial" w:eastAsia="Times New Roman" w:hAnsi="Arial" w:cs="Arial"/>
          <w:i/>
        </w:rPr>
        <w:t xml:space="preserve">the </w:t>
      </w:r>
      <w:r w:rsidRPr="006E5B90">
        <w:rPr>
          <w:rFonts w:ascii="Arial" w:eastAsia="Times New Roman" w:hAnsi="Arial" w:cs="Arial"/>
          <w:i/>
        </w:rPr>
        <w:t xml:space="preserve">state have a process for systematically collecting information from local programs about interpreting, reporting, and communicating information related to </w:t>
      </w:r>
      <w:r w:rsidR="00652EE7" w:rsidRPr="006E5B90">
        <w:rPr>
          <w:rFonts w:ascii="Arial" w:eastAsia="Times New Roman" w:hAnsi="Arial" w:cs="Arial"/>
          <w:i/>
        </w:rPr>
        <w:t xml:space="preserve">family experiences and </w:t>
      </w:r>
      <w:r w:rsidRPr="006E5B90">
        <w:rPr>
          <w:rFonts w:ascii="Arial" w:eastAsia="Times New Roman" w:hAnsi="Arial" w:cs="Arial"/>
          <w:i/>
        </w:rPr>
        <w:t>outcomes?</w:t>
      </w:r>
    </w:p>
    <w:p w:rsidR="004E4540" w:rsidRPr="00EE2992" w:rsidRDefault="004E4540" w:rsidP="004E4540">
      <w:pPr>
        <w:spacing w:before="60" w:after="60"/>
        <w:rPr>
          <w:rFonts w:ascii="Arial" w:eastAsia="Times New Roman" w:hAnsi="Arial" w:cs="Arial"/>
          <w:i/>
        </w:rPr>
      </w:pPr>
      <w:r w:rsidRPr="00EE2992">
        <w:rPr>
          <w:rFonts w:ascii="Arial" w:eastAsia="Times New Roman" w:hAnsi="Arial" w:cs="Arial"/>
          <w:i/>
        </w:rPr>
        <w:t xml:space="preserve">If yes, complete this page. If no, </w:t>
      </w:r>
      <w:r>
        <w:rPr>
          <w:rFonts w:ascii="Arial" w:eastAsia="Times New Roman" w:hAnsi="Arial" w:cs="Arial"/>
          <w:i/>
        </w:rPr>
        <w:t>select</w:t>
      </w:r>
      <w:r w:rsidRPr="00EE2992">
        <w:rPr>
          <w:rFonts w:ascii="Arial" w:eastAsia="Times New Roman" w:hAnsi="Arial" w:cs="Arial"/>
          <w:i/>
        </w:rPr>
        <w:t xml:space="preserve"> “1” in box above.</w:t>
      </w:r>
    </w:p>
    <w:p w:rsidR="004E4540" w:rsidRDefault="004E4540" w:rsidP="004E4540">
      <w:pPr>
        <w:rPr>
          <w:b/>
          <w:sz w:val="18"/>
          <w:szCs w:val="18"/>
        </w:rPr>
      </w:pPr>
    </w:p>
    <w:tbl>
      <w:tblPr>
        <w:tblW w:w="0" w:type="auto"/>
        <w:jc w:val="center"/>
        <w:tblLayout w:type="fixed"/>
        <w:tblCellMar>
          <w:left w:w="115" w:type="dxa"/>
          <w:right w:w="115" w:type="dxa"/>
        </w:tblCellMar>
        <w:tblLook w:val="04A0" w:firstRow="1" w:lastRow="0" w:firstColumn="1" w:lastColumn="0" w:noHBand="0" w:noVBand="1"/>
      </w:tblPr>
      <w:tblGrid>
        <w:gridCol w:w="1440"/>
        <w:gridCol w:w="8064"/>
      </w:tblGrid>
      <w:tr w:rsidR="004E4540" w:rsidRPr="00DB0F61" w:rsidTr="002354E4">
        <w:trPr>
          <w:cantSplit/>
          <w:tblHeader/>
          <w:jc w:val="center"/>
        </w:trPr>
        <w:tc>
          <w:tcPr>
            <w:tcW w:w="9504" w:type="dxa"/>
            <w:gridSpan w:val="2"/>
            <w:tcBorders>
              <w:top w:val="single" w:sz="12" w:space="0" w:color="auto"/>
              <w:bottom w:val="single" w:sz="4" w:space="0" w:color="auto"/>
            </w:tcBorders>
            <w:shd w:val="clear" w:color="auto" w:fill="FFCC66"/>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EE2992" w:rsidRDefault="003D25D4" w:rsidP="003D25D4">
            <w:pPr>
              <w:spacing w:before="60" w:after="60"/>
              <w:ind w:hanging="108"/>
              <w:jc w:val="center"/>
              <w:rPr>
                <w:rFonts w:ascii="Arial" w:eastAsia="Times New Roman" w:hAnsi="Arial" w:cs="Arial"/>
                <w:i/>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E10BC">
              <w:rPr>
                <w:rFonts w:ascii="Arial" w:eastAsia="Times New Roman" w:hAnsi="Arial" w:cs="Arial"/>
                <w:b/>
                <w:sz w:val="18"/>
                <w:szCs w:val="18"/>
              </w:rPr>
              <w:t xml:space="preserve"> </w:t>
            </w:r>
            <w:r>
              <w:rPr>
                <w:rFonts w:ascii="Arial" w:eastAsia="Times New Roman" w:hAnsi="Arial" w:cs="Arial"/>
                <w:b/>
                <w:sz w:val="18"/>
                <w:szCs w:val="18"/>
              </w:rPr>
              <w:t>=</w:t>
            </w:r>
            <w:r w:rsidR="000E10BC">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530833" w:rsidTr="002354E4">
        <w:trPr>
          <w:cantSplit/>
          <w:tblHeader/>
          <w:jc w:val="center"/>
        </w:trPr>
        <w:tc>
          <w:tcPr>
            <w:tcW w:w="1440" w:type="dxa"/>
            <w:tcBorders>
              <w:top w:val="single" w:sz="4" w:space="0" w:color="auto"/>
              <w:bottom w:val="single" w:sz="4" w:space="0" w:color="auto"/>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bottom w:val="single" w:sz="4" w:space="0" w:color="auto"/>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006FBB">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006FBB">
            <w:pPr>
              <w:pStyle w:val="alphalistbullet"/>
              <w:numPr>
                <w:ilvl w:val="0"/>
                <w:numId w:val="30"/>
              </w:numPr>
              <w:spacing w:before="120"/>
              <w:ind w:left="360"/>
            </w:pPr>
            <w:r>
              <w:t>L</w:t>
            </w:r>
            <w:r w:rsidRPr="00F24EB2">
              <w:t xml:space="preserve">ocal programs interpret, report, and communicate information related to </w:t>
            </w:r>
            <w:r>
              <w:t xml:space="preserve">family experiences and </w:t>
            </w:r>
            <w:r w:rsidRPr="00F24EB2">
              <w:t>outcomes in a manner appropriate to the size of the program.</w:t>
            </w:r>
          </w:p>
          <w:p w:rsidR="00165661"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C5442" w:rsidRDefault="00165661" w:rsidP="00006FBB">
            <w:pPr>
              <w:pStyle w:val="Text"/>
            </w:pPr>
          </w:p>
        </w:tc>
      </w:tr>
      <w:tr w:rsidR="00165661" w:rsidRPr="00DB0F61" w:rsidTr="00006FBB">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B64B3A" w:rsidRDefault="00F67DA6" w:rsidP="00006FBB">
            <w:pPr>
              <w:pStyle w:val="alphalistbullet"/>
              <w:numPr>
                <w:ilvl w:val="0"/>
                <w:numId w:val="30"/>
              </w:numPr>
              <w:spacing w:before="120"/>
              <w:ind w:left="360"/>
            </w:pPr>
            <w:r>
              <w:t>L</w:t>
            </w:r>
            <w:r w:rsidRPr="00F24EB2">
              <w:t>ocal programs have procedures in place to address confidentiality issues raised by analyses that produce cells with small numbers</w:t>
            </w:r>
            <w:r w:rsidRPr="003D1477">
              <w:rPr>
                <w:color w:val="000000"/>
              </w:rPr>
              <w:t>.</w:t>
            </w:r>
          </w:p>
          <w:p w:rsidR="00165661" w:rsidRPr="00F729E4"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C5442" w:rsidRDefault="00165661" w:rsidP="00006FBB">
            <w:pPr>
              <w:pStyle w:val="Text"/>
            </w:pPr>
          </w:p>
        </w:tc>
      </w:tr>
      <w:tr w:rsidR="00165661" w:rsidRPr="00DB0F61" w:rsidTr="00006FBB">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006FBB">
            <w:pPr>
              <w:pStyle w:val="alphalistbullet"/>
              <w:numPr>
                <w:ilvl w:val="0"/>
                <w:numId w:val="30"/>
              </w:numPr>
              <w:spacing w:before="120"/>
              <w:ind w:left="360"/>
            </w:pPr>
            <w:r>
              <w:t>L</w:t>
            </w:r>
            <w:r w:rsidRPr="00F24EB2">
              <w:t>ocal programs</w:t>
            </w:r>
            <w:r>
              <w:t xml:space="preserve"> </w:t>
            </w:r>
            <w:r w:rsidRPr="00F24EB2">
              <w:t xml:space="preserve">conduct </w:t>
            </w:r>
            <w:r>
              <w:t xml:space="preserve">a </w:t>
            </w:r>
            <w:r w:rsidRPr="00F24EB2">
              <w:t xml:space="preserve">systematic and comprehensive review of analyses including consideration of possible interpretations about </w:t>
            </w:r>
            <w:r>
              <w:t>family</w:t>
            </w:r>
            <w:r w:rsidRPr="00F24EB2">
              <w:t xml:space="preserve"> </w:t>
            </w:r>
            <w:r>
              <w:t>experiences and outcomes</w:t>
            </w:r>
            <w:r w:rsidRPr="00F24EB2">
              <w:t xml:space="preserve"> and the relationships between </w:t>
            </w:r>
            <w:r>
              <w:t>these</w:t>
            </w:r>
            <w:r w:rsidRPr="00F24EB2">
              <w:t xml:space="preserve"> and child, family, service, and system characteristics per the program’s questions.</w:t>
            </w:r>
          </w:p>
          <w:p w:rsidR="00165661"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C5442" w:rsidRDefault="00165661" w:rsidP="00006FBB">
            <w:pPr>
              <w:pStyle w:val="Text"/>
            </w:pPr>
          </w:p>
        </w:tc>
      </w:tr>
      <w:tr w:rsidR="00165661" w:rsidRPr="00DB0F61" w:rsidTr="00006FBB">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006FBB">
            <w:pPr>
              <w:pStyle w:val="alphalistbullet"/>
              <w:numPr>
                <w:ilvl w:val="0"/>
                <w:numId w:val="30"/>
              </w:numPr>
              <w:spacing w:before="120"/>
              <w:ind w:left="360"/>
            </w:pPr>
            <w:r>
              <w:t>L</w:t>
            </w:r>
            <w:r w:rsidRPr="001116E8">
              <w:t>ocal programs include representative stakeholders in the process o</w:t>
            </w:r>
            <w:r>
              <w:t>f developing interpretations</w:t>
            </w:r>
            <w:r w:rsidR="006E5B90">
              <w:t xml:space="preserve"> of the data</w:t>
            </w:r>
            <w:r>
              <w:t xml:space="preserve">. Interpretations </w:t>
            </w:r>
            <w:r w:rsidRPr="001116E8">
              <w:t>reflect stakeholder input.</w:t>
            </w:r>
          </w:p>
          <w:p w:rsidR="00165661" w:rsidRPr="00F729E4"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C5442" w:rsidRDefault="00165661" w:rsidP="00006FBB">
            <w:pPr>
              <w:pStyle w:val="Text"/>
            </w:pPr>
          </w:p>
        </w:tc>
      </w:tr>
      <w:tr w:rsidR="00165661" w:rsidRPr="00DB0F61" w:rsidTr="00006FBB">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DB0F61" w:rsidRDefault="00F67DA6" w:rsidP="0019204E">
            <w:pPr>
              <w:pStyle w:val="alphalistbullet"/>
              <w:numPr>
                <w:ilvl w:val="0"/>
                <w:numId w:val="30"/>
              </w:numPr>
              <w:spacing w:before="120"/>
              <w:ind w:left="360"/>
            </w:pPr>
            <w:r>
              <w:t>L</w:t>
            </w:r>
            <w:r w:rsidRPr="00F24EB2">
              <w:t>ocal program</w:t>
            </w:r>
            <w:r w:rsidR="0019204E">
              <w:t xml:space="preserve"> </w:t>
            </w:r>
            <w:r w:rsidRPr="00F24EB2">
              <w:t xml:space="preserve">staff are knowledgeable about </w:t>
            </w:r>
            <w:r>
              <w:t xml:space="preserve">family </w:t>
            </w:r>
            <w:r w:rsidR="0019204E">
              <w:t xml:space="preserve">experiences and </w:t>
            </w:r>
            <w:r w:rsidRPr="00F24EB2">
              <w:t xml:space="preserve">outcomes and can explain </w:t>
            </w:r>
            <w:r>
              <w:t xml:space="preserve">family experiences and outcomes </w:t>
            </w:r>
            <w:r w:rsidRPr="00F24EB2">
              <w:t>results to relevant audiences.</w:t>
            </w:r>
          </w:p>
          <w:p w:rsidR="00165661" w:rsidRPr="00F729E4"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C5442" w:rsidRDefault="00165661" w:rsidP="00006FBB">
            <w:pPr>
              <w:pStyle w:val="Text"/>
            </w:pPr>
          </w:p>
        </w:tc>
      </w:tr>
      <w:tr w:rsidR="00165661" w:rsidRPr="00DB0F61" w:rsidTr="00006FBB">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lastRenderedPageBreak/>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Pr="00DB0F61" w:rsidRDefault="00F67DA6" w:rsidP="00006FBB">
            <w:pPr>
              <w:pStyle w:val="alphalistbullet"/>
              <w:numPr>
                <w:ilvl w:val="0"/>
                <w:numId w:val="30"/>
              </w:numPr>
              <w:spacing w:before="120"/>
              <w:ind w:left="360"/>
            </w:pPr>
            <w:r>
              <w:t>L</w:t>
            </w:r>
            <w:r w:rsidRPr="00F24EB2">
              <w:t>ocal programs communicate results to target audiences for intended purposes in appropriate formats.</w:t>
            </w:r>
          </w:p>
          <w:p w:rsidR="00165661" w:rsidRPr="00F729E4" w:rsidRDefault="00165661" w:rsidP="00006FBB">
            <w:pPr>
              <w:pStyle w:val="Text"/>
              <w:rPr>
                <w:rFonts w:ascii="Times New Roman" w:eastAsia="Calibri" w:hAnsi="Times New Roman" w:cs="Times New Roman"/>
                <w:szCs w:val="20"/>
              </w:rPr>
            </w:pPr>
          </w:p>
          <w:p w:rsidR="00165661"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DB0F61" w:rsidRDefault="00165661" w:rsidP="00006FBB">
            <w:pPr>
              <w:pStyle w:val="Text"/>
            </w:pPr>
          </w:p>
        </w:tc>
      </w:tr>
    </w:tbl>
    <w:p w:rsidR="004E4540" w:rsidRDefault="004E4540" w:rsidP="004E4540">
      <w:pPr>
        <w:rPr>
          <w:rFonts w:ascii="Arial" w:hAnsi="Arial" w:cs="Arial"/>
        </w:rPr>
      </w:pPr>
    </w:p>
    <w:p w:rsidR="004E4540" w:rsidRPr="00EE2992" w:rsidRDefault="004E4540" w:rsidP="004E4540">
      <w:r w:rsidRPr="008B43B6">
        <w:rPr>
          <w:rFonts w:ascii="Arial" w:hAnsi="Arial" w:cs="Arial"/>
        </w:rPr>
        <w:t xml:space="preserve">Proceed to </w:t>
      </w:r>
      <w:hyperlink w:anchor="qi12"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4540" w:rsidRPr="00EE2992" w:rsidRDefault="004E4540" w:rsidP="004E4540">
      <w:pPr>
        <w:sectPr w:rsidR="004E4540" w:rsidRPr="00EE2992" w:rsidSect="00006FBB">
          <w:headerReference w:type="default" r:id="rId38"/>
          <w:headerReference w:type="first" r:id="rId39"/>
          <w:pgSz w:w="12240" w:h="15840" w:code="1"/>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4E4540" w:rsidRPr="00DB0F61" w:rsidTr="00EA3687">
        <w:trPr>
          <w:tblHeader/>
          <w:jc w:val="center"/>
        </w:trPr>
        <w:tc>
          <w:tcPr>
            <w:tcW w:w="9504" w:type="dxa"/>
            <w:gridSpan w:val="2"/>
            <w:shd w:val="clear" w:color="auto" w:fill="D99594"/>
          </w:tcPr>
          <w:p w:rsidR="004E4540" w:rsidRPr="00CB5906" w:rsidRDefault="00FB6E2D" w:rsidP="00006FBB">
            <w:pPr>
              <w:pStyle w:val="QIHeading"/>
              <w:rPr>
                <w:rFonts w:eastAsia="Times New Roman" w:cs="Arial"/>
              </w:rPr>
            </w:pPr>
            <w:bookmarkStart w:id="22" w:name="qi11"/>
            <w:r>
              <w:lastRenderedPageBreak/>
              <w:t>11</w:t>
            </w:r>
            <w:r w:rsidR="004E4540">
              <w:t>.</w:t>
            </w:r>
            <w:r w:rsidR="004E4540">
              <w:tab/>
            </w:r>
            <w:r w:rsidR="00F67DA6" w:rsidRPr="00F249B8">
              <w:t xml:space="preserve">State agency makes regular use of </w:t>
            </w:r>
            <w:r w:rsidR="00F67DA6">
              <w:t>what it is learning from families</w:t>
            </w:r>
            <w:r w:rsidR="00F67DA6" w:rsidRPr="00F249B8">
              <w:t xml:space="preserve"> to improve programs</w:t>
            </w:r>
            <w:bookmarkEnd w:id="22"/>
            <w:r w:rsidR="000E10BC">
              <w:t>.</w:t>
            </w:r>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E10BC">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E10BC">
              <w:rPr>
                <w:rFonts w:ascii="Arial" w:eastAsia="Times New Roman" w:hAnsi="Arial" w:cs="Arial"/>
                <w:sz w:val="18"/>
                <w:szCs w:val="18"/>
              </w:rPr>
              <w:t>.</w:t>
            </w:r>
          </w:p>
          <w:p w:rsidR="004E4540" w:rsidRDefault="004E454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E10BC">
              <w:rPr>
                <w:rFonts w:ascii="Arial" w:eastAsia="Times New Roman" w:hAnsi="Arial" w:cs="Arial"/>
                <w:sz w:val="18"/>
                <w:szCs w:val="18"/>
              </w:rPr>
              <w:t>.</w:t>
            </w:r>
          </w:p>
          <w:p w:rsidR="004E4540" w:rsidRPr="00CB5906" w:rsidRDefault="00E71983" w:rsidP="0055234B">
            <w:pPr>
              <w:tabs>
                <w:tab w:val="left" w:pos="335"/>
                <w:tab w:val="left" w:pos="407"/>
              </w:tabs>
              <w:spacing w:before="40" w:after="40"/>
              <w:ind w:left="346" w:hanging="274"/>
              <w:rPr>
                <w:rFonts w:ascii="Arial" w:eastAsia="Times New Roman" w:hAnsi="Arial" w:cs="Arial"/>
                <w:sz w:val="18"/>
                <w:szCs w:val="18"/>
              </w:rPr>
            </w:pPr>
            <w:r>
              <w:rPr>
                <w:rFonts w:ascii="Arial" w:eastAsia="Times New Roman" w:hAnsi="Arial" w:cs="Arial"/>
                <w:sz w:val="18"/>
                <w:szCs w:val="18"/>
              </w:rPr>
              <w:t xml:space="preserve">7 = All elements are </w:t>
            </w:r>
            <w:r w:rsidR="004E4540" w:rsidRPr="00746F70">
              <w:rPr>
                <w:rFonts w:ascii="Arial" w:eastAsia="Times New Roman" w:hAnsi="Arial" w:cs="Arial"/>
                <w:sz w:val="18"/>
                <w:szCs w:val="18"/>
              </w:rPr>
              <w:t>fully implemented</w:t>
            </w:r>
            <w:r w:rsidR="000E10BC">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6B71D" id="AutoShape 82" o:spid="_x0000_s1026" style="position:absolute;margin-left:1.7pt;margin-top:3.9pt;width:109.9pt;height:8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AShm+/ngIAAEIFAAAOAAAAAAAAAAAAAAAAAC4CAABkcnMv&#10;ZTJvRG9jLnhtbFBLAQItABQABgAIAAAAIQBEu+C73QAAAAcBAAAPAAAAAAAAAAAAAAAAAPgEAABk&#10;cnMvZG93bnJldi54bWxQSwUGAAAAAAQABADzAAAAAgY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4E4540" w:rsidP="00006FBB">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23" w:name="Dropdown12"/>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2"/>
                  <w:enabled/>
                  <w:calcOnExit/>
                  <w:ddList>
                    <w:listEntry w:val="-"/>
                    <w:listEntry w:val="1"/>
                    <w:listEntry w:val="2"/>
                    <w:listEntry w:val="3"/>
                    <w:listEntry w:val="4"/>
                    <w:listEntry w:val="5"/>
                    <w:listEntry w:val="6"/>
                    <w:listEntry w:val="7"/>
                  </w:ddList>
                </w:ffData>
              </w:fldChar>
            </w:r>
            <w:r w:rsidR="004E4540">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23"/>
          </w:p>
        </w:tc>
      </w:tr>
    </w:tbl>
    <w:p w:rsidR="004E4540" w:rsidRDefault="004E4540" w:rsidP="004E4540"/>
    <w:p w:rsidR="004E4540" w:rsidRPr="00AD33A1" w:rsidRDefault="004E4540" w:rsidP="004E4540"/>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4E4540" w:rsidRPr="00DB0F61" w:rsidTr="004A02DA">
        <w:trPr>
          <w:cantSplit/>
          <w:tblHeader/>
          <w:jc w:val="center"/>
        </w:trPr>
        <w:tc>
          <w:tcPr>
            <w:tcW w:w="9504" w:type="dxa"/>
            <w:gridSpan w:val="2"/>
            <w:tcBorders>
              <w:top w:val="single" w:sz="12" w:space="0" w:color="auto"/>
              <w:left w:val="nil"/>
              <w:bottom w:val="single" w:sz="4" w:space="0" w:color="auto"/>
              <w:right w:val="nil"/>
            </w:tcBorders>
            <w:shd w:val="clear" w:color="auto" w:fill="D99594"/>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E10BC">
              <w:rPr>
                <w:rFonts w:ascii="Arial" w:eastAsia="Times New Roman" w:hAnsi="Arial" w:cs="Arial"/>
                <w:b/>
                <w:sz w:val="18"/>
                <w:szCs w:val="18"/>
              </w:rPr>
              <w:t xml:space="preserve"> </w:t>
            </w:r>
            <w:r>
              <w:rPr>
                <w:rFonts w:ascii="Arial" w:eastAsia="Times New Roman" w:hAnsi="Arial" w:cs="Arial"/>
                <w:b/>
                <w:sz w:val="18"/>
                <w:szCs w:val="18"/>
              </w:rPr>
              <w:t>=</w:t>
            </w:r>
            <w:r w:rsidR="000E10BC">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530833" w:rsidTr="004A02DA">
        <w:trPr>
          <w:cantSplit/>
          <w:tblHeader/>
          <w:jc w:val="center"/>
        </w:trPr>
        <w:tc>
          <w:tcPr>
            <w:tcW w:w="1440"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F67DA6">
            <w:pPr>
              <w:pStyle w:val="alphalistbullet"/>
              <w:numPr>
                <w:ilvl w:val="0"/>
                <w:numId w:val="32"/>
              </w:numPr>
              <w:spacing w:before="100"/>
            </w:pPr>
            <w:r w:rsidRPr="003D1477">
              <w:rPr>
                <w:color w:val="000000"/>
              </w:rPr>
              <w:t xml:space="preserve">State regularly implements a stakeholder process that includes families </w:t>
            </w:r>
            <w:r w:rsidR="000E10BC">
              <w:rPr>
                <w:color w:val="000000"/>
              </w:rPr>
              <w:t>to</w:t>
            </w:r>
            <w:r w:rsidRPr="003D1477">
              <w:rPr>
                <w:color w:val="000000"/>
              </w:rPr>
              <w:t xml:space="preserve"> </w:t>
            </w:r>
            <w:r w:rsidRPr="00BF2DC1">
              <w:t>consider</w:t>
            </w:r>
            <w:r w:rsidR="000E10BC">
              <w:t xml:space="preserve"> </w:t>
            </w:r>
            <w:r w:rsidRPr="00BF2DC1">
              <w:t xml:space="preserve">the implications of </w:t>
            </w:r>
            <w:r>
              <w:t xml:space="preserve">family experiences and </w:t>
            </w:r>
            <w:r w:rsidRPr="00BF2DC1">
              <w:t>outcomes and other data.</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F67DA6">
            <w:pPr>
              <w:pStyle w:val="alphalistbullet"/>
              <w:spacing w:before="100"/>
            </w:pPr>
            <w:r>
              <w:t xml:space="preserve">As appropriate, state identifies some local programs for targeted support and then works with these programs to jointly develop action plans. </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F67DA6">
            <w:pPr>
              <w:pStyle w:val="alphalistbullet"/>
              <w:spacing w:before="100"/>
            </w:pPr>
            <w:r>
              <w:t>State identifies statewide systemic goals for improvement.</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F67DA6">
            <w:pPr>
              <w:pStyle w:val="alphalistbullet"/>
              <w:spacing w:before="100"/>
            </w:pPr>
            <w:r w:rsidRPr="003D1477">
              <w:rPr>
                <w:color w:val="000000"/>
              </w:rPr>
              <w:t>State uses data to develop a comprehensive plan for program improvement.</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F67DA6">
            <w:pPr>
              <w:pStyle w:val="alphalistbullet"/>
              <w:spacing w:before="100"/>
            </w:pPr>
            <w:r>
              <w:t>State implements and evaluates program improvement activities on a regular cycle.</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F67DA6">
            <w:pPr>
              <w:pStyle w:val="alphalistbullet"/>
              <w:spacing w:before="100"/>
            </w:pPr>
            <w:r>
              <w:t xml:space="preserve">State provides </w:t>
            </w:r>
            <w:r w:rsidR="00987184">
              <w:t xml:space="preserve">data and </w:t>
            </w:r>
            <w:r>
              <w:t>support to local programs related to use of data for program improvement.</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r w:rsidR="00165661"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165661" w:rsidP="00F67DA6">
            <w:pPr>
              <w:pStyle w:val="alphalistbullet"/>
              <w:spacing w:before="100"/>
            </w:pPr>
            <w:r>
              <w:t xml:space="preserve">State </w:t>
            </w:r>
            <w:r w:rsidRPr="00192B04">
              <w:t>has</w:t>
            </w:r>
            <w:r>
              <w:t xml:space="preserve"> policy or guidance that addresses local program responsibilities with regard to </w:t>
            </w:r>
            <w:r w:rsidRPr="00DB0F61">
              <w:rPr>
                <w:color w:val="000000"/>
              </w:rPr>
              <w:t>use of data for program improvement</w:t>
            </w:r>
            <w:r>
              <w:t>.</w:t>
            </w:r>
          </w:p>
          <w:p w:rsidR="00165661" w:rsidRPr="00AD33A1" w:rsidRDefault="00165661" w:rsidP="00006FBB">
            <w:pPr>
              <w:pStyle w:val="Text"/>
              <w:rPr>
                <w:rFonts w:ascii="Times New Roman" w:eastAsia="Calibri" w:hAnsi="Times New Roman" w:cs="Times New Roman"/>
                <w:sz w:val="16"/>
                <w:szCs w:val="16"/>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F67DA6" w:rsidRDefault="00165661" w:rsidP="00006FBB">
            <w:pPr>
              <w:pStyle w:val="Text"/>
              <w:rPr>
                <w:sz w:val="16"/>
                <w:szCs w:val="16"/>
              </w:rPr>
            </w:pPr>
          </w:p>
        </w:tc>
      </w:tr>
    </w:tbl>
    <w:p w:rsidR="00D9595C" w:rsidRDefault="00D9595C" w:rsidP="004E4540">
      <w:pPr>
        <w:rPr>
          <w:rFonts w:ascii="Arial" w:hAnsi="Arial" w:cs="Arial"/>
        </w:rPr>
      </w:pPr>
    </w:p>
    <w:p w:rsidR="00FA7456" w:rsidRPr="008B43B6" w:rsidRDefault="00A045EA" w:rsidP="004E4540">
      <w:pPr>
        <w:rPr>
          <w:rFonts w:ascii="Arial" w:hAnsi="Arial" w:cs="Arial"/>
        </w:rPr>
      </w:pPr>
      <w:r w:rsidRPr="008B43B6">
        <w:rPr>
          <w:rFonts w:ascii="Arial" w:hAnsi="Arial" w:cs="Arial"/>
        </w:rPr>
        <w:t xml:space="preserve">Proceed to </w:t>
      </w:r>
      <w:hyperlink w:anchor="qi13"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4540" w:rsidRDefault="004E4540" w:rsidP="004E4540">
      <w:pPr>
        <w:rPr>
          <w:rFonts w:ascii="Century Gothic" w:hAnsi="Century Gothic" w:cs="Microsoft Sans Serif"/>
          <w:b/>
          <w:smallCaps/>
          <w:sz w:val="24"/>
          <w:szCs w:val="24"/>
        </w:rPr>
        <w:sectPr w:rsidR="004E4540" w:rsidSect="00006FBB">
          <w:headerReference w:type="default" r:id="rId40"/>
          <w:headerReference w:type="first" r:id="rId41"/>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4E4540" w:rsidRPr="00DB0F61" w:rsidTr="00EA3687">
        <w:trPr>
          <w:tblHeader/>
          <w:jc w:val="center"/>
        </w:trPr>
        <w:tc>
          <w:tcPr>
            <w:tcW w:w="9504" w:type="dxa"/>
            <w:gridSpan w:val="2"/>
            <w:shd w:val="clear" w:color="auto" w:fill="D99594"/>
          </w:tcPr>
          <w:p w:rsidR="004E4540" w:rsidRPr="002635AC" w:rsidRDefault="004E4540" w:rsidP="00FB6E2D">
            <w:pPr>
              <w:pStyle w:val="QIHeading"/>
              <w:rPr>
                <w:rFonts w:cs="Times New Roman"/>
              </w:rPr>
            </w:pPr>
            <w:bookmarkStart w:id="24" w:name="qi12"/>
            <w:r>
              <w:lastRenderedPageBreak/>
              <w:t>1</w:t>
            </w:r>
            <w:r w:rsidR="00FB6E2D">
              <w:t>2</w:t>
            </w:r>
            <w:r>
              <w:t>.</w:t>
            </w:r>
            <w:r>
              <w:tab/>
            </w:r>
            <w:r w:rsidR="00F67DA6" w:rsidRPr="008C3BFE">
              <w:t xml:space="preserve">Local programs make regular </w:t>
            </w:r>
            <w:r w:rsidR="00F67DA6">
              <w:t>u</w:t>
            </w:r>
            <w:r w:rsidR="00F67DA6" w:rsidRPr="008C3BFE">
              <w:t xml:space="preserve">se of </w:t>
            </w:r>
            <w:r w:rsidR="00F67DA6">
              <w:t>what they are learning from families to</w:t>
            </w:r>
            <w:r w:rsidR="00F67DA6" w:rsidRPr="008C3BFE">
              <w:t xml:space="preserve"> improve programs</w:t>
            </w:r>
            <w:bookmarkEnd w:id="24"/>
            <w:r w:rsidR="000E10BC">
              <w:t>.</w:t>
            </w:r>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E10BC">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E10BC">
              <w:rPr>
                <w:rFonts w:ascii="Arial" w:eastAsia="Times New Roman" w:hAnsi="Arial" w:cs="Arial"/>
                <w:sz w:val="18"/>
                <w:szCs w:val="18"/>
              </w:rPr>
              <w:t>.</w:t>
            </w:r>
          </w:p>
          <w:p w:rsidR="004E4540" w:rsidRDefault="004E454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E10BC">
              <w:rPr>
                <w:rFonts w:ascii="Arial" w:eastAsia="Times New Roman" w:hAnsi="Arial" w:cs="Arial"/>
                <w:sz w:val="18"/>
                <w:szCs w:val="18"/>
              </w:rPr>
              <w:t>.</w:t>
            </w:r>
          </w:p>
          <w:p w:rsidR="004E4540" w:rsidRPr="00CB5906" w:rsidRDefault="00E71983" w:rsidP="00E71983">
            <w:pPr>
              <w:tabs>
                <w:tab w:val="left" w:pos="335"/>
                <w:tab w:val="left" w:pos="407"/>
              </w:tabs>
              <w:spacing w:before="40" w:after="40"/>
              <w:ind w:left="346" w:hanging="274"/>
              <w:rPr>
                <w:rFonts w:ascii="Arial" w:eastAsia="Times New Roman" w:hAnsi="Arial" w:cs="Arial"/>
                <w:sz w:val="18"/>
                <w:szCs w:val="18"/>
              </w:rPr>
            </w:pPr>
            <w:r>
              <w:rPr>
                <w:rFonts w:ascii="Arial" w:eastAsia="Times New Roman" w:hAnsi="Arial" w:cs="Arial"/>
                <w:sz w:val="18"/>
                <w:szCs w:val="18"/>
              </w:rPr>
              <w:t xml:space="preserve">7 = All elements are </w:t>
            </w:r>
            <w:r w:rsidR="004E4540" w:rsidRPr="00746F70">
              <w:rPr>
                <w:rFonts w:ascii="Arial" w:eastAsia="Times New Roman" w:hAnsi="Arial" w:cs="Arial"/>
                <w:sz w:val="18"/>
                <w:szCs w:val="18"/>
              </w:rPr>
              <w:t>fully implemented</w:t>
            </w:r>
            <w:r w:rsidR="000E10BC">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98F9E" id="AutoShape 83" o:spid="_x0000_s1026" style="position:absolute;margin-left:1.7pt;margin-top:3.9pt;width:109.9pt;height:8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C3cPuHngIAAEIFAAAOAAAAAAAAAAAAAAAAAC4CAABkcnMv&#10;ZTJvRG9jLnhtbFBLAQItABQABgAIAAAAIQBEu+C73QAAAAcBAAAPAAAAAAAAAAAAAAAAAPgEAABk&#10;cnMvZG93bnJldi54bWxQSwUGAAAAAAQABADzAAAAAgY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4E4540" w:rsidP="00006FBB">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25" w:name="Dropdown13"/>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3"/>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25"/>
          </w:p>
        </w:tc>
      </w:tr>
    </w:tbl>
    <w:p w:rsidR="004E4540" w:rsidRPr="001961B9" w:rsidRDefault="004E4540" w:rsidP="004E4540"/>
    <w:p w:rsidR="004E4540" w:rsidRPr="00DB0F61" w:rsidRDefault="004E4540" w:rsidP="004E4540">
      <w:pPr>
        <w:spacing w:before="60" w:after="60"/>
        <w:rPr>
          <w:rFonts w:ascii="Arial" w:eastAsia="Times New Roman" w:hAnsi="Arial" w:cs="Arial"/>
          <w:i/>
        </w:rPr>
      </w:pPr>
      <w:r w:rsidRPr="006E5B90">
        <w:rPr>
          <w:rFonts w:ascii="Arial" w:eastAsia="Times New Roman" w:hAnsi="Arial" w:cs="Arial"/>
          <w:i/>
        </w:rPr>
        <w:t xml:space="preserve">Does </w:t>
      </w:r>
      <w:r w:rsidR="00E71983">
        <w:rPr>
          <w:rFonts w:ascii="Arial" w:eastAsia="Times New Roman" w:hAnsi="Arial" w:cs="Arial"/>
          <w:i/>
        </w:rPr>
        <w:t xml:space="preserve">the </w:t>
      </w:r>
      <w:r w:rsidRPr="006E5B90">
        <w:rPr>
          <w:rFonts w:ascii="Arial" w:eastAsia="Times New Roman" w:hAnsi="Arial" w:cs="Arial"/>
          <w:i/>
        </w:rPr>
        <w:t xml:space="preserve">state have a process for systematically collecting information from local programs about making regular use of data to improve </w:t>
      </w:r>
      <w:r w:rsidR="00652EE7" w:rsidRPr="006E5B90">
        <w:rPr>
          <w:rFonts w:ascii="Arial" w:eastAsia="Times New Roman" w:hAnsi="Arial" w:cs="Arial"/>
          <w:i/>
        </w:rPr>
        <w:t>family experiences and</w:t>
      </w:r>
      <w:r w:rsidRPr="006E5B90">
        <w:rPr>
          <w:rFonts w:ascii="Arial" w:eastAsia="Times New Roman" w:hAnsi="Arial" w:cs="Arial"/>
          <w:i/>
        </w:rPr>
        <w:t xml:space="preserve"> outcomes?</w:t>
      </w:r>
    </w:p>
    <w:p w:rsidR="004E4540" w:rsidRPr="001961B9" w:rsidRDefault="004E4540" w:rsidP="004E4540">
      <w:pPr>
        <w:spacing w:before="60" w:after="60"/>
        <w:rPr>
          <w:rFonts w:ascii="Arial" w:eastAsia="Times New Roman" w:hAnsi="Arial" w:cs="Arial"/>
          <w:i/>
        </w:rPr>
      </w:pPr>
      <w:r w:rsidRPr="001961B9">
        <w:rPr>
          <w:rFonts w:ascii="Arial" w:eastAsia="Times New Roman" w:hAnsi="Arial" w:cs="Arial"/>
          <w:i/>
        </w:rPr>
        <w:t xml:space="preserve">If yes, complete this page. If no, </w:t>
      </w:r>
      <w:r>
        <w:rPr>
          <w:rFonts w:ascii="Arial" w:eastAsia="Times New Roman" w:hAnsi="Arial" w:cs="Arial"/>
          <w:i/>
        </w:rPr>
        <w:t>select</w:t>
      </w:r>
      <w:r w:rsidRPr="001961B9">
        <w:rPr>
          <w:rFonts w:ascii="Arial" w:eastAsia="Times New Roman" w:hAnsi="Arial" w:cs="Arial"/>
          <w:i/>
        </w:rPr>
        <w:t xml:space="preserve"> “1” in box above.</w:t>
      </w:r>
    </w:p>
    <w:p w:rsidR="004E4540" w:rsidRPr="001961B9" w:rsidRDefault="004E4540" w:rsidP="004E45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4E4540" w:rsidRPr="00DB0F61" w:rsidTr="004A02DA">
        <w:trPr>
          <w:cantSplit/>
          <w:tblHeader/>
          <w:jc w:val="center"/>
        </w:trPr>
        <w:tc>
          <w:tcPr>
            <w:tcW w:w="9504" w:type="dxa"/>
            <w:gridSpan w:val="2"/>
            <w:tcBorders>
              <w:top w:val="single" w:sz="12" w:space="0" w:color="auto"/>
              <w:left w:val="nil"/>
              <w:bottom w:val="single" w:sz="4" w:space="0" w:color="auto"/>
              <w:right w:val="nil"/>
            </w:tcBorders>
            <w:shd w:val="clear" w:color="auto" w:fill="D99594"/>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E10BC">
              <w:rPr>
                <w:rFonts w:ascii="Arial" w:eastAsia="Times New Roman" w:hAnsi="Arial" w:cs="Arial"/>
                <w:b/>
                <w:sz w:val="18"/>
                <w:szCs w:val="18"/>
              </w:rPr>
              <w:t xml:space="preserve"> </w:t>
            </w:r>
            <w:r>
              <w:rPr>
                <w:rFonts w:ascii="Arial" w:eastAsia="Times New Roman" w:hAnsi="Arial" w:cs="Arial"/>
                <w:b/>
                <w:sz w:val="18"/>
                <w:szCs w:val="18"/>
              </w:rPr>
              <w:t>=</w:t>
            </w:r>
            <w:r w:rsidR="000E10BC">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DB0F61" w:rsidTr="004A0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bottom"/>
          </w:tcPr>
          <w:p w:rsidR="004E4540" w:rsidRPr="003D35F1"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bottom w:val="single" w:sz="4" w:space="0" w:color="auto"/>
            </w:tcBorders>
            <w:vAlign w:val="bottom"/>
          </w:tcPr>
          <w:p w:rsidR="004E4540" w:rsidRPr="00DB0F61" w:rsidRDefault="004E4540" w:rsidP="00006FBB">
            <w:pPr>
              <w:pStyle w:val="alphalistbullet"/>
              <w:numPr>
                <w:ilvl w:val="0"/>
                <w:numId w:val="0"/>
              </w:numPr>
              <w:spacing w:before="120"/>
              <w:jc w:val="center"/>
              <w:rPr>
                <w:color w:val="000000"/>
              </w:rPr>
            </w:pPr>
            <w:r w:rsidRPr="00530833">
              <w:rPr>
                <w:b/>
                <w:sz w:val="18"/>
                <w:szCs w:val="18"/>
              </w:rPr>
              <w:t>Evidence of Implementation</w:t>
            </w: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F67DA6" w:rsidP="004A02DA">
            <w:pPr>
              <w:pStyle w:val="alphalistbullet"/>
              <w:numPr>
                <w:ilvl w:val="0"/>
                <w:numId w:val="39"/>
              </w:numPr>
              <w:spacing w:before="120"/>
            </w:pPr>
            <w:r w:rsidRPr="003D1477">
              <w:rPr>
                <w:color w:val="000000"/>
              </w:rPr>
              <w:t xml:space="preserve">Local programs regularly implement a stakeholder process that includes families for </w:t>
            </w:r>
            <w:r w:rsidRPr="008C4B47">
              <w:t>considering the implications of family</w:t>
            </w:r>
            <w:r>
              <w:t xml:space="preserve"> experiences and </w:t>
            </w:r>
            <w:r w:rsidRPr="008C4B47">
              <w:t>outcomes data and other data</w:t>
            </w:r>
            <w:r w:rsidR="00165661">
              <w:t>.</w:t>
            </w:r>
          </w:p>
          <w:p w:rsidR="00165661" w:rsidRPr="00C12ED5"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2"/>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454D1F" w:rsidRDefault="00165661" w:rsidP="004A02DA">
            <w:pPr>
              <w:pStyle w:val="alphalistbullet"/>
              <w:spacing w:before="120"/>
            </w:pPr>
            <w:r>
              <w:t>Local programs use data to develop a comprehensive plan for program improvement.</w:t>
            </w:r>
          </w:p>
          <w:p w:rsidR="00165661" w:rsidRPr="00C12ED5"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2"/>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Pr="000D62A5" w:rsidRDefault="00F67DA6" w:rsidP="004A02DA">
            <w:pPr>
              <w:pStyle w:val="alphalistbullet"/>
              <w:spacing w:before="120"/>
            </w:pPr>
            <w:r w:rsidRPr="003D1477">
              <w:rPr>
                <w:color w:val="000000"/>
              </w:rPr>
              <w:t>Local programs implement and evaluate program improvement activities on a regular cycle.</w:t>
            </w:r>
          </w:p>
          <w:p w:rsidR="00165661" w:rsidRPr="00C12ED5"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bl>
    <w:p w:rsidR="00E97E4F" w:rsidRPr="002635AC" w:rsidRDefault="00E97E4F" w:rsidP="004E4540"/>
    <w:p w:rsidR="004E4540" w:rsidRPr="002635AC" w:rsidRDefault="004E4540" w:rsidP="004E4540">
      <w:r w:rsidRPr="008B43B6">
        <w:rPr>
          <w:rFonts w:ascii="Arial" w:hAnsi="Arial" w:cs="Arial"/>
        </w:rPr>
        <w:t xml:space="preserve">Proceed to </w:t>
      </w:r>
      <w:hyperlink w:anchor="qi14"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4540" w:rsidRDefault="004E4540" w:rsidP="004E4540">
      <w:pPr>
        <w:rPr>
          <w:rFonts w:ascii="Century Gothic" w:hAnsi="Century Gothic" w:cs="Microsoft Sans Serif"/>
          <w:b/>
          <w:smallCaps/>
          <w:sz w:val="24"/>
          <w:szCs w:val="24"/>
        </w:rPr>
        <w:sectPr w:rsidR="004E4540" w:rsidSect="00006FBB">
          <w:headerReference w:type="default" r:id="rId42"/>
          <w:headerReference w:type="first" r:id="rId43"/>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DA755D" w:rsidRPr="00DB0F61" w:rsidTr="00005BEE">
        <w:trPr>
          <w:tblHeader/>
          <w:jc w:val="center"/>
        </w:trPr>
        <w:tc>
          <w:tcPr>
            <w:tcW w:w="9504" w:type="dxa"/>
            <w:gridSpan w:val="2"/>
            <w:shd w:val="clear" w:color="auto" w:fill="DDD9C3"/>
          </w:tcPr>
          <w:p w:rsidR="00DA755D" w:rsidRPr="00CB5906" w:rsidRDefault="00FB6E2D" w:rsidP="00DA2E5C">
            <w:pPr>
              <w:pStyle w:val="QIHeading"/>
              <w:rPr>
                <w:rFonts w:eastAsia="Times New Roman" w:cs="Arial"/>
              </w:rPr>
            </w:pPr>
            <w:bookmarkStart w:id="26" w:name="qi13"/>
            <w:r>
              <w:lastRenderedPageBreak/>
              <w:t>13</w:t>
            </w:r>
            <w:r w:rsidR="00DA755D">
              <w:t>.</w:t>
            </w:r>
            <w:r w:rsidR="00DA755D">
              <w:tab/>
            </w:r>
            <w:r w:rsidR="00DA755D" w:rsidRPr="009547FF">
              <w:t xml:space="preserve">State evaluates </w:t>
            </w:r>
            <w:r w:rsidR="00DA755D">
              <w:t>its family experiences and outcomes measurement system</w:t>
            </w:r>
            <w:r w:rsidR="00DA755D" w:rsidRPr="009547FF">
              <w:t xml:space="preserve"> regularly</w:t>
            </w:r>
            <w:bookmarkEnd w:id="26"/>
            <w:r w:rsidR="000E10BC">
              <w:t>.</w:t>
            </w:r>
            <w:r w:rsidR="00DA2E5C">
              <w:rPr>
                <w:vertAlign w:val="superscript"/>
              </w:rPr>
              <w:t>1</w:t>
            </w:r>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E10BC">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E10BC">
              <w:rPr>
                <w:rFonts w:ascii="Arial" w:eastAsia="Times New Roman" w:hAnsi="Arial" w:cs="Arial"/>
                <w:sz w:val="18"/>
                <w:szCs w:val="18"/>
              </w:rPr>
              <w:t>.</w:t>
            </w:r>
          </w:p>
          <w:p w:rsidR="004E4540" w:rsidRDefault="004E454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E10BC">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E10BC">
              <w:rPr>
                <w:rFonts w:ascii="Arial" w:eastAsia="Times New Roman" w:hAnsi="Arial" w:cs="Arial"/>
                <w:sz w:val="18"/>
                <w:szCs w:val="18"/>
              </w:rPr>
              <w:t>.</w:t>
            </w:r>
          </w:p>
          <w:p w:rsidR="004E4540" w:rsidRPr="00CB5906" w:rsidRDefault="004E4540" w:rsidP="006E109C">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109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0E10BC">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61824"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0DCFA" id="AutoShape 84" o:spid="_x0000_s1026" style="position:absolute;margin-left:1.7pt;margin-top:3.9pt;width:109.9pt;height:8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ADVkELngIAAEIFAAAOAAAAAAAAAAAAAAAAAC4CAABkcnMv&#10;ZTJvRG9jLnhtbFBLAQItABQABgAIAAAAIQBEu+C73QAAAAcBAAAPAAAAAAAAAAAAAAAAAPgEAABk&#10;cnMvZG93bnJldi54bWxQSwUGAAAAAAQABADzAAAAAgY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4E4540" w:rsidP="00006FBB">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27" w:name="Dropdown14"/>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4"/>
                  <w:enabled/>
                  <w:calcOnExit/>
                  <w:ddList>
                    <w:listEntry w:val="-"/>
                    <w:listEntry w:val="1"/>
                    <w:listEntry w:val="2"/>
                    <w:listEntry w:val="3"/>
                    <w:listEntry w:val="4"/>
                    <w:listEntry w:val="5"/>
                    <w:listEntry w:val="6"/>
                    <w:listEntry w:val="7"/>
                  </w:ddList>
                </w:ffData>
              </w:fldChar>
            </w:r>
            <w:r w:rsidR="004E4540">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27"/>
          </w:p>
        </w:tc>
      </w:tr>
    </w:tbl>
    <w:p w:rsidR="004E4540" w:rsidRPr="00CE14B9" w:rsidRDefault="004E4540" w:rsidP="004E4540"/>
    <w:p w:rsidR="004E4540" w:rsidRPr="00CE14B9" w:rsidRDefault="004E4540" w:rsidP="004E4540"/>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4E4540" w:rsidRPr="00DB0F61" w:rsidTr="002354E4">
        <w:trPr>
          <w:cantSplit/>
          <w:tblHeader/>
          <w:jc w:val="center"/>
        </w:trPr>
        <w:tc>
          <w:tcPr>
            <w:tcW w:w="9504" w:type="dxa"/>
            <w:gridSpan w:val="2"/>
            <w:tcBorders>
              <w:top w:val="single" w:sz="12" w:space="0" w:color="auto"/>
              <w:left w:val="nil"/>
              <w:bottom w:val="single" w:sz="4" w:space="0" w:color="auto"/>
              <w:right w:val="nil"/>
            </w:tcBorders>
            <w:shd w:val="clear" w:color="auto" w:fill="DDD9C3"/>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E10BC">
              <w:rPr>
                <w:rFonts w:ascii="Arial" w:eastAsia="Times New Roman" w:hAnsi="Arial" w:cs="Arial"/>
                <w:b/>
                <w:sz w:val="18"/>
                <w:szCs w:val="18"/>
              </w:rPr>
              <w:t xml:space="preserve"> </w:t>
            </w:r>
            <w:r w:rsidRPr="00DA6671">
              <w:rPr>
                <w:rFonts w:ascii="Arial" w:eastAsia="Times New Roman" w:hAnsi="Arial" w:cs="Arial"/>
                <w:b/>
                <w:sz w:val="18"/>
                <w:szCs w:val="18"/>
              </w:rPr>
              <w:t>=</w:t>
            </w:r>
            <w:r w:rsidR="000E10BC">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E10BC">
              <w:rPr>
                <w:rFonts w:ascii="Arial" w:eastAsia="Times New Roman" w:hAnsi="Arial" w:cs="Arial"/>
                <w:b/>
                <w:sz w:val="18"/>
                <w:szCs w:val="18"/>
              </w:rPr>
              <w:t xml:space="preserve"> </w:t>
            </w:r>
            <w:r>
              <w:rPr>
                <w:rFonts w:ascii="Arial" w:eastAsia="Times New Roman" w:hAnsi="Arial" w:cs="Arial"/>
                <w:b/>
                <w:sz w:val="18"/>
                <w:szCs w:val="18"/>
              </w:rPr>
              <w:t>=</w:t>
            </w:r>
            <w:r w:rsidR="000E10BC">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530833" w:rsidTr="002354E4">
        <w:trPr>
          <w:cantSplit/>
          <w:tblHeader/>
          <w:jc w:val="center"/>
        </w:trPr>
        <w:tc>
          <w:tcPr>
            <w:tcW w:w="1440"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7D4E9E" w:rsidRDefault="00DA755D" w:rsidP="009F308E">
            <w:pPr>
              <w:pStyle w:val="alphalistbullet"/>
              <w:numPr>
                <w:ilvl w:val="0"/>
                <w:numId w:val="33"/>
              </w:numPr>
              <w:spacing w:before="120"/>
              <w:rPr>
                <w:color w:val="000000"/>
              </w:rPr>
            </w:pPr>
            <w:r w:rsidRPr="00770E2C">
              <w:t>State regularly develops/updates a</w:t>
            </w:r>
            <w:r w:rsidR="009F308E">
              <w:t>n</w:t>
            </w:r>
            <w:r w:rsidRPr="00770E2C">
              <w:t xml:space="preserve"> evaluation plan addressing whether the individual components of </w:t>
            </w:r>
            <w:r>
              <w:t xml:space="preserve">the family experiences and outcomes measurement system </w:t>
            </w:r>
            <w:r w:rsidRPr="00770E2C">
              <w:t>are being implemented as planned/with fidelity, each component is producing its intended result</w:t>
            </w:r>
            <w:r w:rsidR="006E5B90">
              <w:t>(</w:t>
            </w:r>
            <w:r w:rsidRPr="00770E2C">
              <w:t>s</w:t>
            </w:r>
            <w:r w:rsidR="006E5B90">
              <w:t>)</w:t>
            </w:r>
            <w:r w:rsidRPr="00770E2C">
              <w:t>, and the outcomes system as a whole is accomplishing its intended purpose(s).</w:t>
            </w:r>
          </w:p>
          <w:p w:rsidR="00165661"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165661" w:rsidP="00E33672">
            <w:pPr>
              <w:pStyle w:val="alphalistbullet"/>
              <w:spacing w:before="120"/>
            </w:pPr>
            <w:r w:rsidRPr="007E6817">
              <w:t xml:space="preserve">State </w:t>
            </w:r>
            <w:r>
              <w:t>implements its evaluation strategies according to plan.</w:t>
            </w:r>
            <w:r w:rsidRPr="007E6817">
              <w:t xml:space="preserve"> </w:t>
            </w:r>
          </w:p>
          <w:p w:rsidR="00165661" w:rsidRPr="003E3B65"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7F0A78" w:rsidRDefault="00165661" w:rsidP="00006FBB">
            <w:pPr>
              <w:pStyle w:val="Text"/>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Default="00DA755D" w:rsidP="00E33672">
            <w:pPr>
              <w:pStyle w:val="alphalistbullet"/>
              <w:spacing w:before="120"/>
            </w:pPr>
            <w:r w:rsidRPr="00770E2C">
              <w:t xml:space="preserve">State regularly uses evaluation results to improve </w:t>
            </w:r>
            <w:r>
              <w:t xml:space="preserve">the </w:t>
            </w:r>
            <w:r w:rsidR="0019204E">
              <w:t xml:space="preserve">measurement </w:t>
            </w:r>
            <w:r>
              <w:t>system</w:t>
            </w:r>
            <w:r w:rsidRPr="00770E2C">
              <w:t xml:space="preserve"> components</w:t>
            </w:r>
            <w:r>
              <w:t xml:space="preserve">, to </w:t>
            </w:r>
            <w:r w:rsidRPr="00770E2C">
              <w:t xml:space="preserve">improve the effectiveness of the </w:t>
            </w:r>
            <w:r w:rsidR="0019204E">
              <w:t xml:space="preserve">measurement </w:t>
            </w:r>
            <w:r w:rsidRPr="00770E2C">
              <w:t>system</w:t>
            </w:r>
            <w:r w:rsidR="000E10BC">
              <w:t>,</w:t>
            </w:r>
            <w:r>
              <w:t xml:space="preserve"> and to revise the evaluation plan</w:t>
            </w:r>
            <w:r w:rsidRPr="00770E2C">
              <w:t>.</w:t>
            </w:r>
          </w:p>
          <w:p w:rsidR="00165661" w:rsidRPr="003E3B65"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bl>
    <w:p w:rsidR="004E4540" w:rsidRPr="002F3178" w:rsidRDefault="00DA2E5C" w:rsidP="004E4540">
      <w:pPr>
        <w:spacing w:before="60"/>
        <w:rPr>
          <w:rFonts w:ascii="Arial" w:hAnsi="Arial" w:cs="Arial"/>
          <w:b/>
          <w:smallCaps/>
          <w:sz w:val="18"/>
          <w:szCs w:val="18"/>
        </w:rPr>
      </w:pPr>
      <w:r>
        <w:rPr>
          <w:rFonts w:ascii="Arial" w:hAnsi="Arial" w:cs="Arial"/>
          <w:sz w:val="18"/>
          <w:szCs w:val="18"/>
          <w:vertAlign w:val="superscript"/>
        </w:rPr>
        <w:t>1</w:t>
      </w:r>
      <w:r w:rsidR="004E4540">
        <w:rPr>
          <w:rFonts w:ascii="Arial" w:hAnsi="Arial" w:cs="Arial"/>
          <w:sz w:val="18"/>
          <w:szCs w:val="18"/>
          <w:vertAlign w:val="superscript"/>
        </w:rPr>
        <w:t xml:space="preserve"> </w:t>
      </w:r>
      <w:r w:rsidR="004E4540" w:rsidRPr="002F3178">
        <w:rPr>
          <w:rFonts w:ascii="Arial" w:hAnsi="Arial" w:cs="Arial"/>
          <w:sz w:val="18"/>
          <w:szCs w:val="18"/>
        </w:rPr>
        <w:t>Some quality indic</w:t>
      </w:r>
      <w:r w:rsidR="000E10BC">
        <w:rPr>
          <w:rFonts w:ascii="Arial" w:hAnsi="Arial" w:cs="Arial"/>
          <w:sz w:val="18"/>
          <w:szCs w:val="18"/>
        </w:rPr>
        <w:t>a</w:t>
      </w:r>
      <w:r w:rsidR="004E4540" w:rsidRPr="002F3178">
        <w:rPr>
          <w:rFonts w:ascii="Arial" w:hAnsi="Arial" w:cs="Arial"/>
          <w:sz w:val="18"/>
          <w:szCs w:val="18"/>
        </w:rPr>
        <w:t>tors include elements that address evaluation. See Quality Indicators 1, 3 and 9.</w:t>
      </w:r>
    </w:p>
    <w:p w:rsidR="004E4540" w:rsidRDefault="004E4540" w:rsidP="004E4540"/>
    <w:p w:rsidR="004E4540" w:rsidRPr="00722178" w:rsidRDefault="004E4540" w:rsidP="004E4540"/>
    <w:p w:rsidR="00337606" w:rsidRPr="00722178" w:rsidRDefault="004E4540" w:rsidP="004E4540">
      <w:r w:rsidRPr="008B43B6">
        <w:rPr>
          <w:rFonts w:ascii="Arial" w:hAnsi="Arial" w:cs="Arial"/>
        </w:rPr>
        <w:t xml:space="preserve">Proceed to </w:t>
      </w:r>
      <w:hyperlink w:anchor="qi15"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4540" w:rsidRPr="00722178" w:rsidRDefault="004E4540" w:rsidP="004E4540">
      <w:pPr>
        <w:sectPr w:rsidR="004E4540" w:rsidRPr="00722178" w:rsidSect="00006FBB">
          <w:headerReference w:type="default" r:id="rId44"/>
          <w:headerReference w:type="first" r:id="rId45"/>
          <w:pgSz w:w="12240" w:h="15840"/>
          <w:pgMar w:top="1440" w:right="1440" w:bottom="1440" w:left="1440" w:header="720" w:footer="720" w:gutter="0"/>
          <w:cols w:space="720"/>
          <w:titlePg/>
          <w:docGrid w:linePitch="360"/>
        </w:sect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4E4540" w:rsidRPr="00DB0F61" w:rsidTr="00361E98">
        <w:trPr>
          <w:tblHeader/>
          <w:jc w:val="center"/>
        </w:trPr>
        <w:tc>
          <w:tcPr>
            <w:tcW w:w="9504" w:type="dxa"/>
            <w:gridSpan w:val="2"/>
            <w:shd w:val="clear" w:color="auto" w:fill="B8CCE4" w:themeFill="accent1" w:themeFillTint="66"/>
          </w:tcPr>
          <w:p w:rsidR="004E4540" w:rsidRPr="005D70C6" w:rsidRDefault="004E4540" w:rsidP="00C47402">
            <w:pPr>
              <w:pStyle w:val="QIHeading"/>
            </w:pPr>
            <w:bookmarkStart w:id="28" w:name="qi14"/>
            <w:r>
              <w:lastRenderedPageBreak/>
              <w:t>1</w:t>
            </w:r>
            <w:r w:rsidR="00FB6E2D">
              <w:t>4</w:t>
            </w:r>
            <w:r>
              <w:t>.</w:t>
            </w:r>
            <w:r>
              <w:tab/>
            </w:r>
            <w:r w:rsidR="00337606">
              <w:t xml:space="preserve">Part C and 619 </w:t>
            </w:r>
            <w:r w:rsidR="00C47402">
              <w:t>c</w:t>
            </w:r>
            <w:r w:rsidR="00337606">
              <w:t xml:space="preserve">oordinate </w:t>
            </w:r>
            <w:r w:rsidR="00C47402">
              <w:t>f</w:t>
            </w:r>
            <w:r w:rsidR="00337606" w:rsidRPr="008C3BFE">
              <w:t>amily</w:t>
            </w:r>
            <w:r w:rsidR="00337606">
              <w:t xml:space="preserve"> </w:t>
            </w:r>
            <w:r w:rsidR="00C47402">
              <w:t>e</w:t>
            </w:r>
            <w:r w:rsidR="00337606">
              <w:t xml:space="preserve">xperiences and </w:t>
            </w:r>
            <w:r w:rsidR="00C47402">
              <w:t>o</w:t>
            </w:r>
            <w:r w:rsidR="00337606">
              <w:t>utcomes measurement</w:t>
            </w:r>
            <w:r w:rsidR="00065FD9">
              <w:t>.</w:t>
            </w:r>
            <w:r w:rsidR="00337606">
              <w:t xml:space="preserve"> </w:t>
            </w:r>
            <w:bookmarkEnd w:id="28"/>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65FD9">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65FD9">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65FD9">
              <w:rPr>
                <w:rFonts w:ascii="Arial" w:eastAsia="Times New Roman" w:hAnsi="Arial" w:cs="Arial"/>
                <w:sz w:val="18"/>
                <w:szCs w:val="18"/>
              </w:rPr>
              <w:t>.</w:t>
            </w:r>
          </w:p>
          <w:p w:rsidR="004E4540" w:rsidRPr="00CB5906"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109C">
              <w:rPr>
                <w:rFonts w:ascii="Arial" w:eastAsia="Times New Roman" w:hAnsi="Arial" w:cs="Arial"/>
                <w:sz w:val="18"/>
                <w:szCs w:val="18"/>
              </w:rPr>
              <w:t xml:space="preserve"> are</w:t>
            </w:r>
            <w:r w:rsidRPr="00746F70">
              <w:rPr>
                <w:rFonts w:ascii="Arial" w:eastAsia="Times New Roman" w:hAnsi="Arial" w:cs="Arial"/>
                <w:sz w:val="18"/>
                <w:szCs w:val="18"/>
              </w:rPr>
              <w:t xml:space="preserve"> fully implemented</w:t>
            </w:r>
            <w:r w:rsidR="00065FD9">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7ED7E" id="AutoShape 85" o:spid="_x0000_s1026" style="position:absolute;margin-left:1.7pt;margin-top:3.9pt;width:109.9pt;height:8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4E4540" w:rsidP="00006FBB">
            <w:pPr>
              <w:spacing w:before="40"/>
              <w:jc w:val="center"/>
              <w:rPr>
                <w:rFonts w:ascii="Century Gothic" w:eastAsia="Times New Roman" w:hAnsi="Century Gothic" w:cs="Arial"/>
              </w:rPr>
            </w:pPr>
            <w:r w:rsidRPr="006E4DB5">
              <w:rPr>
                <w:rFonts w:ascii="Century Gothic" w:eastAsia="Times New Roman" w:hAnsi="Century Gothic" w:cs="Arial"/>
              </w:rPr>
              <w:t>Select one</w:t>
            </w:r>
          </w:p>
          <w:bookmarkStart w:id="29" w:name="Dropdown15"/>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5"/>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29"/>
          </w:p>
        </w:tc>
      </w:tr>
    </w:tbl>
    <w:p w:rsidR="004E4540" w:rsidRPr="005D70C6" w:rsidRDefault="004E4540" w:rsidP="004E4540"/>
    <w:p w:rsidR="004E4540" w:rsidRPr="005D70C6" w:rsidRDefault="004E4540" w:rsidP="004E45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4E4540" w:rsidRPr="00DB0F61" w:rsidTr="00361E98">
        <w:trPr>
          <w:cantSplit/>
          <w:tblHeader/>
          <w:jc w:val="center"/>
        </w:trPr>
        <w:tc>
          <w:tcPr>
            <w:tcW w:w="9504" w:type="dxa"/>
            <w:gridSpan w:val="2"/>
            <w:tcBorders>
              <w:top w:val="single" w:sz="12" w:space="0" w:color="auto"/>
              <w:left w:val="nil"/>
              <w:bottom w:val="single" w:sz="4" w:space="0" w:color="auto"/>
              <w:right w:val="nil"/>
            </w:tcBorders>
            <w:shd w:val="clear" w:color="auto" w:fill="B8CCE4" w:themeFill="accent1" w:themeFillTint="66"/>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65FD9">
              <w:rPr>
                <w:rFonts w:ascii="Arial" w:eastAsia="Times New Roman" w:hAnsi="Arial" w:cs="Arial"/>
                <w:b/>
                <w:sz w:val="18"/>
                <w:szCs w:val="18"/>
              </w:rPr>
              <w:t xml:space="preserve"> </w:t>
            </w:r>
            <w:r>
              <w:rPr>
                <w:rFonts w:ascii="Arial" w:eastAsia="Times New Roman" w:hAnsi="Arial" w:cs="Arial"/>
                <w:b/>
                <w:sz w:val="18"/>
                <w:szCs w:val="18"/>
              </w:rPr>
              <w:t>=</w:t>
            </w:r>
            <w:r w:rsidR="00065FD9">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DB0F61" w:rsidTr="006B3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bottom"/>
          </w:tcPr>
          <w:p w:rsidR="004E4540" w:rsidRPr="003D35F1"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bottom w:val="single" w:sz="4" w:space="0" w:color="auto"/>
            </w:tcBorders>
            <w:vAlign w:val="bottom"/>
          </w:tcPr>
          <w:p w:rsidR="004E4540" w:rsidRPr="00DB0F61" w:rsidRDefault="004E4540" w:rsidP="00006FBB">
            <w:pPr>
              <w:pStyle w:val="alphalistbullet"/>
              <w:numPr>
                <w:ilvl w:val="0"/>
                <w:numId w:val="0"/>
              </w:numPr>
              <w:spacing w:before="120"/>
              <w:jc w:val="center"/>
              <w:rPr>
                <w:color w:val="000000"/>
              </w:rPr>
            </w:pPr>
            <w:r w:rsidRPr="00530833">
              <w:rPr>
                <w:b/>
                <w:sz w:val="18"/>
                <w:szCs w:val="18"/>
              </w:rPr>
              <w:t>Evidence of Implementation</w:t>
            </w: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337606" w:rsidRDefault="00337606" w:rsidP="007D4E9E">
            <w:pPr>
              <w:pStyle w:val="alphalistbullet"/>
              <w:numPr>
                <w:ilvl w:val="0"/>
                <w:numId w:val="34"/>
              </w:numPr>
              <w:spacing w:before="120"/>
            </w:pPr>
            <w:r w:rsidRPr="00337606">
              <w:t xml:space="preserve">Part C and </w:t>
            </w:r>
            <w:r w:rsidR="00004087">
              <w:t xml:space="preserve">Section </w:t>
            </w:r>
            <w:r w:rsidRPr="00337606">
              <w:t>619 programs use a coordinated approach for measuring family experiences and outcomes so that a common core of data is available to improve programs.</w:t>
            </w:r>
          </w:p>
          <w:p w:rsidR="00165661" w:rsidRPr="001C00A9"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20288C" w:rsidRDefault="00165661" w:rsidP="00006FBB">
            <w:pPr>
              <w:pStyle w:val="Text"/>
            </w:pPr>
          </w:p>
        </w:tc>
      </w:tr>
      <w:tr w:rsidR="00165661" w:rsidRPr="00DB0F61" w:rsidTr="003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337606" w:rsidRDefault="00925065" w:rsidP="00E33672">
            <w:pPr>
              <w:pStyle w:val="Table-ColumnText"/>
              <w:spacing w:before="120" w:after="160"/>
              <w:jc w:val="center"/>
              <w:rPr>
                <w:b/>
                <w:sz w:val="24"/>
                <w:szCs w:val="24"/>
              </w:rPr>
            </w:pPr>
            <w:r w:rsidRPr="00337606">
              <w:rPr>
                <w:b/>
                <w:sz w:val="24"/>
                <w:szCs w:val="24"/>
              </w:rPr>
              <w:fldChar w:fldCharType="begin">
                <w:ffData>
                  <w:name w:val=""/>
                  <w:enabled/>
                  <w:calcOnExit/>
                  <w:ddList>
                    <w:listEntry w:val="Select one"/>
                    <w:listEntry w:val="NY"/>
                    <w:listEntry w:val="IP"/>
                    <w:listEntry w:val="FI"/>
                    <w:listEntry w:val="DK"/>
                  </w:ddList>
                </w:ffData>
              </w:fldChar>
            </w:r>
            <w:r w:rsidR="00165661" w:rsidRPr="00337606">
              <w:rPr>
                <w:b/>
                <w:sz w:val="24"/>
                <w:szCs w:val="24"/>
              </w:rPr>
              <w:instrText xml:space="preserve"> FORMDROPDOWN </w:instrText>
            </w:r>
            <w:r w:rsidR="00DA43F0">
              <w:rPr>
                <w:b/>
                <w:sz w:val="24"/>
                <w:szCs w:val="24"/>
              </w:rPr>
            </w:r>
            <w:r w:rsidR="00DA43F0">
              <w:rPr>
                <w:b/>
                <w:sz w:val="24"/>
                <w:szCs w:val="24"/>
              </w:rPr>
              <w:fldChar w:fldCharType="separate"/>
            </w:r>
            <w:r w:rsidRPr="00337606">
              <w:rPr>
                <w:b/>
                <w:sz w:val="24"/>
                <w:szCs w:val="24"/>
              </w:rPr>
              <w:fldChar w:fldCharType="end"/>
            </w:r>
          </w:p>
        </w:tc>
        <w:tc>
          <w:tcPr>
            <w:tcW w:w="8064" w:type="dxa"/>
            <w:tcBorders>
              <w:top w:val="single" w:sz="4" w:space="0" w:color="auto"/>
              <w:bottom w:val="single" w:sz="4" w:space="0" w:color="auto"/>
            </w:tcBorders>
          </w:tcPr>
          <w:p w:rsidR="00165661" w:rsidRPr="00337606" w:rsidRDefault="00337606" w:rsidP="004E4540">
            <w:pPr>
              <w:pStyle w:val="alphalistbullet"/>
              <w:spacing w:before="120"/>
            </w:pPr>
            <w:r w:rsidRPr="00337606">
              <w:t xml:space="preserve">Part C and </w:t>
            </w:r>
            <w:r w:rsidR="00004087">
              <w:t xml:space="preserve">Section </w:t>
            </w:r>
            <w:r w:rsidRPr="00337606">
              <w:t>619 programs routinely coordinate family experiences and outcomes data analysis and reporting.</w:t>
            </w:r>
          </w:p>
          <w:p w:rsidR="00165661" w:rsidRPr="00337606"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sidRPr="00337606">
              <w:rPr>
                <w:rFonts w:ascii="Times New Roman" w:eastAsia="Calibri" w:hAnsi="Times New Roman" w:cs="Times New Roman"/>
                <w:szCs w:val="20"/>
              </w:rPr>
              <w:fldChar w:fldCharType="begin">
                <w:ffData>
                  <w:name w:val=""/>
                  <w:enabled/>
                  <w:calcOnExit w:val="0"/>
                  <w:textInput/>
                </w:ffData>
              </w:fldChar>
            </w:r>
            <w:r w:rsidR="00165661" w:rsidRPr="00337606">
              <w:rPr>
                <w:rFonts w:ascii="Times New Roman" w:eastAsia="Calibri" w:hAnsi="Times New Roman" w:cs="Times New Roman"/>
                <w:szCs w:val="20"/>
              </w:rPr>
              <w:instrText xml:space="preserve"> FORMTEXT </w:instrText>
            </w:r>
            <w:r w:rsidRPr="00337606">
              <w:rPr>
                <w:rFonts w:ascii="Times New Roman" w:eastAsia="Calibri" w:hAnsi="Times New Roman" w:cs="Times New Roman"/>
                <w:szCs w:val="20"/>
              </w:rPr>
            </w:r>
            <w:r w:rsidRPr="00337606">
              <w:rPr>
                <w:rFonts w:ascii="Times New Roman" w:eastAsia="Calibri" w:hAnsi="Times New Roman" w:cs="Times New Roman"/>
                <w:szCs w:val="20"/>
              </w:rPr>
              <w:fldChar w:fldCharType="separate"/>
            </w:r>
            <w:r w:rsidR="00165661" w:rsidRPr="00337606">
              <w:rPr>
                <w:rFonts w:ascii="Times New Roman" w:eastAsia="Calibri" w:hAnsi="Times New Roman" w:cs="Times New Roman"/>
                <w:noProof/>
                <w:szCs w:val="20"/>
              </w:rPr>
              <w:t> </w:t>
            </w:r>
            <w:r w:rsidR="00165661" w:rsidRPr="00337606">
              <w:rPr>
                <w:rFonts w:ascii="Times New Roman" w:eastAsia="Calibri" w:hAnsi="Times New Roman" w:cs="Times New Roman"/>
                <w:noProof/>
                <w:szCs w:val="20"/>
              </w:rPr>
              <w:t> </w:t>
            </w:r>
            <w:r w:rsidR="00165661" w:rsidRPr="00337606">
              <w:rPr>
                <w:rFonts w:ascii="Times New Roman" w:eastAsia="Calibri" w:hAnsi="Times New Roman" w:cs="Times New Roman"/>
                <w:noProof/>
                <w:szCs w:val="20"/>
              </w:rPr>
              <w:t> </w:t>
            </w:r>
            <w:r w:rsidR="00165661" w:rsidRPr="00337606">
              <w:rPr>
                <w:rFonts w:ascii="Times New Roman" w:eastAsia="Calibri" w:hAnsi="Times New Roman" w:cs="Times New Roman"/>
                <w:noProof/>
                <w:szCs w:val="20"/>
              </w:rPr>
              <w:t> </w:t>
            </w:r>
            <w:r w:rsidR="00165661" w:rsidRPr="00337606">
              <w:rPr>
                <w:rFonts w:ascii="Times New Roman" w:eastAsia="Calibri" w:hAnsi="Times New Roman" w:cs="Times New Roman"/>
                <w:noProof/>
                <w:szCs w:val="20"/>
              </w:rPr>
              <w:t> </w:t>
            </w:r>
            <w:r w:rsidRPr="00337606">
              <w:rPr>
                <w:rFonts w:ascii="Times New Roman" w:eastAsia="Calibri" w:hAnsi="Times New Roman" w:cs="Times New Roman"/>
                <w:szCs w:val="20"/>
              </w:rPr>
              <w:fldChar w:fldCharType="end"/>
            </w:r>
          </w:p>
          <w:p w:rsidR="00165661" w:rsidRPr="007F0A78" w:rsidRDefault="00165661" w:rsidP="00006FBB">
            <w:pPr>
              <w:pStyle w:val="Text"/>
            </w:pPr>
          </w:p>
        </w:tc>
      </w:tr>
      <w:tr w:rsidR="00165661" w:rsidRPr="00DB0F61" w:rsidTr="003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165661" w:rsidRPr="00337606" w:rsidRDefault="00EE2360" w:rsidP="00A04316">
            <w:pPr>
              <w:pStyle w:val="alphalistbullet"/>
              <w:spacing w:before="120"/>
            </w:pPr>
            <w:r w:rsidRPr="00337606">
              <w:t xml:space="preserve">Part C and </w:t>
            </w:r>
            <w:r w:rsidR="00A04316">
              <w:t>Section 619</w:t>
            </w:r>
            <w:r w:rsidRPr="00337606">
              <w:t xml:space="preserve"> state </w:t>
            </w:r>
            <w:r w:rsidR="00337606" w:rsidRPr="00337606">
              <w:t xml:space="preserve">and local programs </w:t>
            </w:r>
            <w:r>
              <w:t xml:space="preserve">work together to </w:t>
            </w:r>
            <w:r w:rsidR="00337606" w:rsidRPr="00337606">
              <w:t>use the family data to assure that families uniformly experience quality programs and benefit from services across the early childhood years.</w:t>
            </w:r>
          </w:p>
          <w:p w:rsidR="00165661" w:rsidRPr="001C00A9"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1355CD" w:rsidRDefault="00165661" w:rsidP="00006FBB">
            <w:pPr>
              <w:pStyle w:val="Text"/>
              <w:rPr>
                <w:szCs w:val="20"/>
              </w:rPr>
            </w:pPr>
          </w:p>
        </w:tc>
      </w:tr>
    </w:tbl>
    <w:p w:rsidR="004E4540" w:rsidRPr="00C06042" w:rsidRDefault="004E4540" w:rsidP="004E4540"/>
    <w:p w:rsidR="005C5D36" w:rsidRDefault="004E4540" w:rsidP="004E4540">
      <w:pPr>
        <w:rPr>
          <w:rFonts w:ascii="Century Gothic" w:hAnsi="Century Gothic" w:cs="Microsoft Sans Serif"/>
          <w:b/>
          <w:smallCaps/>
          <w:sz w:val="24"/>
          <w:szCs w:val="24"/>
        </w:rPr>
      </w:pPr>
      <w:r w:rsidRPr="008B43B6">
        <w:rPr>
          <w:rFonts w:ascii="Arial" w:hAnsi="Arial" w:cs="Arial"/>
        </w:rPr>
        <w:t xml:space="preserve">Proceed to </w:t>
      </w:r>
      <w:hyperlink w:anchor="qi16" w:history="1">
        <w:r w:rsidRPr="00BA086E">
          <w:rPr>
            <w:rStyle w:val="Hyperlink"/>
            <w:rFonts w:ascii="Arial" w:hAnsi="Arial" w:cs="Arial"/>
          </w:rPr>
          <w:t>next page</w:t>
        </w:r>
      </w:hyperlink>
      <w:r w:rsidRPr="008B43B6">
        <w:rPr>
          <w:rFonts w:ascii="Arial" w:hAnsi="Arial" w:cs="Arial"/>
        </w:rPr>
        <w:t xml:space="preserve"> or return to </w:t>
      </w:r>
      <w:hyperlink w:anchor="COMSQI" w:history="1">
        <w:r>
          <w:rPr>
            <w:rStyle w:val="Hyperlink"/>
            <w:rFonts w:ascii="Arial" w:hAnsi="Arial" w:cs="Arial"/>
          </w:rPr>
          <w:t>P</w:t>
        </w:r>
        <w:r w:rsidRPr="006B3633">
          <w:rPr>
            <w:rStyle w:val="Hyperlink"/>
            <w:rFonts w:ascii="Arial" w:hAnsi="Arial" w:cs="Arial"/>
          </w:rPr>
          <w:t>rofile</w:t>
        </w:r>
        <w:r w:rsidRPr="006B3633">
          <w:rPr>
            <w:rStyle w:val="Hyperlink"/>
          </w:rPr>
          <w:t xml:space="preserve"> </w:t>
        </w:r>
        <w:r w:rsidRPr="006B3633">
          <w:rPr>
            <w:rStyle w:val="Hyperlink"/>
            <w:rFonts w:ascii="Arial" w:hAnsi="Arial" w:cs="Arial"/>
          </w:rPr>
          <w:t>page</w:t>
        </w:r>
      </w:hyperlink>
      <w:r w:rsidRPr="008B43B6">
        <w:rPr>
          <w:rFonts w:ascii="Arial" w:hAnsi="Arial" w:cs="Arial"/>
        </w:rPr>
        <w:t>.</w:t>
      </w:r>
    </w:p>
    <w:p w:rsidR="004E4540" w:rsidRDefault="004E4540" w:rsidP="004E4540">
      <w:pPr>
        <w:rPr>
          <w:rFonts w:ascii="Century Gothic" w:hAnsi="Century Gothic" w:cs="Microsoft Sans Serif"/>
          <w:b/>
          <w:smallCaps/>
          <w:sz w:val="24"/>
          <w:szCs w:val="24"/>
        </w:rPr>
        <w:sectPr w:rsidR="004E4540" w:rsidSect="00006FBB">
          <w:headerReference w:type="default" r:id="rId46"/>
          <w:headerReference w:type="first" r:id="rId47"/>
          <w:pgSz w:w="12240" w:h="15840"/>
          <w:pgMar w:top="1440" w:right="1440" w:bottom="1440" w:left="1440" w:header="720" w:footer="720" w:gutter="0"/>
          <w:cols w:space="720"/>
          <w:titlePg/>
          <w:docGrid w:linePitch="360"/>
        </w:sectPr>
      </w:pPr>
    </w:p>
    <w:p w:rsidR="004E4540" w:rsidRDefault="004E4540" w:rsidP="004E4540">
      <w:pPr>
        <w:ind w:left="360" w:hanging="360"/>
        <w:rPr>
          <w:b/>
          <w:sz w:val="18"/>
          <w:szCs w:val="18"/>
        </w:rPr>
      </w:pPr>
    </w:p>
    <w:tbl>
      <w:tblPr>
        <w:tblW w:w="9504" w:type="dxa"/>
        <w:jc w:val="center"/>
        <w:tblLayout w:type="fixed"/>
        <w:tblCellMar>
          <w:left w:w="115" w:type="dxa"/>
          <w:right w:w="115" w:type="dxa"/>
        </w:tblCellMar>
        <w:tblLook w:val="04A0" w:firstRow="1" w:lastRow="0" w:firstColumn="1" w:lastColumn="0" w:noHBand="0" w:noVBand="1"/>
      </w:tblPr>
      <w:tblGrid>
        <w:gridCol w:w="7002"/>
        <w:gridCol w:w="2502"/>
      </w:tblGrid>
      <w:tr w:rsidR="004E4540" w:rsidRPr="00DB0F61" w:rsidTr="00361E98">
        <w:trPr>
          <w:tblHeader/>
          <w:jc w:val="center"/>
        </w:trPr>
        <w:tc>
          <w:tcPr>
            <w:tcW w:w="9504" w:type="dxa"/>
            <w:gridSpan w:val="2"/>
            <w:shd w:val="clear" w:color="auto" w:fill="B8CCE4" w:themeFill="accent1" w:themeFillTint="66"/>
          </w:tcPr>
          <w:p w:rsidR="004E4540" w:rsidRPr="007072EF" w:rsidRDefault="004E4540" w:rsidP="00FB6E2D">
            <w:pPr>
              <w:pStyle w:val="QIHeading"/>
            </w:pPr>
            <w:bookmarkStart w:id="30" w:name="qi15"/>
            <w:r>
              <w:t>1</w:t>
            </w:r>
            <w:r w:rsidR="00FB6E2D">
              <w:t>5</w:t>
            </w:r>
            <w:r>
              <w:t>.</w:t>
            </w:r>
            <w:r w:rsidR="00CF4461" w:rsidRPr="006525B4">
              <w:t xml:space="preserve"> Family </w:t>
            </w:r>
            <w:r w:rsidR="00CF4461">
              <w:t>experiences and outcomes m</w:t>
            </w:r>
            <w:r w:rsidR="00CF4461" w:rsidRPr="006525B4">
              <w:t>e</w:t>
            </w:r>
            <w:r w:rsidR="00CF4461">
              <w:t>asurement is integrated across early childhood (EC) p</w:t>
            </w:r>
            <w:r w:rsidR="00CF4461" w:rsidRPr="006525B4">
              <w:t xml:space="preserve">rograms </w:t>
            </w:r>
            <w:r w:rsidR="00CF4461">
              <w:t>s</w:t>
            </w:r>
            <w:r w:rsidR="00CF4461" w:rsidRPr="006525B4">
              <w:t>tatewide</w:t>
            </w:r>
            <w:bookmarkEnd w:id="30"/>
            <w:r w:rsidR="00065FD9">
              <w:t>.</w:t>
            </w:r>
          </w:p>
        </w:tc>
      </w:tr>
      <w:tr w:rsidR="004E4540" w:rsidRPr="00DB0F61" w:rsidTr="00006FBB">
        <w:trPr>
          <w:tblHeader/>
          <w:jc w:val="center"/>
        </w:trPr>
        <w:tc>
          <w:tcPr>
            <w:tcW w:w="7002" w:type="dxa"/>
            <w:vMerge w:val="restart"/>
            <w:shd w:val="clear" w:color="auto" w:fill="FFFFFF"/>
          </w:tcPr>
          <w:p w:rsidR="004E4540" w:rsidRPr="00746F70" w:rsidRDefault="004E4540" w:rsidP="0055234B">
            <w:pPr>
              <w:tabs>
                <w:tab w:val="left" w:pos="335"/>
              </w:tabs>
              <w:spacing w:before="120"/>
              <w:ind w:left="346" w:hanging="274"/>
              <w:rPr>
                <w:rFonts w:ascii="Arial" w:eastAsia="Times New Roman" w:hAnsi="Arial" w:cs="Arial"/>
                <w:sz w:val="18"/>
                <w:szCs w:val="18"/>
              </w:rPr>
            </w:pPr>
            <w:r w:rsidRPr="00746F70">
              <w:rPr>
                <w:rFonts w:ascii="Arial" w:eastAsia="Times New Roman" w:hAnsi="Arial" w:cs="Arial"/>
                <w:sz w:val="18"/>
                <w:szCs w:val="18"/>
              </w:rPr>
              <w:t>1 = None of the elements are yet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2 = Some of the elements are in process</w:t>
            </w:r>
            <w:r w:rsidR="00065FD9">
              <w:rPr>
                <w:rFonts w:ascii="Arial" w:eastAsia="Times New Roman" w:hAnsi="Arial" w:cs="Arial"/>
                <w:sz w:val="18"/>
                <w:szCs w:val="18"/>
              </w:rPr>
              <w:t>.</w:t>
            </w:r>
          </w:p>
          <w:p w:rsidR="004E454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3 = All of the elements are in process</w:t>
            </w:r>
            <w:r w:rsidR="00065FD9">
              <w:rPr>
                <w:rFonts w:ascii="Arial" w:eastAsia="Times New Roman" w:hAnsi="Arial" w:cs="Arial"/>
                <w:sz w:val="18"/>
                <w:szCs w:val="18"/>
              </w:rPr>
              <w:t>.</w:t>
            </w:r>
          </w:p>
          <w:p w:rsidR="004E4540" w:rsidRDefault="004E4540" w:rsidP="0055234B">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4 = At least one element is fully implemented and the rest are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5 = Most of the elements are fully implemented and the rest are in process</w:t>
            </w:r>
            <w:r w:rsidR="00065FD9">
              <w:rPr>
                <w:rFonts w:ascii="Arial" w:eastAsia="Times New Roman" w:hAnsi="Arial" w:cs="Arial"/>
                <w:sz w:val="18"/>
                <w:szCs w:val="18"/>
              </w:rPr>
              <w:t>.</w:t>
            </w:r>
          </w:p>
          <w:p w:rsidR="004E4540" w:rsidRPr="00746F70" w:rsidRDefault="004E4540" w:rsidP="0055234B">
            <w:pPr>
              <w:tabs>
                <w:tab w:val="left" w:pos="335"/>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6 = Nearly all elements are fully implemented and the rest are in process</w:t>
            </w:r>
            <w:r w:rsidR="00065FD9">
              <w:rPr>
                <w:rFonts w:ascii="Arial" w:eastAsia="Times New Roman" w:hAnsi="Arial" w:cs="Arial"/>
                <w:sz w:val="18"/>
                <w:szCs w:val="18"/>
              </w:rPr>
              <w:t>.</w:t>
            </w:r>
          </w:p>
          <w:p w:rsidR="004E4540" w:rsidRPr="00CB5906" w:rsidRDefault="004E4540" w:rsidP="006E109C">
            <w:pPr>
              <w:tabs>
                <w:tab w:val="left" w:pos="335"/>
                <w:tab w:val="left" w:pos="407"/>
              </w:tabs>
              <w:spacing w:before="40" w:after="40"/>
              <w:ind w:left="346" w:hanging="274"/>
              <w:rPr>
                <w:rFonts w:ascii="Arial" w:eastAsia="Times New Roman" w:hAnsi="Arial" w:cs="Arial"/>
                <w:sz w:val="18"/>
                <w:szCs w:val="18"/>
              </w:rPr>
            </w:pPr>
            <w:r w:rsidRPr="00746F70">
              <w:rPr>
                <w:rFonts w:ascii="Arial" w:eastAsia="Times New Roman" w:hAnsi="Arial" w:cs="Arial"/>
                <w:sz w:val="18"/>
                <w:szCs w:val="18"/>
              </w:rPr>
              <w:t>7 = All elements</w:t>
            </w:r>
            <w:r w:rsidR="006E109C">
              <w:rPr>
                <w:rFonts w:ascii="Arial" w:eastAsia="Times New Roman" w:hAnsi="Arial" w:cs="Arial"/>
                <w:sz w:val="18"/>
                <w:szCs w:val="18"/>
              </w:rPr>
              <w:t xml:space="preserve"> are </w:t>
            </w:r>
            <w:r w:rsidRPr="00746F70">
              <w:rPr>
                <w:rFonts w:ascii="Arial" w:eastAsia="Times New Roman" w:hAnsi="Arial" w:cs="Arial"/>
                <w:sz w:val="18"/>
                <w:szCs w:val="18"/>
              </w:rPr>
              <w:t>fully implemented</w:t>
            </w:r>
            <w:r w:rsidR="00065FD9">
              <w:rPr>
                <w:rFonts w:ascii="Arial" w:eastAsia="Times New Roman" w:hAnsi="Arial" w:cs="Arial"/>
                <w:sz w:val="18"/>
                <w:szCs w:val="18"/>
              </w:rPr>
              <w:t>.</w:t>
            </w:r>
          </w:p>
        </w:tc>
        <w:tc>
          <w:tcPr>
            <w:tcW w:w="2502" w:type="dxa"/>
            <w:shd w:val="clear" w:color="auto" w:fill="FFFFFF"/>
            <w:vAlign w:val="center"/>
          </w:tcPr>
          <w:p w:rsidR="004E4540" w:rsidRPr="006E4DB5" w:rsidRDefault="00302F9F" w:rsidP="00006FBB">
            <w:pPr>
              <w:spacing w:before="120"/>
              <w:jc w:val="center"/>
              <w:rPr>
                <w:rFonts w:ascii="Century Gothic" w:eastAsia="Times New Roman" w:hAnsi="Century Gothic" w:cs="Arial"/>
                <w:b/>
                <w:sz w:val="22"/>
                <w:szCs w:val="22"/>
              </w:rPr>
            </w:pPr>
            <w:r>
              <w:rPr>
                <w:rFonts w:ascii="Century Gothic" w:eastAsia="Times New Roman" w:hAnsi="Century Gothic" w:cs="Arial"/>
                <w:noProof/>
              </w:rPr>
              <mc:AlternateContent>
                <mc:Choice Requires="wps">
                  <w:drawing>
                    <wp:anchor distT="0" distB="0" distL="114300" distR="114300" simplePos="0" relativeHeight="251663872" behindDoc="0" locked="0" layoutInCell="1" allowOverlap="1">
                      <wp:simplePos x="0" y="0"/>
                      <wp:positionH relativeFrom="column">
                        <wp:posOffset>21590</wp:posOffset>
                      </wp:positionH>
                      <wp:positionV relativeFrom="paragraph">
                        <wp:posOffset>49530</wp:posOffset>
                      </wp:positionV>
                      <wp:extent cx="1395730" cy="1026795"/>
                      <wp:effectExtent l="12065" t="11430" r="11430" b="9525"/>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67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5B3D7">
                                        <a:alpha val="32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3280F" id="AutoShape 86" o:spid="_x0000_s1026" style="position:absolute;margin-left:1.7pt;margin-top:3.9pt;width:109.9pt;height:8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" filled="f" fillcolor="#95b3d7">
                      <v:fill opacity="21074f"/>
                    </v:roundrect>
                  </w:pict>
                </mc:Fallback>
              </mc:AlternateContent>
            </w:r>
            <w:r w:rsidR="004E4540" w:rsidRPr="006E4DB5">
              <w:rPr>
                <w:rFonts w:ascii="Century Gothic" w:eastAsia="Times New Roman" w:hAnsi="Century Gothic" w:cs="Arial"/>
                <w:b/>
                <w:sz w:val="22"/>
                <w:szCs w:val="22"/>
              </w:rPr>
              <w:t>Quality Indicator Rating</w:t>
            </w:r>
          </w:p>
        </w:tc>
      </w:tr>
      <w:tr w:rsidR="004E4540" w:rsidRPr="00DB0F61" w:rsidTr="00006FBB">
        <w:trPr>
          <w:trHeight w:val="885"/>
          <w:tblHeader/>
          <w:jc w:val="center"/>
        </w:trPr>
        <w:tc>
          <w:tcPr>
            <w:tcW w:w="7002" w:type="dxa"/>
            <w:vMerge/>
            <w:shd w:val="clear" w:color="auto" w:fill="FFFFFF"/>
          </w:tcPr>
          <w:p w:rsidR="004E4540" w:rsidRPr="00746F70" w:rsidRDefault="004E4540" w:rsidP="00006FBB">
            <w:pPr>
              <w:tabs>
                <w:tab w:val="left" w:pos="335"/>
              </w:tabs>
              <w:spacing w:before="40"/>
              <w:ind w:left="346" w:hanging="274"/>
              <w:rPr>
                <w:rFonts w:ascii="Arial" w:eastAsia="Times New Roman" w:hAnsi="Arial" w:cs="Arial"/>
                <w:sz w:val="18"/>
                <w:szCs w:val="18"/>
              </w:rPr>
            </w:pPr>
          </w:p>
        </w:tc>
        <w:tc>
          <w:tcPr>
            <w:tcW w:w="2502" w:type="dxa"/>
            <w:shd w:val="clear" w:color="auto" w:fill="FFFFFF"/>
            <w:vAlign w:val="center"/>
          </w:tcPr>
          <w:p w:rsidR="004E4540" w:rsidRPr="006E4DB5" w:rsidRDefault="00C644FB" w:rsidP="00006FBB">
            <w:pPr>
              <w:spacing w:before="40"/>
              <w:jc w:val="center"/>
              <w:rPr>
                <w:rFonts w:ascii="Century Gothic" w:eastAsia="Times New Roman" w:hAnsi="Century Gothic" w:cs="Arial"/>
              </w:rPr>
            </w:pPr>
            <w:r>
              <w:rPr>
                <w:rFonts w:ascii="Century Gothic" w:eastAsia="Times New Roman" w:hAnsi="Century Gothic" w:cs="Arial"/>
              </w:rPr>
              <w:t xml:space="preserve">Select </w:t>
            </w:r>
            <w:r w:rsidR="004E4540" w:rsidRPr="006E4DB5">
              <w:rPr>
                <w:rFonts w:ascii="Century Gothic" w:eastAsia="Times New Roman" w:hAnsi="Century Gothic" w:cs="Arial"/>
              </w:rPr>
              <w:t>one</w:t>
            </w:r>
          </w:p>
          <w:bookmarkStart w:id="31" w:name="Dropdown16"/>
          <w:p w:rsidR="004E4540" w:rsidRPr="00FE640A" w:rsidRDefault="00925065" w:rsidP="00006FBB">
            <w:pPr>
              <w:spacing w:before="40"/>
              <w:jc w:val="center"/>
              <w:rPr>
                <w:rFonts w:ascii="Century Gothic" w:eastAsia="Times New Roman" w:hAnsi="Century Gothic" w:cs="Arial"/>
                <w:b/>
                <w:sz w:val="28"/>
                <w:szCs w:val="28"/>
              </w:rPr>
            </w:pPr>
            <w:r>
              <w:rPr>
                <w:rFonts w:ascii="Century Gothic" w:eastAsia="Times New Roman" w:hAnsi="Century Gothic" w:cs="Arial"/>
                <w:b/>
                <w:sz w:val="28"/>
                <w:szCs w:val="28"/>
                <w:bdr w:val="single" w:sz="4" w:space="0" w:color="auto"/>
              </w:rPr>
              <w:fldChar w:fldCharType="begin">
                <w:ffData>
                  <w:name w:val="Dropdown16"/>
                  <w:enabled/>
                  <w:calcOnExit/>
                  <w:ddList>
                    <w:listEntry w:val="-"/>
                    <w:listEntry w:val="1"/>
                    <w:listEntry w:val="2"/>
                    <w:listEntry w:val="3"/>
                    <w:listEntry w:val="4"/>
                    <w:listEntry w:val="5"/>
                    <w:listEntry w:val="6"/>
                    <w:listEntry w:val="7"/>
                  </w:ddList>
                </w:ffData>
              </w:fldChar>
            </w:r>
            <w:r w:rsidR="00C644FB">
              <w:rPr>
                <w:rFonts w:ascii="Century Gothic" w:eastAsia="Times New Roman" w:hAnsi="Century Gothic" w:cs="Arial"/>
                <w:b/>
                <w:sz w:val="28"/>
                <w:szCs w:val="28"/>
                <w:bdr w:val="single" w:sz="4" w:space="0" w:color="auto"/>
              </w:rPr>
              <w:instrText xml:space="preserve"> FORMDROPDOWN </w:instrText>
            </w:r>
            <w:r w:rsidR="00DA43F0">
              <w:rPr>
                <w:rFonts w:ascii="Century Gothic" w:eastAsia="Times New Roman" w:hAnsi="Century Gothic" w:cs="Arial"/>
                <w:b/>
                <w:sz w:val="28"/>
                <w:szCs w:val="28"/>
                <w:bdr w:val="single" w:sz="4" w:space="0" w:color="auto"/>
              </w:rPr>
            </w:r>
            <w:r w:rsidR="00DA43F0">
              <w:rPr>
                <w:rFonts w:ascii="Century Gothic" w:eastAsia="Times New Roman" w:hAnsi="Century Gothic" w:cs="Arial"/>
                <w:b/>
                <w:sz w:val="28"/>
                <w:szCs w:val="28"/>
                <w:bdr w:val="single" w:sz="4" w:space="0" w:color="auto"/>
              </w:rPr>
              <w:fldChar w:fldCharType="separate"/>
            </w:r>
            <w:r>
              <w:rPr>
                <w:rFonts w:ascii="Century Gothic" w:eastAsia="Times New Roman" w:hAnsi="Century Gothic" w:cs="Arial"/>
                <w:b/>
                <w:sz w:val="28"/>
                <w:szCs w:val="28"/>
                <w:bdr w:val="single" w:sz="4" w:space="0" w:color="auto"/>
              </w:rPr>
              <w:fldChar w:fldCharType="end"/>
            </w:r>
            <w:bookmarkEnd w:id="31"/>
          </w:p>
        </w:tc>
      </w:tr>
    </w:tbl>
    <w:p w:rsidR="004E4540" w:rsidRPr="007072EF" w:rsidRDefault="004E4540" w:rsidP="004E4540"/>
    <w:p w:rsidR="004E4540" w:rsidRPr="007072EF" w:rsidRDefault="004E4540" w:rsidP="004E4540"/>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8064"/>
      </w:tblGrid>
      <w:tr w:rsidR="004E4540" w:rsidRPr="00DB0F61" w:rsidTr="00361E98">
        <w:trPr>
          <w:cantSplit/>
          <w:tblHeader/>
          <w:jc w:val="center"/>
        </w:trPr>
        <w:tc>
          <w:tcPr>
            <w:tcW w:w="9504" w:type="dxa"/>
            <w:gridSpan w:val="2"/>
            <w:tcBorders>
              <w:top w:val="single" w:sz="12" w:space="0" w:color="auto"/>
              <w:left w:val="nil"/>
              <w:bottom w:val="single" w:sz="4" w:space="0" w:color="auto"/>
              <w:right w:val="nil"/>
            </w:tcBorders>
            <w:shd w:val="clear" w:color="auto" w:fill="B8CCE4" w:themeFill="accent1" w:themeFillTint="66"/>
          </w:tcPr>
          <w:p w:rsidR="003D25D4" w:rsidRPr="00DB0F61" w:rsidRDefault="003D25D4" w:rsidP="003D25D4">
            <w:pPr>
              <w:spacing w:before="60" w:after="60"/>
              <w:jc w:val="center"/>
              <w:rPr>
                <w:rFonts w:ascii="Arial" w:eastAsia="Times New Roman" w:hAnsi="Arial" w:cs="Arial"/>
                <w:b/>
              </w:rPr>
            </w:pPr>
            <w:r w:rsidRPr="00DB0F61">
              <w:rPr>
                <w:rFonts w:ascii="Arial" w:eastAsia="Times New Roman" w:hAnsi="Arial" w:cs="Arial"/>
                <w:b/>
              </w:rPr>
              <w:t>Elements and Evidence of Implementation</w:t>
            </w:r>
          </w:p>
          <w:p w:rsidR="004E4540" w:rsidRPr="00812FC7" w:rsidRDefault="003D25D4" w:rsidP="003D25D4">
            <w:pPr>
              <w:spacing w:before="60" w:after="60"/>
              <w:ind w:hanging="108"/>
              <w:jc w:val="center"/>
              <w:rPr>
                <w:rFonts w:eastAsia="Times New Roman"/>
                <w:b/>
              </w:rPr>
            </w:pPr>
            <w:r w:rsidRPr="00812FC7">
              <w:rPr>
                <w:rFonts w:ascii="Arial" w:eastAsia="Times New Roman" w:hAnsi="Arial" w:cs="Arial"/>
                <w:b/>
                <w:sz w:val="18"/>
                <w:szCs w:val="18"/>
              </w:rPr>
              <w:t xml:space="preserve">For each element, </w:t>
            </w:r>
            <w:r w:rsidR="00913896">
              <w:rPr>
                <w:rFonts w:ascii="Arial" w:eastAsia="Times New Roman" w:hAnsi="Arial" w:cs="Arial"/>
                <w:b/>
                <w:sz w:val="18"/>
                <w:szCs w:val="18"/>
              </w:rPr>
              <w:t>provide evidence and</w:t>
            </w:r>
            <w:r w:rsidR="00913896" w:rsidRPr="00812FC7">
              <w:rPr>
                <w:rFonts w:ascii="Arial" w:eastAsia="Times New Roman" w:hAnsi="Arial" w:cs="Arial"/>
                <w:b/>
                <w:sz w:val="18"/>
                <w:szCs w:val="18"/>
              </w:rPr>
              <w:t xml:space="preserve"> </w:t>
            </w:r>
            <w:r w:rsidRPr="00812FC7">
              <w:rPr>
                <w:rFonts w:ascii="Arial" w:eastAsia="Times New Roman" w:hAnsi="Arial" w:cs="Arial"/>
                <w:b/>
                <w:sz w:val="18"/>
                <w:szCs w:val="18"/>
              </w:rPr>
              <w:t xml:space="preserve">select </w:t>
            </w:r>
            <w:r>
              <w:rPr>
                <w:rFonts w:ascii="Arial" w:eastAsia="Times New Roman" w:hAnsi="Arial" w:cs="Arial"/>
                <w:b/>
                <w:sz w:val="18"/>
                <w:szCs w:val="18"/>
              </w:rPr>
              <w:t>a level of implementation:</w:t>
            </w:r>
            <w:r w:rsidRPr="00812FC7">
              <w:rPr>
                <w:rFonts w:ascii="Arial" w:eastAsia="Times New Roman" w:hAnsi="Arial" w:cs="Arial"/>
                <w:b/>
                <w:sz w:val="18"/>
                <w:szCs w:val="18"/>
              </w:rPr>
              <w:t xml:space="preserve"> </w:t>
            </w:r>
            <w:r>
              <w:rPr>
                <w:rFonts w:ascii="Arial" w:eastAsia="Times New Roman" w:hAnsi="Arial" w:cs="Arial"/>
                <w:b/>
                <w:sz w:val="18"/>
                <w:szCs w:val="18"/>
              </w:rPr>
              <w:br/>
            </w:r>
            <w:r w:rsidRPr="00DA6671">
              <w:rPr>
                <w:rFonts w:ascii="Arial" w:eastAsia="Times New Roman" w:hAnsi="Arial" w:cs="Arial"/>
                <w:b/>
                <w:sz w:val="18"/>
                <w:szCs w:val="18"/>
              </w:rPr>
              <w:t>NY</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EA488D">
              <w:rPr>
                <w:rFonts w:ascii="Arial" w:eastAsia="Times New Roman" w:hAnsi="Arial" w:cs="Arial"/>
                <w:b/>
                <w:sz w:val="18"/>
                <w:szCs w:val="18"/>
              </w:rPr>
              <w:t>Not yet</w:t>
            </w:r>
            <w:r>
              <w:rPr>
                <w:rFonts w:ascii="Arial" w:eastAsia="Times New Roman" w:hAnsi="Arial" w:cs="Arial"/>
                <w:b/>
                <w:sz w:val="18"/>
                <w:szCs w:val="18"/>
              </w:rPr>
              <w:t xml:space="preserve">         </w:t>
            </w:r>
            <w:r w:rsidRPr="00DA6671">
              <w:rPr>
                <w:rFonts w:ascii="Arial" w:eastAsia="Times New Roman" w:hAnsi="Arial" w:cs="Arial"/>
                <w:b/>
                <w:sz w:val="18"/>
                <w:szCs w:val="18"/>
              </w:rPr>
              <w:t>IP</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In </w:t>
            </w:r>
            <w:r w:rsidRPr="00DA6671">
              <w:rPr>
                <w:rFonts w:ascii="Arial" w:eastAsia="Times New Roman" w:hAnsi="Arial" w:cs="Arial"/>
                <w:b/>
                <w:sz w:val="18"/>
                <w:szCs w:val="18"/>
              </w:rPr>
              <w:t>process</w:t>
            </w:r>
            <w:r>
              <w:rPr>
                <w:rFonts w:ascii="Arial" w:eastAsia="Times New Roman" w:hAnsi="Arial" w:cs="Arial"/>
                <w:b/>
                <w:sz w:val="18"/>
                <w:szCs w:val="18"/>
              </w:rPr>
              <w:t xml:space="preserve">        </w:t>
            </w:r>
            <w:r w:rsidRPr="00DA6671">
              <w:rPr>
                <w:rFonts w:ascii="Arial" w:eastAsia="Times New Roman" w:hAnsi="Arial" w:cs="Arial"/>
                <w:b/>
                <w:sz w:val="18"/>
                <w:szCs w:val="18"/>
              </w:rPr>
              <w:t>FI</w:t>
            </w:r>
            <w:r w:rsidR="00065FD9">
              <w:rPr>
                <w:rFonts w:ascii="Arial" w:eastAsia="Times New Roman" w:hAnsi="Arial" w:cs="Arial"/>
                <w:b/>
                <w:sz w:val="18"/>
                <w:szCs w:val="18"/>
              </w:rPr>
              <w:t xml:space="preserve"> </w:t>
            </w:r>
            <w:r w:rsidRPr="00DA6671">
              <w:rPr>
                <w:rFonts w:ascii="Arial" w:eastAsia="Times New Roman" w:hAnsi="Arial" w:cs="Arial"/>
                <w:b/>
                <w:sz w:val="18"/>
                <w:szCs w:val="18"/>
              </w:rPr>
              <w:t>=</w:t>
            </w:r>
            <w:r w:rsidR="00065FD9">
              <w:rPr>
                <w:rFonts w:ascii="Arial" w:eastAsia="Times New Roman" w:hAnsi="Arial" w:cs="Arial"/>
                <w:b/>
                <w:sz w:val="18"/>
                <w:szCs w:val="18"/>
              </w:rPr>
              <w:t xml:space="preserve"> </w:t>
            </w:r>
            <w:r w:rsidR="006E5B90" w:rsidRPr="00DA6671">
              <w:rPr>
                <w:rFonts w:ascii="Arial" w:eastAsia="Times New Roman" w:hAnsi="Arial" w:cs="Arial"/>
                <w:b/>
                <w:sz w:val="18"/>
                <w:szCs w:val="18"/>
              </w:rPr>
              <w:t xml:space="preserve">Fully </w:t>
            </w:r>
            <w:r w:rsidRPr="00DA6671">
              <w:rPr>
                <w:rFonts w:ascii="Arial" w:eastAsia="Times New Roman" w:hAnsi="Arial" w:cs="Arial"/>
                <w:b/>
                <w:sz w:val="18"/>
                <w:szCs w:val="18"/>
              </w:rPr>
              <w:t>implemented/achieved</w:t>
            </w:r>
            <w:r>
              <w:rPr>
                <w:rFonts w:ascii="Arial" w:eastAsia="Times New Roman" w:hAnsi="Arial" w:cs="Arial"/>
                <w:b/>
                <w:sz w:val="18"/>
                <w:szCs w:val="18"/>
              </w:rPr>
              <w:t xml:space="preserve">          DK</w:t>
            </w:r>
            <w:r w:rsidR="00065FD9">
              <w:rPr>
                <w:rFonts w:ascii="Arial" w:eastAsia="Times New Roman" w:hAnsi="Arial" w:cs="Arial"/>
                <w:b/>
                <w:sz w:val="18"/>
                <w:szCs w:val="18"/>
              </w:rPr>
              <w:t xml:space="preserve"> </w:t>
            </w:r>
            <w:r>
              <w:rPr>
                <w:rFonts w:ascii="Arial" w:eastAsia="Times New Roman" w:hAnsi="Arial" w:cs="Arial"/>
                <w:b/>
                <w:sz w:val="18"/>
                <w:szCs w:val="18"/>
              </w:rPr>
              <w:t>=</w:t>
            </w:r>
            <w:r w:rsidR="00065FD9">
              <w:rPr>
                <w:rFonts w:ascii="Arial" w:eastAsia="Times New Roman" w:hAnsi="Arial" w:cs="Arial"/>
                <w:b/>
                <w:sz w:val="18"/>
                <w:szCs w:val="18"/>
              </w:rPr>
              <w:t xml:space="preserve"> </w:t>
            </w:r>
            <w:r w:rsidR="006E5B90">
              <w:rPr>
                <w:rFonts w:ascii="Arial" w:eastAsia="Times New Roman" w:hAnsi="Arial" w:cs="Arial"/>
                <w:b/>
                <w:sz w:val="18"/>
                <w:szCs w:val="18"/>
              </w:rPr>
              <w:t xml:space="preserve">Don’t </w:t>
            </w:r>
            <w:r>
              <w:rPr>
                <w:rFonts w:ascii="Arial" w:eastAsia="Times New Roman" w:hAnsi="Arial" w:cs="Arial"/>
                <w:b/>
                <w:sz w:val="18"/>
                <w:szCs w:val="18"/>
              </w:rPr>
              <w:t>know</w:t>
            </w:r>
          </w:p>
        </w:tc>
      </w:tr>
      <w:tr w:rsidR="004E4540" w:rsidRPr="00530833" w:rsidTr="00006FBB">
        <w:trPr>
          <w:cantSplit/>
          <w:tblHeader/>
          <w:jc w:val="center"/>
        </w:trPr>
        <w:tc>
          <w:tcPr>
            <w:tcW w:w="1440"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 xml:space="preserve">Level of </w:t>
            </w:r>
            <w:r>
              <w:rPr>
                <w:rFonts w:ascii="Arial" w:eastAsia="Times New Roman" w:hAnsi="Arial" w:cs="Arial"/>
                <w:b/>
                <w:sz w:val="18"/>
                <w:szCs w:val="18"/>
              </w:rPr>
              <w:t>implemen</w:t>
            </w:r>
            <w:r w:rsidRPr="00530833">
              <w:rPr>
                <w:rFonts w:ascii="Arial" w:eastAsia="Times New Roman" w:hAnsi="Arial" w:cs="Arial"/>
                <w:b/>
                <w:sz w:val="18"/>
                <w:szCs w:val="18"/>
              </w:rPr>
              <w:t>-</w:t>
            </w:r>
            <w:r>
              <w:rPr>
                <w:rFonts w:ascii="Arial" w:eastAsia="Times New Roman" w:hAnsi="Arial" w:cs="Arial"/>
                <w:b/>
                <w:sz w:val="18"/>
                <w:szCs w:val="18"/>
              </w:rPr>
              <w:t>t</w:t>
            </w:r>
            <w:r w:rsidRPr="00530833">
              <w:rPr>
                <w:rFonts w:ascii="Arial" w:eastAsia="Times New Roman" w:hAnsi="Arial" w:cs="Arial"/>
                <w:b/>
                <w:sz w:val="18"/>
                <w:szCs w:val="18"/>
              </w:rPr>
              <w:t>ation</w:t>
            </w:r>
          </w:p>
        </w:tc>
        <w:tc>
          <w:tcPr>
            <w:tcW w:w="8064" w:type="dxa"/>
            <w:tcBorders>
              <w:top w:val="single" w:sz="4" w:space="0" w:color="auto"/>
              <w:left w:val="nil"/>
              <w:bottom w:val="single" w:sz="4" w:space="0" w:color="auto"/>
              <w:right w:val="nil"/>
            </w:tcBorders>
            <w:vAlign w:val="bottom"/>
          </w:tcPr>
          <w:p w:rsidR="004E4540" w:rsidRPr="00530833" w:rsidRDefault="004E4540" w:rsidP="00006FBB">
            <w:pPr>
              <w:spacing w:before="60" w:after="60"/>
              <w:jc w:val="center"/>
              <w:rPr>
                <w:rFonts w:ascii="Arial" w:eastAsia="Times New Roman" w:hAnsi="Arial" w:cs="Arial"/>
                <w:b/>
                <w:sz w:val="18"/>
                <w:szCs w:val="18"/>
              </w:rPr>
            </w:pPr>
            <w:r w:rsidRPr="00530833">
              <w:rPr>
                <w:rFonts w:ascii="Arial" w:eastAsia="Times New Roman" w:hAnsi="Arial" w:cs="Arial"/>
                <w:b/>
                <w:sz w:val="18"/>
                <w:szCs w:val="18"/>
              </w:rPr>
              <w:t>Evidence of Implementation</w:t>
            </w: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Pr="00CF4461" w:rsidRDefault="00CF4461" w:rsidP="00E33672">
            <w:pPr>
              <w:pStyle w:val="alphalistbullet"/>
              <w:numPr>
                <w:ilvl w:val="0"/>
                <w:numId w:val="35"/>
              </w:numPr>
              <w:spacing w:before="120"/>
            </w:pPr>
            <w:r w:rsidRPr="00CF4461">
              <w:t>EC programs use a coordinated data collection approach for measuring family experiences and outcomes to minimize the need for families to complete multiple surveys and so that a common core of data is available to improve programs.</w:t>
            </w:r>
          </w:p>
          <w:p w:rsidR="00165661" w:rsidRPr="000D0D77"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0D0D77" w:rsidRDefault="00165661" w:rsidP="00006FBB">
            <w:pPr>
              <w:pStyle w:val="Text"/>
              <w:rPr>
                <w:szCs w:val="20"/>
              </w:rPr>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CF4461" w:rsidP="004E4540">
            <w:pPr>
              <w:pStyle w:val="alphalistbullet"/>
              <w:spacing w:before="120"/>
            </w:pPr>
            <w:r w:rsidRPr="00205E7D">
              <w:t>EC programs use common data standards so that data can be linked across programs.</w:t>
            </w:r>
          </w:p>
          <w:p w:rsidR="00165661" w:rsidRPr="000D0D77"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7F0A78" w:rsidRDefault="00165661" w:rsidP="00006FBB">
            <w:pPr>
              <w:pStyle w:val="Text"/>
            </w:pPr>
          </w:p>
        </w:tc>
      </w:tr>
      <w:tr w:rsidR="001656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CF4461" w:rsidP="004E4540">
            <w:pPr>
              <w:pStyle w:val="alphalistbullet"/>
              <w:spacing w:before="120"/>
            </w:pPr>
            <w:r w:rsidRPr="00205E7D">
              <w:t>EC programs routinely coordinate family experiences and outcomes data analysis and reporting.</w:t>
            </w:r>
          </w:p>
          <w:p w:rsidR="00165661" w:rsidRPr="000D0D77"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0D0D77" w:rsidRDefault="00165661" w:rsidP="00006FBB">
            <w:pPr>
              <w:pStyle w:val="Text"/>
              <w:rPr>
                <w:szCs w:val="20"/>
              </w:rPr>
            </w:pPr>
          </w:p>
        </w:tc>
      </w:tr>
      <w:tr w:rsidR="00165661" w:rsidRPr="00DB0F61" w:rsidTr="00CF44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4" w:space="0" w:color="auto"/>
            </w:tcBorders>
            <w:vAlign w:val="center"/>
          </w:tcPr>
          <w:p w:rsidR="00165661" w:rsidRPr="00BE75F5" w:rsidRDefault="00925065" w:rsidP="00E33672">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1656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4" w:space="0" w:color="auto"/>
            </w:tcBorders>
          </w:tcPr>
          <w:p w:rsidR="00165661" w:rsidRDefault="00CF4461" w:rsidP="00C674E9">
            <w:pPr>
              <w:pStyle w:val="alphalistbullet"/>
              <w:spacing w:before="120"/>
            </w:pPr>
            <w:r w:rsidRPr="00205E7D">
              <w:t xml:space="preserve">With appropriate safeguards, stakeholders have access to </w:t>
            </w:r>
            <w:r w:rsidR="00EE2360">
              <w:t xml:space="preserve">a common core of </w:t>
            </w:r>
            <w:r w:rsidR="00065FD9">
              <w:br/>
            </w:r>
            <w:r w:rsidRPr="00205E7D">
              <w:t>de</w:t>
            </w:r>
            <w:r w:rsidR="00065FD9">
              <w:t>-</w:t>
            </w:r>
            <w:r w:rsidRPr="00205E7D">
              <w:t xml:space="preserve">identified data to </w:t>
            </w:r>
            <w:r w:rsidR="00C674E9">
              <w:t xml:space="preserve">allow a </w:t>
            </w:r>
            <w:r w:rsidR="00EE2360">
              <w:t>coordinate</w:t>
            </w:r>
            <w:r w:rsidR="00C674E9">
              <w:t>d</w:t>
            </w:r>
            <w:r w:rsidR="00EE2360">
              <w:t xml:space="preserve"> </w:t>
            </w:r>
            <w:r w:rsidRPr="00205E7D">
              <w:t>examin</w:t>
            </w:r>
            <w:r w:rsidR="00C674E9">
              <w:t>ation of</w:t>
            </w:r>
            <w:r w:rsidRPr="00205E7D">
              <w:t xml:space="preserve"> issues related to family experiences and outcomes over time</w:t>
            </w:r>
            <w:r w:rsidR="00C674E9">
              <w:t xml:space="preserve"> and across programs</w:t>
            </w:r>
            <w:r w:rsidRPr="00205E7D">
              <w:t>.</w:t>
            </w:r>
          </w:p>
          <w:p w:rsidR="00165661" w:rsidRPr="000D0D77" w:rsidRDefault="00165661" w:rsidP="00006FBB">
            <w:pPr>
              <w:pStyle w:val="Text"/>
              <w:rPr>
                <w:rFonts w:ascii="Times New Roman" w:eastAsia="Calibri" w:hAnsi="Times New Roman" w:cs="Times New Roman"/>
                <w:szCs w:val="20"/>
              </w:rPr>
            </w:pPr>
          </w:p>
          <w:p w:rsidR="00165661" w:rsidRPr="000A192A" w:rsidRDefault="00925065" w:rsidP="00006FBB">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1656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sidR="001656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165661" w:rsidRPr="000D0D77" w:rsidRDefault="00165661" w:rsidP="00006FBB">
            <w:pPr>
              <w:pStyle w:val="Text"/>
              <w:rPr>
                <w:szCs w:val="20"/>
              </w:rPr>
            </w:pPr>
          </w:p>
        </w:tc>
      </w:tr>
      <w:tr w:rsidR="00CF4461" w:rsidRPr="00DB0F61" w:rsidTr="0000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40" w:type="dxa"/>
            <w:tcBorders>
              <w:top w:val="single" w:sz="4" w:space="0" w:color="auto"/>
              <w:bottom w:val="single" w:sz="12" w:space="0" w:color="auto"/>
            </w:tcBorders>
            <w:vAlign w:val="center"/>
          </w:tcPr>
          <w:p w:rsidR="00CF4461" w:rsidRPr="00BE75F5" w:rsidRDefault="00925065" w:rsidP="00005BEE">
            <w:pPr>
              <w:pStyle w:val="Table-ColumnText"/>
              <w:spacing w:before="120" w:after="160"/>
              <w:jc w:val="center"/>
              <w:rPr>
                <w:b/>
                <w:sz w:val="24"/>
                <w:szCs w:val="24"/>
              </w:rPr>
            </w:pPr>
            <w:r>
              <w:rPr>
                <w:b/>
                <w:sz w:val="24"/>
                <w:szCs w:val="24"/>
              </w:rPr>
              <w:fldChar w:fldCharType="begin">
                <w:ffData>
                  <w:name w:val=""/>
                  <w:enabled/>
                  <w:calcOnExit/>
                  <w:ddList>
                    <w:listEntry w:val="Select one"/>
                    <w:listEntry w:val="NY"/>
                    <w:listEntry w:val="IP"/>
                    <w:listEntry w:val="FI"/>
                    <w:listEntry w:val="DK"/>
                  </w:ddList>
                </w:ffData>
              </w:fldChar>
            </w:r>
            <w:r w:rsidR="00CF4461">
              <w:rPr>
                <w:b/>
                <w:sz w:val="24"/>
                <w:szCs w:val="24"/>
              </w:rPr>
              <w:instrText xml:space="preserve"> FORMDROPDOWN </w:instrText>
            </w:r>
            <w:r w:rsidR="00DA43F0">
              <w:rPr>
                <w:b/>
                <w:sz w:val="24"/>
                <w:szCs w:val="24"/>
              </w:rPr>
            </w:r>
            <w:r w:rsidR="00DA43F0">
              <w:rPr>
                <w:b/>
                <w:sz w:val="24"/>
                <w:szCs w:val="24"/>
              </w:rPr>
              <w:fldChar w:fldCharType="separate"/>
            </w:r>
            <w:r>
              <w:rPr>
                <w:b/>
                <w:sz w:val="24"/>
                <w:szCs w:val="24"/>
              </w:rPr>
              <w:fldChar w:fldCharType="end"/>
            </w:r>
          </w:p>
        </w:tc>
        <w:tc>
          <w:tcPr>
            <w:tcW w:w="8064" w:type="dxa"/>
            <w:tcBorders>
              <w:top w:val="single" w:sz="4" w:space="0" w:color="auto"/>
              <w:bottom w:val="single" w:sz="12" w:space="0" w:color="auto"/>
            </w:tcBorders>
          </w:tcPr>
          <w:p w:rsidR="00CF4461" w:rsidRPr="00CF4461" w:rsidRDefault="00C674E9" w:rsidP="00C674E9">
            <w:pPr>
              <w:pStyle w:val="alphalistbullet"/>
              <w:spacing w:before="120"/>
            </w:pPr>
            <w:r>
              <w:t xml:space="preserve">EC </w:t>
            </w:r>
            <w:r w:rsidRPr="00CF4461">
              <w:t xml:space="preserve">state </w:t>
            </w:r>
            <w:r w:rsidR="00CF4461" w:rsidRPr="00CF4461">
              <w:t xml:space="preserve">and local early childhood programs </w:t>
            </w:r>
            <w:r>
              <w:t xml:space="preserve">work together to </w:t>
            </w:r>
            <w:r w:rsidR="00CF4461" w:rsidRPr="00CF4461">
              <w:t>use the family data to assure that families uniformly experience quality programs and benefit from them.</w:t>
            </w:r>
          </w:p>
          <w:p w:rsidR="00CF4461" w:rsidRPr="000D0D77" w:rsidRDefault="00CF4461" w:rsidP="00CF4461">
            <w:pPr>
              <w:pStyle w:val="Text"/>
              <w:rPr>
                <w:rFonts w:ascii="Times New Roman" w:eastAsia="Calibri" w:hAnsi="Times New Roman" w:cs="Times New Roman"/>
                <w:szCs w:val="20"/>
              </w:rPr>
            </w:pPr>
          </w:p>
          <w:p w:rsidR="00CF4461" w:rsidRPr="00CF4461" w:rsidRDefault="00925065" w:rsidP="00CF4461">
            <w:pPr>
              <w:pStyle w:val="Text"/>
              <w:rPr>
                <w:rFonts w:ascii="Times New Roman" w:eastAsia="Calibri" w:hAnsi="Times New Roman" w:cs="Times New Roman"/>
                <w:szCs w:val="20"/>
              </w:rPr>
            </w:pPr>
            <w:r>
              <w:rPr>
                <w:rFonts w:ascii="Times New Roman" w:eastAsia="Calibri" w:hAnsi="Times New Roman" w:cs="Times New Roman"/>
                <w:szCs w:val="20"/>
              </w:rPr>
              <w:fldChar w:fldCharType="begin">
                <w:ffData>
                  <w:name w:val=""/>
                  <w:enabled/>
                  <w:calcOnExit w:val="0"/>
                  <w:textInput/>
                </w:ffData>
              </w:fldChar>
            </w:r>
            <w:r w:rsidR="00CF4461">
              <w:rPr>
                <w:rFonts w:ascii="Times New Roman" w:eastAsia="Calibri" w:hAnsi="Times New Roman" w:cs="Times New Roman"/>
                <w:szCs w:val="20"/>
              </w:rPr>
              <w:instrText xml:space="preserve"> FORMTEXT </w:instrText>
            </w:r>
            <w:r>
              <w:rPr>
                <w:rFonts w:ascii="Times New Roman" w:eastAsia="Calibri" w:hAnsi="Times New Roman" w:cs="Times New Roman"/>
                <w:szCs w:val="20"/>
              </w:rPr>
            </w:r>
            <w:r>
              <w:rPr>
                <w:rFonts w:ascii="Times New Roman" w:eastAsia="Calibri" w:hAnsi="Times New Roman" w:cs="Times New Roman"/>
                <w:szCs w:val="20"/>
              </w:rPr>
              <w:fldChar w:fldCharType="separate"/>
            </w:r>
            <w:r w:rsidR="00CF4461">
              <w:rPr>
                <w:rFonts w:ascii="Times New Roman" w:eastAsia="Calibri" w:hAnsi="Times New Roman" w:cs="Times New Roman"/>
                <w:noProof/>
                <w:szCs w:val="20"/>
              </w:rPr>
              <w:t> </w:t>
            </w:r>
            <w:r w:rsidR="00CF4461">
              <w:rPr>
                <w:rFonts w:ascii="Times New Roman" w:eastAsia="Calibri" w:hAnsi="Times New Roman" w:cs="Times New Roman"/>
                <w:noProof/>
                <w:szCs w:val="20"/>
              </w:rPr>
              <w:t> </w:t>
            </w:r>
            <w:r w:rsidR="00CF4461">
              <w:rPr>
                <w:rFonts w:ascii="Times New Roman" w:eastAsia="Calibri" w:hAnsi="Times New Roman" w:cs="Times New Roman"/>
                <w:noProof/>
                <w:szCs w:val="20"/>
              </w:rPr>
              <w:t> </w:t>
            </w:r>
            <w:r w:rsidR="00CF4461">
              <w:rPr>
                <w:rFonts w:ascii="Times New Roman" w:eastAsia="Calibri" w:hAnsi="Times New Roman" w:cs="Times New Roman"/>
                <w:noProof/>
                <w:szCs w:val="20"/>
              </w:rPr>
              <w:t> </w:t>
            </w:r>
            <w:r w:rsidR="00CF4461">
              <w:rPr>
                <w:rFonts w:ascii="Times New Roman" w:eastAsia="Calibri" w:hAnsi="Times New Roman" w:cs="Times New Roman"/>
                <w:noProof/>
                <w:szCs w:val="20"/>
              </w:rPr>
              <w:t> </w:t>
            </w:r>
            <w:r>
              <w:rPr>
                <w:rFonts w:ascii="Times New Roman" w:eastAsia="Calibri" w:hAnsi="Times New Roman" w:cs="Times New Roman"/>
                <w:szCs w:val="20"/>
              </w:rPr>
              <w:fldChar w:fldCharType="end"/>
            </w:r>
          </w:p>
          <w:p w:rsidR="00CF4461" w:rsidRPr="00205E7D" w:rsidRDefault="00CF4461" w:rsidP="00CF4461">
            <w:pPr>
              <w:pStyle w:val="Text"/>
            </w:pPr>
          </w:p>
        </w:tc>
      </w:tr>
    </w:tbl>
    <w:p w:rsidR="004E4540" w:rsidRDefault="004E4540" w:rsidP="004E4540"/>
    <w:p w:rsidR="004E4540" w:rsidRPr="007072EF" w:rsidRDefault="004E4540" w:rsidP="004E4540"/>
    <w:p w:rsidR="004E4540" w:rsidRDefault="00CF4461" w:rsidP="004E4540">
      <w:pPr>
        <w:rPr>
          <w:rFonts w:ascii="Arial" w:hAnsi="Arial" w:cs="Arial"/>
        </w:rPr>
      </w:pPr>
      <w:r>
        <w:rPr>
          <w:rFonts w:ascii="Arial" w:hAnsi="Arial" w:cs="Arial"/>
        </w:rPr>
        <w:t>R</w:t>
      </w:r>
      <w:r w:rsidR="004E4540" w:rsidRPr="008B43B6">
        <w:rPr>
          <w:rFonts w:ascii="Arial" w:hAnsi="Arial" w:cs="Arial"/>
        </w:rPr>
        <w:t xml:space="preserve">eturn to </w:t>
      </w:r>
      <w:hyperlink w:anchor="COMSQI" w:history="1">
        <w:r w:rsidR="004E4540">
          <w:rPr>
            <w:rStyle w:val="Hyperlink"/>
            <w:rFonts w:ascii="Arial" w:hAnsi="Arial" w:cs="Arial"/>
          </w:rPr>
          <w:t>P</w:t>
        </w:r>
        <w:r w:rsidR="004E4540" w:rsidRPr="006B3633">
          <w:rPr>
            <w:rStyle w:val="Hyperlink"/>
            <w:rFonts w:ascii="Arial" w:hAnsi="Arial" w:cs="Arial"/>
          </w:rPr>
          <w:t>rofile</w:t>
        </w:r>
        <w:r w:rsidR="004E4540" w:rsidRPr="006B3633">
          <w:rPr>
            <w:rStyle w:val="Hyperlink"/>
          </w:rPr>
          <w:t xml:space="preserve"> </w:t>
        </w:r>
        <w:r w:rsidR="004E4540" w:rsidRPr="006B3633">
          <w:rPr>
            <w:rStyle w:val="Hyperlink"/>
            <w:rFonts w:ascii="Arial" w:hAnsi="Arial" w:cs="Arial"/>
          </w:rPr>
          <w:t>page</w:t>
        </w:r>
      </w:hyperlink>
      <w:r w:rsidR="004E4540" w:rsidRPr="008B43B6">
        <w:rPr>
          <w:rFonts w:ascii="Arial" w:hAnsi="Arial" w:cs="Arial"/>
        </w:rPr>
        <w:t>.</w:t>
      </w:r>
    </w:p>
    <w:p w:rsidR="00501483" w:rsidRPr="00950223" w:rsidRDefault="00501483" w:rsidP="00B0051F">
      <w:pPr>
        <w:rPr>
          <w:rFonts w:ascii="Arial" w:hAnsi="Arial" w:cs="Arial"/>
        </w:rPr>
      </w:pPr>
    </w:p>
    <w:sectPr w:rsidR="00501483" w:rsidRPr="00950223" w:rsidSect="005C5D36">
      <w:head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F0" w:rsidRDefault="00DA43F0" w:rsidP="002F3178">
      <w:r>
        <w:separator/>
      </w:r>
    </w:p>
  </w:endnote>
  <w:endnote w:type="continuationSeparator" w:id="0">
    <w:p w:rsidR="00DA43F0" w:rsidRDefault="00DA43F0" w:rsidP="002F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830A14" w:rsidP="007231A4">
    <w:pPr>
      <w:pStyle w:val="Footer"/>
      <w:jc w:val="right"/>
    </w:pPr>
    <w:r>
      <w:fldChar w:fldCharType="begin"/>
    </w:r>
    <w:r>
      <w:instrText xml:space="preserve"> PAGE   \* MERGEFORMAT </w:instrText>
    </w:r>
    <w:r>
      <w:fldChar w:fldCharType="separate"/>
    </w:r>
    <w:r w:rsidR="00326376">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830A14">
    <w:pPr>
      <w:pStyle w:val="Footer"/>
    </w:pPr>
    <w:r>
      <w:fldChar w:fldCharType="begin"/>
    </w:r>
    <w:r>
      <w:instrText xml:space="preserve"> PAGE   \* MERGEFORMAT </w:instrText>
    </w:r>
    <w:r>
      <w:fldChar w:fldCharType="separate"/>
    </w:r>
    <w:r w:rsidR="00326376">
      <w:rPr>
        <w:noProof/>
      </w:rPr>
      <w:t>i</w:t>
    </w:r>
    <w:r>
      <w:rPr>
        <w:noProof/>
      </w:rPr>
      <w:fldChar w:fldCharType="end"/>
    </w:r>
  </w:p>
  <w:p w:rsidR="00777E6E" w:rsidRDefault="00777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Pr="002C0692" w:rsidRDefault="00830A14" w:rsidP="002C0692">
    <w:pPr>
      <w:pStyle w:val="Footer"/>
      <w:jc w:val="right"/>
    </w:pPr>
    <w:r>
      <w:fldChar w:fldCharType="begin"/>
    </w:r>
    <w:r>
      <w:instrText xml:space="preserve"> PAGE   \* MERGEFORMAT </w:instrText>
    </w:r>
    <w:r>
      <w:fldChar w:fldCharType="separate"/>
    </w:r>
    <w:r w:rsidR="00326376">
      <w:rPr>
        <w:noProof/>
      </w:rPr>
      <w:t>15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830A14" w:rsidP="002C0692">
    <w:pPr>
      <w:pStyle w:val="Footer"/>
      <w:jc w:val="right"/>
    </w:pPr>
    <w:r>
      <w:fldChar w:fldCharType="begin"/>
    </w:r>
    <w:r>
      <w:instrText xml:space="preserve"> PAGE   \* MERGEFORMAT </w:instrText>
    </w:r>
    <w:r>
      <w:fldChar w:fldCharType="separate"/>
    </w:r>
    <w:r w:rsidR="00326376">
      <w:rPr>
        <w:noProof/>
      </w:rPr>
      <w:t>1</w:t>
    </w:r>
    <w:r>
      <w:rPr>
        <w:noProof/>
      </w:rPr>
      <w:fldChar w:fldCharType="end"/>
    </w:r>
  </w:p>
  <w:p w:rsidR="00777E6E" w:rsidRDefault="00777E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Pr="007231A4" w:rsidRDefault="00777E6E" w:rsidP="007231A4">
    <w:pPr>
      <w:pStyle w:val="Footer"/>
      <w:jc w:val="right"/>
      <w:rPr>
        <w:sz w:val="20"/>
        <w:szCs w:val="20"/>
      </w:rPr>
    </w:pPr>
    <w:r w:rsidRPr="007231A4">
      <w:rPr>
        <w:sz w:val="20"/>
        <w:szCs w:val="20"/>
      </w:rPr>
      <w:fldChar w:fldCharType="begin"/>
    </w:r>
    <w:r w:rsidRPr="007231A4">
      <w:rPr>
        <w:sz w:val="20"/>
        <w:szCs w:val="20"/>
      </w:rPr>
      <w:instrText xml:space="preserve"> PAGE   \* MERGEFORMAT </w:instrText>
    </w:r>
    <w:r w:rsidRPr="007231A4">
      <w:rPr>
        <w:sz w:val="20"/>
        <w:szCs w:val="20"/>
      </w:rPr>
      <w:fldChar w:fldCharType="separate"/>
    </w:r>
    <w:r w:rsidR="00326376">
      <w:rPr>
        <w:noProof/>
        <w:sz w:val="20"/>
        <w:szCs w:val="20"/>
      </w:rPr>
      <w:t>16</w:t>
    </w:r>
    <w:r w:rsidRPr="007231A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F0" w:rsidRDefault="00DA43F0" w:rsidP="002F3178">
      <w:r>
        <w:separator/>
      </w:r>
    </w:p>
  </w:footnote>
  <w:footnote w:type="continuationSeparator" w:id="0">
    <w:p w:rsidR="00DA43F0" w:rsidRDefault="00DA43F0" w:rsidP="002F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Pr="00BA08B4" w:rsidRDefault="00777E6E" w:rsidP="00324961">
    <w:pPr>
      <w:pStyle w:val="Header"/>
      <w:rPr>
        <w:rFonts w:ascii="Microsoft Sans Serif" w:hAnsi="Microsoft Sans Serif" w:cs="Microsoft Sans Serif"/>
      </w:rPr>
    </w:pPr>
    <w:r>
      <w:rPr>
        <w:rFonts w:ascii="Microsoft Sans Serif" w:hAnsi="Microsoft Sans Serif" w:cs="Microsoft Sans Serif"/>
      </w:rPr>
      <w:t xml:space="preserve">Family Experiences and Outcomes Measurement </w:t>
    </w:r>
    <w:r>
      <w:rPr>
        <w:rFonts w:ascii="Microsoft Sans Serif" w:hAnsi="Microsoft Sans Serif" w:cs="Microsoft Sans Serif"/>
      </w:rPr>
      <w:br/>
      <w:t>System Self-Assessment Version: May 2012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E33D89">
    <w:pPr>
      <w:pStyle w:val="Header"/>
      <w:jc w:val="right"/>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4. </w:t>
    </w:r>
    <w:r w:rsidRPr="00125331">
      <w:rPr>
        <w:rFonts w:ascii="Microsoft Sans Serif" w:hAnsi="Microsoft Sans Serif" w:cs="Microsoft Sans Serif"/>
      </w:rPr>
      <w:t>State identifies accountability and program</w:t>
    </w:r>
  </w:p>
  <w:p w:rsidR="00777E6E" w:rsidRDefault="00777E6E" w:rsidP="00E33D89">
    <w:pPr>
      <w:pStyle w:val="Header"/>
      <w:jc w:val="right"/>
      <w:rPr>
        <w:rFonts w:ascii="Microsoft Sans Serif" w:hAnsi="Microsoft Sans Serif" w:cs="Microsoft Sans Serif"/>
      </w:rPr>
    </w:pPr>
    <w:proofErr w:type="gramStart"/>
    <w:r w:rsidRPr="00125331">
      <w:rPr>
        <w:rFonts w:ascii="Microsoft Sans Serif" w:hAnsi="Microsoft Sans Serif" w:cs="Microsoft Sans Serif"/>
      </w:rPr>
      <w:t>improvement</w:t>
    </w:r>
    <w:proofErr w:type="gramEnd"/>
    <w:r w:rsidRPr="00125331">
      <w:rPr>
        <w:rFonts w:ascii="Microsoft Sans Serif" w:hAnsi="Microsoft Sans Serif" w:cs="Microsoft Sans Serif"/>
      </w:rPr>
      <w:t xml:space="preserve"> questions related to family experiences</w:t>
    </w:r>
  </w:p>
  <w:p w:rsidR="00777E6E" w:rsidRPr="00125331" w:rsidRDefault="00777E6E" w:rsidP="00E33D89">
    <w:pPr>
      <w:pStyle w:val="Header"/>
      <w:jc w:val="right"/>
      <w:rPr>
        <w:rFonts w:ascii="Microsoft Sans Serif" w:hAnsi="Microsoft Sans Serif" w:cs="Microsoft Sans Serif"/>
      </w:rPr>
    </w:pPr>
    <w:r w:rsidRPr="00125331">
      <w:rPr>
        <w:rFonts w:ascii="Microsoft Sans Serif" w:hAnsi="Microsoft Sans Serif" w:cs="Microsoft Sans Serif"/>
      </w:rPr>
      <w:t xml:space="preserve"> </w:t>
    </w:r>
    <w:proofErr w:type="gramStart"/>
    <w:r w:rsidRPr="00125331">
      <w:rPr>
        <w:rFonts w:ascii="Microsoft Sans Serif" w:hAnsi="Microsoft Sans Serif" w:cs="Microsoft Sans Serif"/>
      </w:rPr>
      <w:t>and</w:t>
    </w:r>
    <w:proofErr w:type="gramEnd"/>
    <w:r w:rsidRPr="00125331">
      <w:rPr>
        <w:rFonts w:ascii="Microsoft Sans Serif" w:hAnsi="Microsoft Sans Serif" w:cs="Microsoft Sans Serif"/>
      </w:rPr>
      <w:t xml:space="preserve"> outcomes</w:t>
    </w:r>
    <w:r>
      <w:rPr>
        <w:rFonts w:ascii="Microsoft Sans Serif" w:hAnsi="Microsoft Sans Serif" w:cs="Microsoft Sans Serif"/>
      </w:rPr>
      <w:t>.</w:t>
    </w:r>
  </w:p>
  <w:p w:rsidR="00777E6E" w:rsidRPr="000049B3" w:rsidRDefault="00777E6E" w:rsidP="008615FE">
    <w:pPr>
      <w:pStyle w:val="Header"/>
      <w:jc w:val="right"/>
      <w:rPr>
        <w:rFonts w:ascii="Microsoft Sans Serif" w:hAnsi="Microsoft Sans Serif" w:cs="Microsoft Sans Seri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E31A1B">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8C23F2">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5. </w:t>
    </w:r>
    <w:r w:rsidRPr="001A613D">
      <w:rPr>
        <w:rFonts w:ascii="Microsoft Sans Serif" w:hAnsi="Microsoft Sans Serif" w:cs="Microsoft Sans Serif"/>
      </w:rPr>
      <w:t>Local programs identify accountability a</w:t>
    </w:r>
    <w:r>
      <w:rPr>
        <w:rFonts w:ascii="Microsoft Sans Serif" w:hAnsi="Microsoft Sans Serif" w:cs="Microsoft Sans Serif"/>
      </w:rPr>
      <w:t>nd</w:t>
    </w:r>
  </w:p>
  <w:p w:rsidR="00777E6E" w:rsidRDefault="00777E6E" w:rsidP="001A613D">
    <w:pPr>
      <w:pStyle w:val="Header"/>
      <w:jc w:val="right"/>
      <w:rPr>
        <w:rFonts w:ascii="Microsoft Sans Serif" w:hAnsi="Microsoft Sans Serif" w:cs="Microsoft Sans Serif"/>
      </w:rPr>
    </w:pPr>
    <w:proofErr w:type="gramStart"/>
    <w:r w:rsidRPr="001A613D">
      <w:rPr>
        <w:rFonts w:ascii="Microsoft Sans Serif" w:hAnsi="Microsoft Sans Serif" w:cs="Microsoft Sans Serif"/>
      </w:rPr>
      <w:t>program</w:t>
    </w:r>
    <w:proofErr w:type="gramEnd"/>
    <w:r w:rsidRPr="001A613D">
      <w:rPr>
        <w:rFonts w:ascii="Microsoft Sans Serif" w:hAnsi="Microsoft Sans Serif" w:cs="Microsoft Sans Serif"/>
      </w:rPr>
      <w:t xml:space="preserve"> improvement questions related to</w:t>
    </w:r>
  </w:p>
  <w:p w:rsidR="00777E6E" w:rsidRPr="001A613D" w:rsidRDefault="00777E6E" w:rsidP="001A613D">
    <w:pPr>
      <w:pStyle w:val="Header"/>
      <w:jc w:val="right"/>
      <w:rPr>
        <w:rFonts w:ascii="Microsoft Sans Serif" w:hAnsi="Microsoft Sans Serif" w:cs="Microsoft Sans Serif"/>
      </w:rPr>
    </w:pPr>
    <w:proofErr w:type="gramStart"/>
    <w:r w:rsidRPr="001A613D">
      <w:rPr>
        <w:rFonts w:ascii="Microsoft Sans Serif" w:hAnsi="Microsoft Sans Serif" w:cs="Microsoft Sans Serif"/>
      </w:rPr>
      <w:t>family</w:t>
    </w:r>
    <w:proofErr w:type="gramEnd"/>
    <w:r w:rsidRPr="001A613D">
      <w:rPr>
        <w:rFonts w:ascii="Microsoft Sans Serif" w:hAnsi="Microsoft Sans Serif" w:cs="Microsoft Sans Serif"/>
      </w:rPr>
      <w:t xml:space="preserve"> experiences and outcomes</w:t>
    </w:r>
    <w:r>
      <w:rPr>
        <w:rFonts w:ascii="Microsoft Sans Serif" w:hAnsi="Microsoft Sans Serif" w:cs="Microsoft Sans Serif"/>
      </w:rPr>
      <w:t>.</w:t>
    </w:r>
  </w:p>
  <w:p w:rsidR="00777E6E" w:rsidRPr="000049B3" w:rsidRDefault="00777E6E" w:rsidP="008615FE">
    <w:pPr>
      <w:pStyle w:val="Header"/>
      <w:jc w:val="right"/>
      <w:rPr>
        <w:rFonts w:ascii="Microsoft Sans Serif" w:hAnsi="Microsoft Sans Serif" w:cs="Microsoft Sans Seri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D9595C">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6. </w:t>
    </w:r>
    <w:r w:rsidRPr="001A613D">
      <w:rPr>
        <w:rFonts w:ascii="Microsoft Sans Serif" w:hAnsi="Microsoft Sans Serif" w:cs="Microsoft Sans Serif"/>
      </w:rPr>
      <w:t>State agency analyzes data in a timely manner</w:t>
    </w:r>
    <w:r>
      <w:rPr>
        <w:rFonts w:ascii="Microsoft Sans Serif" w:hAnsi="Microsoft Sans Serif" w:cs="Microsoft Sans Serif"/>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4E6771">
    <w:pPr>
      <w:pStyle w:val="Header"/>
      <w:jc w:val="right"/>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7.</w:t>
    </w:r>
    <w:r w:rsidRPr="001A613D">
      <w:rPr>
        <w:rFonts w:ascii="Microsoft Sans Serif" w:hAnsi="Microsoft Sans Serif" w:cs="Microsoft Sans Serif"/>
      </w:rPr>
      <w:t xml:space="preserve"> Local programs analyze data in a timely manner</w:t>
    </w:r>
    <w:r>
      <w:rPr>
        <w:rFonts w:ascii="Microsoft Sans Serif" w:hAnsi="Microsoft Sans Serif" w:cs="Microsoft Sans Serif"/>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4C78C1">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8. </w:t>
    </w:r>
    <w:r w:rsidRPr="004C78C1">
      <w:rPr>
        <w:rFonts w:ascii="Microsoft Sans Serif" w:hAnsi="Microsoft Sans Serif" w:cs="Microsoft Sans Serif"/>
      </w:rPr>
      <w:t>State agency ensures completeness and</w:t>
    </w:r>
  </w:p>
  <w:p w:rsidR="00777E6E" w:rsidRDefault="00777E6E" w:rsidP="004C78C1">
    <w:pPr>
      <w:pStyle w:val="Header"/>
      <w:jc w:val="right"/>
      <w:rPr>
        <w:rFonts w:ascii="Arial" w:hAnsi="Arial" w:cs="Arial"/>
        <w:color w:val="000000"/>
      </w:rPr>
    </w:pPr>
    <w:proofErr w:type="gramStart"/>
    <w:r w:rsidRPr="004C78C1">
      <w:rPr>
        <w:rFonts w:ascii="Microsoft Sans Serif" w:hAnsi="Microsoft Sans Serif" w:cs="Microsoft Sans Serif"/>
      </w:rPr>
      <w:t>accuracy</w:t>
    </w:r>
    <w:proofErr w:type="gramEnd"/>
    <w:r w:rsidRPr="004C78C1">
      <w:rPr>
        <w:rFonts w:ascii="Microsoft Sans Serif" w:hAnsi="Microsoft Sans Serif" w:cs="Microsoft Sans Serif"/>
      </w:rPr>
      <w:t xml:space="preserve"> of data</w:t>
    </w:r>
    <w:r>
      <w:rPr>
        <w:rFonts w:ascii="Microsoft Sans Serif" w:hAnsi="Microsoft Sans Serif" w:cs="Microsoft Sans Serif"/>
      </w:rPr>
      <w:t>.</w:t>
    </w:r>
  </w:p>
  <w:p w:rsidR="00777E6E" w:rsidRPr="000A67B7" w:rsidRDefault="00777E6E" w:rsidP="00471F0B">
    <w:pPr>
      <w:pStyle w:val="Header"/>
      <w:jc w:val="right"/>
      <w:rPr>
        <w:rFonts w:ascii="Arial" w:hAnsi="Arial"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Analysis</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Pr="00A83DC2" w:rsidRDefault="00777E6E" w:rsidP="00E31A1B">
    <w:pPr>
      <w:pStyle w:val="Header"/>
      <w:rPr>
        <w:rFonts w:ascii="Microsoft Sans Serif" w:hAnsi="Microsoft Sans Serif" w:cs="Microsoft Sans Serif"/>
      </w:rPr>
    </w:pPr>
    <w:r>
      <w:rPr>
        <w:rFonts w:ascii="Microsoft Sans Serif" w:hAnsi="Microsoft Sans Serif" w:cs="Microsoft Sans Serif"/>
      </w:rPr>
      <w:t xml:space="preserve">Family Experiences and Outcomes Measurement </w:t>
    </w:r>
    <w:r>
      <w:rPr>
        <w:rFonts w:ascii="Microsoft Sans Serif" w:hAnsi="Microsoft Sans Serif" w:cs="Microsoft Sans Serif"/>
      </w:rPr>
      <w:br/>
      <w:t>System Self-Assessment Version: May 2012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Reporting</w:t>
    </w:r>
  </w:p>
  <w:p w:rsidR="00777E6E" w:rsidRDefault="00777E6E" w:rsidP="00714C20">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t xml:space="preserve">9. </w:t>
    </w:r>
    <w:r>
      <w:rPr>
        <w:rFonts w:ascii="Microsoft Sans Serif" w:hAnsi="Microsoft Sans Serif" w:cs="Microsoft Sans Serif"/>
      </w:rPr>
      <w:tab/>
    </w:r>
    <w:r w:rsidRPr="00714C20">
      <w:rPr>
        <w:rFonts w:ascii="Microsoft Sans Serif" w:hAnsi="Microsoft Sans Serif" w:cs="Microsoft Sans Serif"/>
      </w:rPr>
      <w:t>State agency interprets, reports, and communicates</w:t>
    </w:r>
  </w:p>
  <w:p w:rsidR="00777E6E" w:rsidRDefault="00777E6E" w:rsidP="00714C20">
    <w:pPr>
      <w:pStyle w:val="Header"/>
      <w:jc w:val="right"/>
      <w:rPr>
        <w:rFonts w:ascii="Microsoft Sans Serif" w:hAnsi="Microsoft Sans Serif" w:cs="Microsoft Sans Serif"/>
      </w:rPr>
    </w:pPr>
    <w:r w:rsidRPr="00714C20">
      <w:rPr>
        <w:rFonts w:ascii="Microsoft Sans Serif" w:hAnsi="Microsoft Sans Serif" w:cs="Microsoft Sans Serif"/>
      </w:rPr>
      <w:t xml:space="preserve"> </w:t>
    </w:r>
    <w:proofErr w:type="gramStart"/>
    <w:r w:rsidRPr="00714C20">
      <w:rPr>
        <w:rFonts w:ascii="Microsoft Sans Serif" w:hAnsi="Microsoft Sans Serif" w:cs="Microsoft Sans Serif"/>
      </w:rPr>
      <w:t>information</w:t>
    </w:r>
    <w:proofErr w:type="gramEnd"/>
    <w:r w:rsidRPr="00714C20">
      <w:rPr>
        <w:rFonts w:ascii="Microsoft Sans Serif" w:hAnsi="Microsoft Sans Serif" w:cs="Microsoft Sans Serif"/>
      </w:rPr>
      <w:t xml:space="preserve"> related to family experiences and outcomes</w:t>
    </w:r>
    <w:r>
      <w:rPr>
        <w:rFonts w:ascii="Microsoft Sans Serif" w:hAnsi="Microsoft Sans Serif" w:cs="Microsoft Sans Serif"/>
      </w:rPr>
      <w:t>.</w:t>
    </w:r>
  </w:p>
  <w:p w:rsidR="00777E6E" w:rsidRPr="00714C20" w:rsidRDefault="00777E6E" w:rsidP="00714C20">
    <w:pPr>
      <w:pStyle w:val="Header"/>
      <w:jc w:val="right"/>
      <w:rPr>
        <w:rFonts w:ascii="Microsoft Sans Serif" w:hAnsi="Microsoft Sans Serif" w:cs="Microsoft Sans Serif"/>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Reporting</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Reporting</w:t>
    </w:r>
  </w:p>
  <w:p w:rsidR="00777E6E" w:rsidRDefault="00777E6E" w:rsidP="00E33D89">
    <w:pPr>
      <w:pStyle w:val="Header"/>
      <w:jc w:val="right"/>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t xml:space="preserve">10. </w:t>
    </w:r>
    <w:r>
      <w:rPr>
        <w:rFonts w:ascii="Microsoft Sans Serif" w:hAnsi="Microsoft Sans Serif" w:cs="Microsoft Sans Serif"/>
      </w:rPr>
      <w:tab/>
    </w:r>
    <w:r w:rsidRPr="00714C20">
      <w:rPr>
        <w:rFonts w:ascii="Microsoft Sans Serif" w:hAnsi="Microsoft Sans Serif" w:cs="Microsoft Sans Serif"/>
      </w:rPr>
      <w:t>Local programs interpret, report, and communicate</w:t>
    </w:r>
  </w:p>
  <w:p w:rsidR="00777E6E" w:rsidRPr="00714C20" w:rsidRDefault="00777E6E" w:rsidP="00E33D89">
    <w:pPr>
      <w:pStyle w:val="Header"/>
      <w:jc w:val="right"/>
      <w:rPr>
        <w:rFonts w:ascii="Microsoft Sans Serif" w:hAnsi="Microsoft Sans Serif" w:cs="Microsoft Sans Serif"/>
      </w:rPr>
    </w:pPr>
    <w:proofErr w:type="gramStart"/>
    <w:r w:rsidRPr="00714C20">
      <w:rPr>
        <w:rFonts w:ascii="Microsoft Sans Serif" w:hAnsi="Microsoft Sans Serif" w:cs="Microsoft Sans Serif"/>
      </w:rPr>
      <w:t>information</w:t>
    </w:r>
    <w:proofErr w:type="gramEnd"/>
    <w:r w:rsidRPr="00714C20">
      <w:rPr>
        <w:rFonts w:ascii="Microsoft Sans Serif" w:hAnsi="Microsoft Sans Serif" w:cs="Microsoft Sans Serif"/>
      </w:rPr>
      <w:t xml:space="preserve"> related to family outcomes</w:t>
    </w:r>
    <w:r>
      <w:rPr>
        <w:rFonts w:ascii="Microsoft Sans Serif" w:hAnsi="Microsoft Sans Serif" w:cs="Microsoft Sans Serif"/>
      </w:rPr>
      <w:t>.</w:t>
    </w:r>
  </w:p>
  <w:p w:rsidR="00777E6E" w:rsidRPr="00F67DA6" w:rsidRDefault="00777E6E" w:rsidP="00471F0B">
    <w:pPr>
      <w:pStyle w:val="Header"/>
      <w:jc w:val="right"/>
      <w:rPr>
        <w:rFonts w:ascii="Arial" w:hAnsi="Arial" w:cs="Aria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Reporting</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Using Data</w:t>
    </w:r>
  </w:p>
  <w:p w:rsidR="00777E6E" w:rsidRDefault="00777E6E" w:rsidP="00006FBB">
    <w:pPr>
      <w:pStyle w:val="Header"/>
      <w:jc w:val="right"/>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11. </w:t>
    </w:r>
    <w:r w:rsidRPr="00B4224C">
      <w:rPr>
        <w:rFonts w:ascii="Microsoft Sans Serif" w:hAnsi="Microsoft Sans Serif" w:cs="Microsoft Sans Serif"/>
      </w:rPr>
      <w:t>State agency makes regular use of what it is</w:t>
    </w:r>
  </w:p>
  <w:p w:rsidR="00777E6E" w:rsidRPr="00B4224C" w:rsidRDefault="00777E6E" w:rsidP="00006FBB">
    <w:pPr>
      <w:pStyle w:val="Header"/>
      <w:jc w:val="right"/>
      <w:rPr>
        <w:rFonts w:ascii="Microsoft Sans Serif" w:hAnsi="Microsoft Sans Serif" w:cs="Microsoft Sans Serif"/>
      </w:rPr>
    </w:pPr>
    <w:proofErr w:type="gramStart"/>
    <w:r w:rsidRPr="00B4224C">
      <w:rPr>
        <w:rFonts w:ascii="Microsoft Sans Serif" w:hAnsi="Microsoft Sans Serif" w:cs="Microsoft Sans Serif"/>
      </w:rPr>
      <w:t>learning</w:t>
    </w:r>
    <w:proofErr w:type="gramEnd"/>
    <w:r w:rsidRPr="00B4224C">
      <w:rPr>
        <w:rFonts w:ascii="Microsoft Sans Serif" w:hAnsi="Microsoft Sans Serif" w:cs="Microsoft Sans Serif"/>
      </w:rPr>
      <w:t xml:space="preserve"> from families to improve programs</w:t>
    </w:r>
    <w:r>
      <w:rPr>
        <w:rFonts w:ascii="Microsoft Sans Serif" w:hAnsi="Microsoft Sans Serif" w:cs="Microsoft Sans Serif"/>
      </w:rPr>
      <w:t>.</w:t>
    </w:r>
  </w:p>
  <w:p w:rsidR="00777E6E" w:rsidRPr="000049B3" w:rsidRDefault="00777E6E" w:rsidP="00006FBB">
    <w:pPr>
      <w:pStyle w:val="Header"/>
      <w:jc w:val="right"/>
      <w:rPr>
        <w:rFonts w:ascii="Microsoft Sans Serif" w:hAnsi="Microsoft Sans Serif" w:cs="Microsoft Sans Serif"/>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Using Data</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Using Data</w:t>
    </w:r>
  </w:p>
  <w:p w:rsidR="00777E6E" w:rsidRDefault="00777E6E" w:rsidP="00A2110C">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12. </w:t>
    </w:r>
    <w:r w:rsidRPr="00A2110C">
      <w:rPr>
        <w:rFonts w:ascii="Microsoft Sans Serif" w:hAnsi="Microsoft Sans Serif" w:cs="Microsoft Sans Serif"/>
      </w:rPr>
      <w:t>Local programs make regular use of what they</w:t>
    </w:r>
  </w:p>
  <w:p w:rsidR="00777E6E" w:rsidRPr="00A2110C" w:rsidRDefault="00777E6E" w:rsidP="00006FBB">
    <w:pPr>
      <w:pStyle w:val="Header"/>
      <w:jc w:val="right"/>
      <w:rPr>
        <w:rFonts w:ascii="Microsoft Sans Serif" w:hAnsi="Microsoft Sans Serif" w:cs="Microsoft Sans Serif"/>
      </w:rPr>
    </w:pPr>
    <w:proofErr w:type="gramStart"/>
    <w:r w:rsidRPr="00A2110C">
      <w:rPr>
        <w:rFonts w:ascii="Microsoft Sans Serif" w:hAnsi="Microsoft Sans Serif" w:cs="Microsoft Sans Serif"/>
      </w:rPr>
      <w:t>are</w:t>
    </w:r>
    <w:proofErr w:type="gramEnd"/>
    <w:r w:rsidRPr="00A2110C">
      <w:rPr>
        <w:rFonts w:ascii="Microsoft Sans Serif" w:hAnsi="Microsoft Sans Serif" w:cs="Microsoft Sans Serif"/>
      </w:rPr>
      <w:t xml:space="preserve"> learning from families to improve programs</w:t>
    </w:r>
    <w:r>
      <w:rPr>
        <w:rFonts w:ascii="Microsoft Sans Serif" w:hAnsi="Microsoft Sans Serif" w:cs="Microsoft Sans Serif"/>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Using Data</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Evaluation</w:t>
    </w:r>
  </w:p>
  <w:p w:rsidR="00777E6E" w:rsidRDefault="00777E6E" w:rsidP="00801DCF">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13. </w:t>
    </w:r>
    <w:r w:rsidRPr="00801DCF">
      <w:rPr>
        <w:rFonts w:ascii="Microsoft Sans Serif" w:hAnsi="Microsoft Sans Serif" w:cs="Microsoft Sans Serif"/>
      </w:rPr>
      <w:t>State evaluates its family experiences and</w:t>
    </w:r>
  </w:p>
  <w:p w:rsidR="00777E6E" w:rsidRPr="00337606" w:rsidRDefault="00777E6E" w:rsidP="00801DCF">
    <w:pPr>
      <w:pStyle w:val="Header"/>
      <w:jc w:val="right"/>
      <w:rPr>
        <w:rFonts w:ascii="Arial" w:hAnsi="Arial" w:cs="Arial"/>
      </w:rPr>
    </w:pPr>
    <w:proofErr w:type="gramStart"/>
    <w:r w:rsidRPr="00801DCF">
      <w:rPr>
        <w:rFonts w:ascii="Microsoft Sans Serif" w:hAnsi="Microsoft Sans Serif" w:cs="Microsoft Sans Serif"/>
      </w:rPr>
      <w:t>outcomes</w:t>
    </w:r>
    <w:proofErr w:type="gramEnd"/>
    <w:r>
      <w:rPr>
        <w:rFonts w:ascii="Microsoft Sans Serif" w:hAnsi="Microsoft Sans Serif" w:cs="Microsoft Sans Serif"/>
      </w:rPr>
      <w:t xml:space="preserve"> </w:t>
    </w:r>
    <w:r w:rsidRPr="00801DCF">
      <w:rPr>
        <w:rFonts w:ascii="Microsoft Sans Serif" w:hAnsi="Microsoft Sans Serif" w:cs="Microsoft Sans Serif"/>
      </w:rPr>
      <w:t>measurement system regularly</w:t>
    </w:r>
    <w:r>
      <w:rPr>
        <w:rFonts w:ascii="Microsoft Sans Serif" w:hAnsi="Microsoft Sans Serif" w:cs="Microsoft Sans Serif"/>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Evaluation</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Pr="00A83DC2" w:rsidRDefault="00777E6E" w:rsidP="00E31A1B">
    <w:pPr>
      <w:pStyle w:val="Header"/>
      <w:rPr>
        <w:rFonts w:ascii="Microsoft Sans Serif" w:hAnsi="Microsoft Sans Serif" w:cs="Microsoft Sans Serif"/>
      </w:rPr>
    </w:pPr>
    <w:r>
      <w:rPr>
        <w:rFonts w:ascii="Microsoft Sans Serif" w:hAnsi="Microsoft Sans Serif" w:cs="Microsoft Sans Serif"/>
      </w:rPr>
      <w:t xml:space="preserve">Family Experiences and Outcomes Measurement </w:t>
    </w:r>
    <w:r>
      <w:rPr>
        <w:rFonts w:ascii="Microsoft Sans Serif" w:hAnsi="Microsoft Sans Serif" w:cs="Microsoft Sans Serif"/>
      </w:rPr>
      <w:br/>
      <w:t>System Self-Assessment Version: May 2012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Cross-system Coordination</w:t>
    </w:r>
  </w:p>
  <w:p w:rsidR="00777E6E" w:rsidRDefault="00777E6E" w:rsidP="00A824C1">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14. </w:t>
    </w:r>
    <w:r w:rsidRPr="00A824C1">
      <w:rPr>
        <w:rFonts w:ascii="Microsoft Sans Serif" w:hAnsi="Microsoft Sans Serif" w:cs="Microsoft Sans Serif"/>
      </w:rPr>
      <w:t xml:space="preserve">Part C and 619 </w:t>
    </w:r>
    <w:r>
      <w:rPr>
        <w:rFonts w:ascii="Microsoft Sans Serif" w:hAnsi="Microsoft Sans Serif" w:cs="Microsoft Sans Serif"/>
      </w:rPr>
      <w:t>c</w:t>
    </w:r>
    <w:r w:rsidRPr="00A824C1">
      <w:rPr>
        <w:rFonts w:ascii="Microsoft Sans Serif" w:hAnsi="Microsoft Sans Serif" w:cs="Microsoft Sans Serif"/>
      </w:rPr>
      <w:t xml:space="preserve">oordinate </w:t>
    </w:r>
    <w:r>
      <w:rPr>
        <w:rFonts w:ascii="Microsoft Sans Serif" w:hAnsi="Microsoft Sans Serif" w:cs="Microsoft Sans Serif"/>
      </w:rPr>
      <w:t>f</w:t>
    </w:r>
    <w:r w:rsidRPr="00A824C1">
      <w:rPr>
        <w:rFonts w:ascii="Microsoft Sans Serif" w:hAnsi="Microsoft Sans Serif" w:cs="Microsoft Sans Serif"/>
      </w:rPr>
      <w:t xml:space="preserve">amily </w:t>
    </w:r>
    <w:r>
      <w:rPr>
        <w:rFonts w:ascii="Microsoft Sans Serif" w:hAnsi="Microsoft Sans Serif" w:cs="Microsoft Sans Serif"/>
      </w:rPr>
      <w:t>e</w:t>
    </w:r>
    <w:r w:rsidRPr="00A824C1">
      <w:rPr>
        <w:rFonts w:ascii="Microsoft Sans Serif" w:hAnsi="Microsoft Sans Serif" w:cs="Microsoft Sans Serif"/>
      </w:rPr>
      <w:t>xperiences</w:t>
    </w:r>
  </w:p>
  <w:p w:rsidR="00777E6E" w:rsidRPr="00CF4461" w:rsidRDefault="00777E6E" w:rsidP="00A824C1">
    <w:pPr>
      <w:pStyle w:val="Header"/>
      <w:jc w:val="right"/>
      <w:rPr>
        <w:rFonts w:ascii="Arial" w:hAnsi="Arial" w:cs="Arial"/>
      </w:rPr>
    </w:pPr>
    <w:proofErr w:type="gramStart"/>
    <w:r w:rsidRPr="00A824C1">
      <w:rPr>
        <w:rFonts w:ascii="Microsoft Sans Serif" w:hAnsi="Microsoft Sans Serif" w:cs="Microsoft Sans Serif"/>
      </w:rPr>
      <w:t>and</w:t>
    </w:r>
    <w:proofErr w:type="gramEnd"/>
    <w:r w:rsidRPr="00A824C1">
      <w:rPr>
        <w:rFonts w:ascii="Microsoft Sans Serif" w:hAnsi="Microsoft Sans Serif" w:cs="Microsoft Sans Serif"/>
      </w:rPr>
      <w:t xml:space="preserve"> </w:t>
    </w:r>
    <w:r>
      <w:rPr>
        <w:rFonts w:ascii="Microsoft Sans Serif" w:hAnsi="Microsoft Sans Serif" w:cs="Microsoft Sans Serif"/>
      </w:rPr>
      <w:t>o</w:t>
    </w:r>
    <w:r w:rsidRPr="00A824C1">
      <w:rPr>
        <w:rFonts w:ascii="Microsoft Sans Serif" w:hAnsi="Microsoft Sans Serif" w:cs="Microsoft Sans Serif"/>
      </w:rPr>
      <w:t>utcomes measurement</w:t>
    </w:r>
    <w:r>
      <w:rPr>
        <w:rFonts w:ascii="Microsoft Sans Serif" w:hAnsi="Microsoft Sans Serif" w:cs="Microsoft Sans Serif"/>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Cross-system Coordination</w:t>
    </w:r>
  </w:p>
  <w:p w:rsidR="00777E6E" w:rsidRDefault="00777E6E" w:rsidP="00F211B4">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501483">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Cross-system Coordination</w:t>
    </w:r>
    <w:r>
      <w:rPr>
        <w:rFonts w:ascii="Microsoft Sans Serif" w:hAnsi="Microsoft Sans Serif" w:cs="Microsoft Sans Serif"/>
      </w:rPr>
      <w:br/>
      <w:t>System Self-Assessment Version: May 2012</w:t>
    </w:r>
    <w:r>
      <w:rPr>
        <w:rFonts w:ascii="Microsoft Sans Serif" w:hAnsi="Microsoft Sans Serif" w:cs="Microsoft Sans Serif"/>
      </w:rPr>
      <w:tab/>
    </w:r>
    <w:r>
      <w:rPr>
        <w:rFonts w:ascii="Microsoft Sans Serif" w:hAnsi="Microsoft Sans Serif" w:cs="Microsoft Sans Serif"/>
      </w:rPr>
      <w:tab/>
      <w:t xml:space="preserve">15. </w:t>
    </w:r>
    <w:r w:rsidRPr="00501483">
      <w:rPr>
        <w:rFonts w:ascii="Microsoft Sans Serif" w:hAnsi="Microsoft Sans Serif" w:cs="Microsoft Sans Serif"/>
      </w:rPr>
      <w:t>Family experiences and outcomes measurement</w:t>
    </w:r>
  </w:p>
  <w:p w:rsidR="00777E6E" w:rsidRDefault="00777E6E" w:rsidP="00501483">
    <w:pPr>
      <w:pStyle w:val="Header"/>
      <w:jc w:val="right"/>
      <w:rPr>
        <w:rFonts w:ascii="Microsoft Sans Serif" w:hAnsi="Microsoft Sans Serif" w:cs="Microsoft Sans Serif"/>
      </w:rPr>
    </w:pPr>
    <w:proofErr w:type="gramStart"/>
    <w:r w:rsidRPr="00501483">
      <w:rPr>
        <w:rFonts w:ascii="Microsoft Sans Serif" w:hAnsi="Microsoft Sans Serif" w:cs="Microsoft Sans Serif"/>
      </w:rPr>
      <w:t>is</w:t>
    </w:r>
    <w:proofErr w:type="gramEnd"/>
    <w:r w:rsidRPr="00501483">
      <w:rPr>
        <w:rFonts w:ascii="Microsoft Sans Serif" w:hAnsi="Microsoft Sans Serif" w:cs="Microsoft Sans Serif"/>
      </w:rPr>
      <w:t xml:space="preserve"> integrated across early childhood (EC)</w:t>
    </w:r>
  </w:p>
  <w:p w:rsidR="00777E6E" w:rsidRDefault="00777E6E" w:rsidP="00501483">
    <w:pPr>
      <w:pStyle w:val="Header"/>
      <w:jc w:val="right"/>
      <w:rPr>
        <w:rFonts w:ascii="Microsoft Sans Serif" w:hAnsi="Microsoft Sans Serif" w:cs="Microsoft Sans Serif"/>
      </w:rPr>
    </w:pPr>
    <w:proofErr w:type="gramStart"/>
    <w:r w:rsidRPr="00501483">
      <w:rPr>
        <w:rFonts w:ascii="Microsoft Sans Serif" w:hAnsi="Microsoft Sans Serif" w:cs="Microsoft Sans Serif"/>
      </w:rPr>
      <w:t>programs</w:t>
    </w:r>
    <w:proofErr w:type="gramEnd"/>
    <w:r w:rsidRPr="00501483">
      <w:rPr>
        <w:rFonts w:ascii="Microsoft Sans Serif" w:hAnsi="Microsoft Sans Serif" w:cs="Microsoft Sans Serif"/>
      </w:rPr>
      <w:t xml:space="preserve"> statewide</w:t>
    </w:r>
    <w:r>
      <w:rPr>
        <w:rFonts w:ascii="Microsoft Sans Serif" w:hAnsi="Microsoft Sans Serif" w:cs="Microsoft Sans Serif"/>
      </w:rPr>
      <w:t>.</w:t>
    </w:r>
  </w:p>
  <w:p w:rsidR="00777E6E" w:rsidRDefault="00777E6E" w:rsidP="005C5D36">
    <w:pPr>
      <w:pStyle w:val="Header"/>
      <w:jc w:val="right"/>
      <w:rPr>
        <w:rFonts w:ascii="Microsoft Sans Serif" w:hAnsi="Microsoft Sans Serif" w:cs="Microsoft Sans Serif"/>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Cross-system Coordination</w:t>
    </w:r>
  </w:p>
  <w:p w:rsidR="00777E6E" w:rsidRDefault="00777E6E" w:rsidP="00E31A1B">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608B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Purpose</w:t>
    </w:r>
  </w:p>
  <w:p w:rsidR="00777E6E" w:rsidRPr="002608B5" w:rsidRDefault="00777E6E" w:rsidP="00837FA0">
    <w:pPr>
      <w:pStyle w:val="Header"/>
      <w:jc w:val="right"/>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1. </w:t>
    </w:r>
    <w:r w:rsidRPr="00837FA0">
      <w:rPr>
        <w:rFonts w:ascii="Microsoft Sans Serif" w:hAnsi="Microsoft Sans Serif" w:cs="Microsoft Sans Serif"/>
      </w:rPr>
      <w:t>State has articu</w:t>
    </w:r>
    <w:r>
      <w:rPr>
        <w:rFonts w:ascii="Microsoft Sans Serif" w:hAnsi="Microsoft Sans Serif" w:cs="Microsoft Sans Serif"/>
      </w:rPr>
      <w:t>lated purposes(s) of the family</w:t>
    </w:r>
    <w:r>
      <w:rPr>
        <w:rFonts w:ascii="Microsoft Sans Serif" w:hAnsi="Microsoft Sans Serif" w:cs="Microsoft Sans Serif"/>
      </w:rPr>
      <w:br/>
      <w:t xml:space="preserve"> </w:t>
    </w:r>
    <w:r w:rsidRPr="00837FA0">
      <w:rPr>
        <w:rFonts w:ascii="Microsoft Sans Serif" w:hAnsi="Microsoft Sans Serif" w:cs="Microsoft Sans Serif"/>
      </w:rPr>
      <w:t>experiences and outcomes measurement system</w:t>
    </w:r>
    <w:r>
      <w:rPr>
        <w:rFonts w:ascii="Microsoft Sans Serif" w:hAnsi="Microsoft Sans Serif" w:cs="Microsoft Sans Serif"/>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23BE5">
    <w:pPr>
      <w:pStyle w:val="Header"/>
      <w:rPr>
        <w:rFonts w:ascii="Microsoft Sans Serif" w:hAnsi="Microsoft Sans Serif" w:cs="Microsoft Sans Serif"/>
      </w:rPr>
    </w:pPr>
    <w:r>
      <w:rPr>
        <w:rFonts w:ascii="Microsoft Sans Serif" w:hAnsi="Microsoft Sans Serif" w:cs="Microsoft Sans Serif"/>
      </w:rPr>
      <w:t xml:space="preserve">Family Experiences and Outcomes Measurement </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Purpose</w:t>
    </w:r>
  </w:p>
  <w:p w:rsidR="00777E6E" w:rsidRDefault="00777E6E" w:rsidP="00E31A1B">
    <w:pPr>
      <w:pStyle w:val="Header"/>
      <w:rPr>
        <w:rFonts w:ascii="Microsoft Sans Serif" w:hAnsi="Microsoft Sans Serif" w:cs="Microsoft Sans Serif"/>
      </w:rPr>
    </w:pPr>
    <w:r>
      <w:rPr>
        <w:rFonts w:ascii="Microsoft Sans Serif" w:hAnsi="Microsoft Sans Serif" w:cs="Microsoft Sans Serif"/>
      </w:rPr>
      <w:t>System Self-Assessment Version: May 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Data Collection and Transmission</w:t>
    </w:r>
  </w:p>
  <w:p w:rsidR="00777E6E" w:rsidRDefault="00777E6E" w:rsidP="00837FA0">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2. </w:t>
    </w:r>
    <w:r w:rsidRPr="00837FA0">
      <w:rPr>
        <w:rFonts w:ascii="Microsoft Sans Serif" w:hAnsi="Microsoft Sans Serif" w:cs="Microsoft Sans Serif"/>
      </w:rPr>
      <w:t>Data collection procedures are carried out</w:t>
    </w:r>
  </w:p>
  <w:p w:rsidR="00777E6E" w:rsidRPr="000049B3" w:rsidRDefault="00777E6E" w:rsidP="00837FA0">
    <w:pPr>
      <w:pStyle w:val="Header"/>
      <w:jc w:val="right"/>
      <w:rPr>
        <w:rFonts w:ascii="Microsoft Sans Serif" w:hAnsi="Microsoft Sans Serif" w:cs="Microsoft Sans Serif"/>
      </w:rPr>
    </w:pPr>
    <w:r>
      <w:rPr>
        <w:rFonts w:ascii="Microsoft Sans Serif" w:hAnsi="Microsoft Sans Serif" w:cs="Microsoft Sans Serif"/>
      </w:rPr>
      <w:t xml:space="preserve"> </w:t>
    </w:r>
    <w:proofErr w:type="gramStart"/>
    <w:r w:rsidRPr="00837FA0">
      <w:rPr>
        <w:rFonts w:ascii="Microsoft Sans Serif" w:hAnsi="Microsoft Sans Serif" w:cs="Microsoft Sans Serif"/>
      </w:rPr>
      <w:t>efficiently</w:t>
    </w:r>
    <w:proofErr w:type="gramEnd"/>
    <w:r w:rsidRPr="00837FA0">
      <w:rPr>
        <w:rFonts w:ascii="Microsoft Sans Serif" w:hAnsi="Microsoft Sans Serif" w:cs="Microsoft Sans Serif"/>
      </w:rPr>
      <w:t xml:space="preserve"> and effectively</w:t>
    </w:r>
    <w:r>
      <w:rPr>
        <w:rFonts w:ascii="Microsoft Sans Serif" w:hAnsi="Microsoft Sans Serif" w:cs="Microsoft Sans Serif"/>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Data Collection and Transmission</w:t>
    </w:r>
  </w:p>
  <w:p w:rsidR="00777E6E" w:rsidRDefault="00777E6E" w:rsidP="00E31A1B">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2B737A">
    <w:pPr>
      <w:pStyle w:val="Header"/>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Data Collection and Transmission</w:t>
    </w:r>
  </w:p>
  <w:p w:rsidR="00777E6E" w:rsidRDefault="00777E6E" w:rsidP="00E33D89">
    <w:pPr>
      <w:pStyle w:val="Header"/>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r>
      <w:rPr>
        <w:rFonts w:ascii="Microsoft Sans Serif" w:hAnsi="Microsoft Sans Serif" w:cs="Microsoft Sans Serif"/>
      </w:rPr>
      <w:tab/>
      <w:t xml:space="preserve">3. </w:t>
    </w:r>
    <w:r w:rsidRPr="00125331">
      <w:rPr>
        <w:rFonts w:ascii="Microsoft Sans Serif" w:hAnsi="Microsoft Sans Serif" w:cs="Microsoft Sans Serif"/>
      </w:rPr>
      <w:t xml:space="preserve">State’s method for entering, transmitting, </w:t>
    </w:r>
    <w:r>
      <w:rPr>
        <w:rFonts w:ascii="Microsoft Sans Serif" w:hAnsi="Microsoft Sans Serif" w:cs="Microsoft Sans Serif"/>
      </w:rPr>
      <w:t>and</w:t>
    </w:r>
  </w:p>
  <w:p w:rsidR="00777E6E" w:rsidRDefault="00777E6E" w:rsidP="00125331">
    <w:pPr>
      <w:pStyle w:val="Header"/>
      <w:jc w:val="right"/>
      <w:rPr>
        <w:rFonts w:ascii="Microsoft Sans Serif" w:hAnsi="Microsoft Sans Serif" w:cs="Microsoft Sans Serif"/>
      </w:rPr>
    </w:pPr>
    <w:proofErr w:type="gramStart"/>
    <w:r w:rsidRPr="00125331">
      <w:rPr>
        <w:rFonts w:ascii="Microsoft Sans Serif" w:hAnsi="Microsoft Sans Serif" w:cs="Microsoft Sans Serif"/>
      </w:rPr>
      <w:t>storing</w:t>
    </w:r>
    <w:proofErr w:type="gramEnd"/>
    <w:r w:rsidRPr="00125331">
      <w:rPr>
        <w:rFonts w:ascii="Microsoft Sans Serif" w:hAnsi="Microsoft Sans Serif" w:cs="Microsoft Sans Serif"/>
      </w:rPr>
      <w:t xml:space="preserve"> data is effective and efficient</w:t>
    </w:r>
    <w:r>
      <w:rPr>
        <w:rFonts w:ascii="Microsoft Sans Serif" w:hAnsi="Microsoft Sans Serif" w:cs="Microsoft Sans Serif"/>
      </w:rPr>
      <w:t>.</w:t>
    </w:r>
  </w:p>
  <w:p w:rsidR="00777E6E" w:rsidRDefault="00777E6E" w:rsidP="00125331">
    <w:pPr>
      <w:pStyle w:val="Header"/>
      <w:jc w:val="right"/>
      <w:rPr>
        <w:rFonts w:ascii="Microsoft Sans Serif" w:hAnsi="Microsoft Sans Serif" w:cs="Microsoft Sans Seri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6E" w:rsidRDefault="00777E6E" w:rsidP="00BE75F5">
    <w:pPr>
      <w:pStyle w:val="Header"/>
      <w:jc w:val="both"/>
      <w:rPr>
        <w:rFonts w:ascii="Microsoft Sans Serif" w:hAnsi="Microsoft Sans Serif" w:cs="Microsoft Sans Serif"/>
      </w:rPr>
    </w:pPr>
    <w:r>
      <w:rPr>
        <w:rFonts w:ascii="Microsoft Sans Serif" w:hAnsi="Microsoft Sans Serif" w:cs="Microsoft Sans Serif"/>
      </w:rPr>
      <w:t>Family Experiences and Outcomes Measurement</w:t>
    </w:r>
    <w:r w:rsidRPr="00860EE3">
      <w:rPr>
        <w:rFonts w:ascii="Microsoft Sans Serif" w:hAnsi="Microsoft Sans Serif" w:cs="Microsoft Sans Serif"/>
      </w:rPr>
      <w:tab/>
    </w:r>
    <w:r w:rsidRPr="00860EE3">
      <w:rPr>
        <w:rFonts w:ascii="Microsoft Sans Serif" w:hAnsi="Microsoft Sans Serif" w:cs="Microsoft Sans Serif"/>
      </w:rPr>
      <w:tab/>
    </w:r>
    <w:r>
      <w:rPr>
        <w:rFonts w:ascii="Microsoft Sans Serif" w:hAnsi="Microsoft Sans Serif" w:cs="Microsoft Sans Serif"/>
      </w:rPr>
      <w:t>Data Collection and Transmission</w:t>
    </w:r>
  </w:p>
  <w:p w:rsidR="00777E6E" w:rsidRDefault="00777E6E" w:rsidP="00E31A1B">
    <w:pPr>
      <w:pStyle w:val="Header"/>
      <w:jc w:val="both"/>
      <w:rPr>
        <w:rFonts w:ascii="Microsoft Sans Serif" w:hAnsi="Microsoft Sans Serif" w:cs="Microsoft Sans Serif"/>
      </w:rPr>
    </w:pPr>
    <w:r>
      <w:rPr>
        <w:rFonts w:ascii="Microsoft Sans Serif" w:hAnsi="Microsoft Sans Serif" w:cs="Microsoft Sans Serif"/>
      </w:rPr>
      <w:t>System Self-Assessment Version: May 2012</w:t>
    </w:r>
    <w:r>
      <w:rPr>
        <w:rFonts w:ascii="Microsoft Sans Serif" w:hAnsi="Microsoft Sans Serif" w:cs="Microsoft Sans Seri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3E79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D0D5C"/>
    <w:multiLevelType w:val="hybridMultilevel"/>
    <w:tmpl w:val="B92ED076"/>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E0A06"/>
    <w:multiLevelType w:val="hybridMultilevel"/>
    <w:tmpl w:val="84CC206C"/>
    <w:lvl w:ilvl="0" w:tplc="F8BE127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B573E"/>
    <w:multiLevelType w:val="hybridMultilevel"/>
    <w:tmpl w:val="69F2DA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C2D13BB"/>
    <w:multiLevelType w:val="hybridMultilevel"/>
    <w:tmpl w:val="1FB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247B9"/>
    <w:multiLevelType w:val="hybridMultilevel"/>
    <w:tmpl w:val="CFFEC2AA"/>
    <w:lvl w:ilvl="0" w:tplc="69A67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F4068"/>
    <w:multiLevelType w:val="hybridMultilevel"/>
    <w:tmpl w:val="D32CF80C"/>
    <w:lvl w:ilvl="0" w:tplc="F1B8AB7A">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 w15:restartNumberingAfterBreak="0">
    <w:nsid w:val="26EA1ABB"/>
    <w:multiLevelType w:val="hybridMultilevel"/>
    <w:tmpl w:val="47AE449E"/>
    <w:lvl w:ilvl="0" w:tplc="07CA0C70">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56A33"/>
    <w:multiLevelType w:val="hybridMultilevel"/>
    <w:tmpl w:val="01546E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007E1"/>
    <w:multiLevelType w:val="hybridMultilevel"/>
    <w:tmpl w:val="12E065F4"/>
    <w:lvl w:ilvl="0" w:tplc="F0EAFBC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4496E"/>
    <w:multiLevelType w:val="hybridMultilevel"/>
    <w:tmpl w:val="3D820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B268CB"/>
    <w:multiLevelType w:val="hybridMultilevel"/>
    <w:tmpl w:val="EB2814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38149B"/>
    <w:multiLevelType w:val="hybridMultilevel"/>
    <w:tmpl w:val="E6A4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1416D"/>
    <w:multiLevelType w:val="hybridMultilevel"/>
    <w:tmpl w:val="5F223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80D92"/>
    <w:multiLevelType w:val="hybridMultilevel"/>
    <w:tmpl w:val="765E6462"/>
    <w:lvl w:ilvl="0" w:tplc="2C7CE1E8">
      <w:start w:val="1"/>
      <w:numFmt w:val="decimal"/>
      <w:lvlText w:val="%1."/>
      <w:lvlJc w:val="left"/>
      <w:pPr>
        <w:tabs>
          <w:tab w:val="num" w:pos="360"/>
        </w:tabs>
        <w:ind w:left="360" w:hanging="360"/>
      </w:pPr>
      <w:rPr>
        <w:rFonts w:hint="default"/>
      </w:rPr>
    </w:lvl>
    <w:lvl w:ilvl="1" w:tplc="8D50D70E">
      <w:start w:val="1"/>
      <w:numFmt w:val="bullet"/>
      <w:pStyle w:val="Bullet1"/>
      <w:lvlText w:val=""/>
      <w:lvlJc w:val="left"/>
      <w:pPr>
        <w:tabs>
          <w:tab w:val="num" w:pos="1080"/>
        </w:tabs>
        <w:ind w:left="1080" w:hanging="360"/>
      </w:pPr>
      <w:rPr>
        <w:rFonts w:ascii="Symbol" w:hAnsi="Symbol" w:hint="default"/>
      </w:rPr>
    </w:lvl>
    <w:lvl w:ilvl="2" w:tplc="D4426F5E">
      <w:start w:val="1"/>
      <w:numFmt w:val="bullet"/>
      <w:lvlText w:val="-"/>
      <w:lvlJc w:val="left"/>
      <w:pPr>
        <w:tabs>
          <w:tab w:val="num" w:pos="1800"/>
        </w:tabs>
        <w:ind w:left="1800" w:hanging="180"/>
      </w:pPr>
      <w:rPr>
        <w:rFonts w:ascii="Courier New" w:hAnsi="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81513F"/>
    <w:multiLevelType w:val="hybridMultilevel"/>
    <w:tmpl w:val="235A8DA0"/>
    <w:lvl w:ilvl="0" w:tplc="04090001">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10422"/>
    <w:multiLevelType w:val="hybridMultilevel"/>
    <w:tmpl w:val="2DEAEAFE"/>
    <w:lvl w:ilvl="0" w:tplc="746276E8">
      <w:start w:val="1"/>
      <w:numFmt w:val="lowerLetter"/>
      <w:pStyle w:val="alphalistbullet"/>
      <w:lvlText w:val="%1."/>
      <w:lvlJc w:val="left"/>
      <w:pPr>
        <w:ind w:left="36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6FBE0CB2"/>
    <w:multiLevelType w:val="hybridMultilevel"/>
    <w:tmpl w:val="F6F6E682"/>
    <w:lvl w:ilvl="0" w:tplc="1FDA6FD0">
      <w:start w:val="1"/>
      <w:numFmt w:val="decimal"/>
      <w:lvlText w:val="%1."/>
      <w:lvlJc w:val="left"/>
      <w:pPr>
        <w:ind w:left="720" w:hanging="360"/>
      </w:pPr>
      <w:rPr>
        <w:rFonts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87EE7"/>
    <w:multiLevelType w:val="hybridMultilevel"/>
    <w:tmpl w:val="E7C6451E"/>
    <w:lvl w:ilvl="0" w:tplc="EF0EA1F4">
      <w:start w:val="1"/>
      <w:numFmt w:val="decimal"/>
      <w:pStyle w:val="NumList"/>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42F55"/>
    <w:multiLevelType w:val="hybridMultilevel"/>
    <w:tmpl w:val="B68A63EC"/>
    <w:lvl w:ilvl="0" w:tplc="997E04C0">
      <w:start w:val="1"/>
      <w:numFmt w:val="bullet"/>
      <w:lvlText w:val=""/>
      <w:lvlJc w:val="left"/>
      <w:pPr>
        <w:tabs>
          <w:tab w:val="num" w:pos="1080"/>
        </w:tabs>
        <w:ind w:left="1080" w:hanging="360"/>
      </w:pPr>
      <w:rPr>
        <w:rFonts w:ascii="Symbol" w:hAnsi="Symbol" w:hint="default"/>
        <w:color w:val="auto"/>
      </w:rPr>
    </w:lvl>
    <w:lvl w:ilvl="1" w:tplc="C31A5290">
      <w:start w:val="1"/>
      <w:numFmt w:val="bullet"/>
      <w:pStyle w:val="Bullet2"/>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A746C"/>
    <w:multiLevelType w:val="hybridMultilevel"/>
    <w:tmpl w:val="6C0A49B6"/>
    <w:lvl w:ilvl="0" w:tplc="07CA0C70">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EE645A"/>
    <w:multiLevelType w:val="hybridMultilevel"/>
    <w:tmpl w:val="453A413C"/>
    <w:lvl w:ilvl="0" w:tplc="02D882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5"/>
  </w:num>
  <w:num w:numId="4">
    <w:abstractNumId w:val="9"/>
  </w:num>
  <w:num w:numId="5">
    <w:abstractNumId w:val="16"/>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3"/>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3"/>
  </w:num>
  <w:num w:numId="23">
    <w:abstractNumId w:val="10"/>
  </w:num>
  <w:num w:numId="24">
    <w:abstractNumId w:val="0"/>
  </w:num>
  <w:num w:numId="25">
    <w:abstractNumId w:val="17"/>
  </w:num>
  <w:num w:numId="26">
    <w:abstractNumId w:val="21"/>
  </w:num>
  <w:num w:numId="27">
    <w:abstractNumId w:val="18"/>
  </w:num>
  <w:num w:numId="28">
    <w:abstractNumId w:val="6"/>
  </w:num>
  <w:num w:numId="29">
    <w:abstractNumId w:val="7"/>
  </w:num>
  <w:num w:numId="30">
    <w:abstractNumId w:val="20"/>
  </w:num>
  <w:num w:numId="31">
    <w:abstractNumId w:val="16"/>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num>
  <w:num w:numId="39">
    <w:abstractNumId w:val="16"/>
    <w:lvlOverride w:ilvl="0">
      <w:startOverride w:val="1"/>
    </w:lvlOverride>
  </w:num>
  <w:num w:numId="40">
    <w:abstractNumId w:val="4"/>
  </w:num>
  <w:num w:numId="41">
    <w:abstractNumId w:val="8"/>
  </w:num>
  <w:num w:numId="42">
    <w:abstractNumId w:val="12"/>
  </w:num>
  <w:num w:numId="43">
    <w:abstractNumId w:val="15"/>
  </w:num>
  <w:num w:numId="44">
    <w:abstractNumId w:val="11"/>
  </w:num>
  <w:num w:numId="45">
    <w:abstractNumId w:val="16"/>
    <w:lvlOverride w:ilvl="0">
      <w:startOverride w:val="2"/>
    </w:lvlOverride>
  </w:num>
  <w:num w:numId="46">
    <w:abstractNumId w:val="1"/>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A5"/>
    <w:rsid w:val="00004087"/>
    <w:rsid w:val="000049B3"/>
    <w:rsid w:val="00005BEE"/>
    <w:rsid w:val="00006FBB"/>
    <w:rsid w:val="00012BA1"/>
    <w:rsid w:val="00014964"/>
    <w:rsid w:val="0001497B"/>
    <w:rsid w:val="000322DE"/>
    <w:rsid w:val="00033881"/>
    <w:rsid w:val="00035782"/>
    <w:rsid w:val="00036727"/>
    <w:rsid w:val="00036BAC"/>
    <w:rsid w:val="0004144C"/>
    <w:rsid w:val="000463B5"/>
    <w:rsid w:val="00047992"/>
    <w:rsid w:val="00047C09"/>
    <w:rsid w:val="00050791"/>
    <w:rsid w:val="00051D97"/>
    <w:rsid w:val="00052F25"/>
    <w:rsid w:val="00053765"/>
    <w:rsid w:val="00053786"/>
    <w:rsid w:val="00053816"/>
    <w:rsid w:val="00055291"/>
    <w:rsid w:val="0005613C"/>
    <w:rsid w:val="00060D34"/>
    <w:rsid w:val="000611B1"/>
    <w:rsid w:val="00063200"/>
    <w:rsid w:val="000634A2"/>
    <w:rsid w:val="000642CB"/>
    <w:rsid w:val="00065FD9"/>
    <w:rsid w:val="00066F64"/>
    <w:rsid w:val="00070140"/>
    <w:rsid w:val="0007357C"/>
    <w:rsid w:val="000817F9"/>
    <w:rsid w:val="00082DB8"/>
    <w:rsid w:val="00085F0E"/>
    <w:rsid w:val="00091373"/>
    <w:rsid w:val="00092E6F"/>
    <w:rsid w:val="000930BE"/>
    <w:rsid w:val="00093D08"/>
    <w:rsid w:val="000944AF"/>
    <w:rsid w:val="0009500C"/>
    <w:rsid w:val="00097637"/>
    <w:rsid w:val="000A0CAA"/>
    <w:rsid w:val="000A192A"/>
    <w:rsid w:val="000A6495"/>
    <w:rsid w:val="000A67B7"/>
    <w:rsid w:val="000B79CC"/>
    <w:rsid w:val="000C3576"/>
    <w:rsid w:val="000C4EB7"/>
    <w:rsid w:val="000C64FB"/>
    <w:rsid w:val="000C74BF"/>
    <w:rsid w:val="000C772A"/>
    <w:rsid w:val="000D0D77"/>
    <w:rsid w:val="000D0E68"/>
    <w:rsid w:val="000D2280"/>
    <w:rsid w:val="000D38B1"/>
    <w:rsid w:val="000D51E1"/>
    <w:rsid w:val="000D62A5"/>
    <w:rsid w:val="000D6C4E"/>
    <w:rsid w:val="000E0053"/>
    <w:rsid w:val="000E10BC"/>
    <w:rsid w:val="000E3612"/>
    <w:rsid w:val="000E36DF"/>
    <w:rsid w:val="000F1AFA"/>
    <w:rsid w:val="000F21C7"/>
    <w:rsid w:val="000F4F71"/>
    <w:rsid w:val="001026AE"/>
    <w:rsid w:val="001073FA"/>
    <w:rsid w:val="001074E2"/>
    <w:rsid w:val="00107E39"/>
    <w:rsid w:val="00111568"/>
    <w:rsid w:val="001116AB"/>
    <w:rsid w:val="00111911"/>
    <w:rsid w:val="0011403B"/>
    <w:rsid w:val="00114C40"/>
    <w:rsid w:val="00116696"/>
    <w:rsid w:val="00120170"/>
    <w:rsid w:val="00120300"/>
    <w:rsid w:val="001206A4"/>
    <w:rsid w:val="00120755"/>
    <w:rsid w:val="0012088F"/>
    <w:rsid w:val="00121ECE"/>
    <w:rsid w:val="001246D5"/>
    <w:rsid w:val="00124D1E"/>
    <w:rsid w:val="00125331"/>
    <w:rsid w:val="00126A98"/>
    <w:rsid w:val="00126B9B"/>
    <w:rsid w:val="001314F5"/>
    <w:rsid w:val="00131965"/>
    <w:rsid w:val="001355CD"/>
    <w:rsid w:val="00135938"/>
    <w:rsid w:val="00135B62"/>
    <w:rsid w:val="001366F1"/>
    <w:rsid w:val="001409CC"/>
    <w:rsid w:val="00140EE8"/>
    <w:rsid w:val="001418BB"/>
    <w:rsid w:val="00142EE1"/>
    <w:rsid w:val="00143322"/>
    <w:rsid w:val="00143BFD"/>
    <w:rsid w:val="00143C8D"/>
    <w:rsid w:val="00144261"/>
    <w:rsid w:val="00144A1F"/>
    <w:rsid w:val="001451FE"/>
    <w:rsid w:val="001504B4"/>
    <w:rsid w:val="001512EE"/>
    <w:rsid w:val="00152782"/>
    <w:rsid w:val="00157AB7"/>
    <w:rsid w:val="001638AD"/>
    <w:rsid w:val="00164B00"/>
    <w:rsid w:val="0016521B"/>
    <w:rsid w:val="00165661"/>
    <w:rsid w:val="00170DFB"/>
    <w:rsid w:val="00170F04"/>
    <w:rsid w:val="00171CF1"/>
    <w:rsid w:val="00174145"/>
    <w:rsid w:val="00175B47"/>
    <w:rsid w:val="0017788F"/>
    <w:rsid w:val="00180141"/>
    <w:rsid w:val="00182781"/>
    <w:rsid w:val="00183A04"/>
    <w:rsid w:val="0019204E"/>
    <w:rsid w:val="00192B04"/>
    <w:rsid w:val="00195479"/>
    <w:rsid w:val="001964D8"/>
    <w:rsid w:val="00196561"/>
    <w:rsid w:val="00197EFE"/>
    <w:rsid w:val="001A10BD"/>
    <w:rsid w:val="001A5713"/>
    <w:rsid w:val="001A613D"/>
    <w:rsid w:val="001B4C41"/>
    <w:rsid w:val="001B5217"/>
    <w:rsid w:val="001C00A9"/>
    <w:rsid w:val="001C17D1"/>
    <w:rsid w:val="001C2569"/>
    <w:rsid w:val="001C2FD8"/>
    <w:rsid w:val="001C304C"/>
    <w:rsid w:val="001C40DA"/>
    <w:rsid w:val="001C627F"/>
    <w:rsid w:val="001C7456"/>
    <w:rsid w:val="001D0103"/>
    <w:rsid w:val="001D2691"/>
    <w:rsid w:val="001D72D5"/>
    <w:rsid w:val="001E02B3"/>
    <w:rsid w:val="001E1CCA"/>
    <w:rsid w:val="001E2444"/>
    <w:rsid w:val="001E44AD"/>
    <w:rsid w:val="001E510E"/>
    <w:rsid w:val="001E5B2A"/>
    <w:rsid w:val="001E611C"/>
    <w:rsid w:val="001E6EFB"/>
    <w:rsid w:val="001F025A"/>
    <w:rsid w:val="001F4668"/>
    <w:rsid w:val="001F4AD2"/>
    <w:rsid w:val="00200B26"/>
    <w:rsid w:val="0020288C"/>
    <w:rsid w:val="002041FF"/>
    <w:rsid w:val="00207C0F"/>
    <w:rsid w:val="00212B00"/>
    <w:rsid w:val="00213B8F"/>
    <w:rsid w:val="00221316"/>
    <w:rsid w:val="002237DA"/>
    <w:rsid w:val="00224DF0"/>
    <w:rsid w:val="0022749D"/>
    <w:rsid w:val="00232159"/>
    <w:rsid w:val="00232FDE"/>
    <w:rsid w:val="002335A6"/>
    <w:rsid w:val="002354E4"/>
    <w:rsid w:val="00235AB3"/>
    <w:rsid w:val="0023783C"/>
    <w:rsid w:val="00240694"/>
    <w:rsid w:val="00242B37"/>
    <w:rsid w:val="00247D69"/>
    <w:rsid w:val="00253308"/>
    <w:rsid w:val="00253C28"/>
    <w:rsid w:val="00260072"/>
    <w:rsid w:val="002608B5"/>
    <w:rsid w:val="00261FAE"/>
    <w:rsid w:val="00263091"/>
    <w:rsid w:val="00266293"/>
    <w:rsid w:val="0026713A"/>
    <w:rsid w:val="00276BF9"/>
    <w:rsid w:val="00280502"/>
    <w:rsid w:val="0028060E"/>
    <w:rsid w:val="00280A80"/>
    <w:rsid w:val="0028315B"/>
    <w:rsid w:val="002836E4"/>
    <w:rsid w:val="00283899"/>
    <w:rsid w:val="00283D21"/>
    <w:rsid w:val="00283ED7"/>
    <w:rsid w:val="00284593"/>
    <w:rsid w:val="00287C20"/>
    <w:rsid w:val="00293FEF"/>
    <w:rsid w:val="00294ECA"/>
    <w:rsid w:val="00296361"/>
    <w:rsid w:val="00296C80"/>
    <w:rsid w:val="00297CA2"/>
    <w:rsid w:val="002A0752"/>
    <w:rsid w:val="002A0CE2"/>
    <w:rsid w:val="002A336F"/>
    <w:rsid w:val="002A5452"/>
    <w:rsid w:val="002A6F15"/>
    <w:rsid w:val="002B3018"/>
    <w:rsid w:val="002B4096"/>
    <w:rsid w:val="002B5DE1"/>
    <w:rsid w:val="002B737A"/>
    <w:rsid w:val="002C0400"/>
    <w:rsid w:val="002C0692"/>
    <w:rsid w:val="002C06CE"/>
    <w:rsid w:val="002C28FC"/>
    <w:rsid w:val="002C3095"/>
    <w:rsid w:val="002C53D9"/>
    <w:rsid w:val="002D0C03"/>
    <w:rsid w:val="002D1167"/>
    <w:rsid w:val="002D3A2B"/>
    <w:rsid w:val="002D3C1C"/>
    <w:rsid w:val="002E01D2"/>
    <w:rsid w:val="002E06CA"/>
    <w:rsid w:val="002E4AE3"/>
    <w:rsid w:val="002E55C1"/>
    <w:rsid w:val="002F17FE"/>
    <w:rsid w:val="002F2500"/>
    <w:rsid w:val="002F3178"/>
    <w:rsid w:val="002F365A"/>
    <w:rsid w:val="002F4A49"/>
    <w:rsid w:val="002F5B3C"/>
    <w:rsid w:val="003002AA"/>
    <w:rsid w:val="003020FF"/>
    <w:rsid w:val="00302CAA"/>
    <w:rsid w:val="00302F9F"/>
    <w:rsid w:val="00305A80"/>
    <w:rsid w:val="00313B11"/>
    <w:rsid w:val="0031537E"/>
    <w:rsid w:val="0031631F"/>
    <w:rsid w:val="0032315E"/>
    <w:rsid w:val="00324961"/>
    <w:rsid w:val="003260D9"/>
    <w:rsid w:val="00326376"/>
    <w:rsid w:val="003264EB"/>
    <w:rsid w:val="00326D20"/>
    <w:rsid w:val="0032747C"/>
    <w:rsid w:val="00333F2A"/>
    <w:rsid w:val="00333FB4"/>
    <w:rsid w:val="00334359"/>
    <w:rsid w:val="00334513"/>
    <w:rsid w:val="00337606"/>
    <w:rsid w:val="00337B4E"/>
    <w:rsid w:val="0034020E"/>
    <w:rsid w:val="00344478"/>
    <w:rsid w:val="00344DF3"/>
    <w:rsid w:val="003509E4"/>
    <w:rsid w:val="003510C0"/>
    <w:rsid w:val="00351D91"/>
    <w:rsid w:val="003544FD"/>
    <w:rsid w:val="0035552D"/>
    <w:rsid w:val="00361504"/>
    <w:rsid w:val="00361E98"/>
    <w:rsid w:val="00363859"/>
    <w:rsid w:val="003645B6"/>
    <w:rsid w:val="003661E5"/>
    <w:rsid w:val="003729ED"/>
    <w:rsid w:val="003735F3"/>
    <w:rsid w:val="00373622"/>
    <w:rsid w:val="00376AE1"/>
    <w:rsid w:val="003812F5"/>
    <w:rsid w:val="003831E3"/>
    <w:rsid w:val="00387DAD"/>
    <w:rsid w:val="00390095"/>
    <w:rsid w:val="00390A0E"/>
    <w:rsid w:val="00395B4E"/>
    <w:rsid w:val="0039602C"/>
    <w:rsid w:val="00397767"/>
    <w:rsid w:val="003978DE"/>
    <w:rsid w:val="003A2D73"/>
    <w:rsid w:val="003A32AB"/>
    <w:rsid w:val="003A76DA"/>
    <w:rsid w:val="003B0186"/>
    <w:rsid w:val="003B128C"/>
    <w:rsid w:val="003B3819"/>
    <w:rsid w:val="003B4400"/>
    <w:rsid w:val="003B4AC1"/>
    <w:rsid w:val="003C1C69"/>
    <w:rsid w:val="003C2142"/>
    <w:rsid w:val="003C62F7"/>
    <w:rsid w:val="003D0FE9"/>
    <w:rsid w:val="003D25D4"/>
    <w:rsid w:val="003D5631"/>
    <w:rsid w:val="003E0DA6"/>
    <w:rsid w:val="003E2635"/>
    <w:rsid w:val="003E3B65"/>
    <w:rsid w:val="003E4B19"/>
    <w:rsid w:val="003F1753"/>
    <w:rsid w:val="003F1CBA"/>
    <w:rsid w:val="003F3BFC"/>
    <w:rsid w:val="003F3F87"/>
    <w:rsid w:val="003F41AA"/>
    <w:rsid w:val="003F56CE"/>
    <w:rsid w:val="003F6B60"/>
    <w:rsid w:val="003F7CBD"/>
    <w:rsid w:val="0040439B"/>
    <w:rsid w:val="00405E6F"/>
    <w:rsid w:val="00410E55"/>
    <w:rsid w:val="00410F03"/>
    <w:rsid w:val="00412C40"/>
    <w:rsid w:val="00414132"/>
    <w:rsid w:val="00417981"/>
    <w:rsid w:val="004206BF"/>
    <w:rsid w:val="00422DF4"/>
    <w:rsid w:val="004257E7"/>
    <w:rsid w:val="00426E3B"/>
    <w:rsid w:val="00434A94"/>
    <w:rsid w:val="00436026"/>
    <w:rsid w:val="00442E0E"/>
    <w:rsid w:val="00443774"/>
    <w:rsid w:val="004458EE"/>
    <w:rsid w:val="00446A5E"/>
    <w:rsid w:val="004509F8"/>
    <w:rsid w:val="00451BC9"/>
    <w:rsid w:val="00454966"/>
    <w:rsid w:val="004555F0"/>
    <w:rsid w:val="00455DB4"/>
    <w:rsid w:val="00456641"/>
    <w:rsid w:val="0046118B"/>
    <w:rsid w:val="004612E8"/>
    <w:rsid w:val="00466259"/>
    <w:rsid w:val="00466EC2"/>
    <w:rsid w:val="00466FFA"/>
    <w:rsid w:val="004702A6"/>
    <w:rsid w:val="00471F0B"/>
    <w:rsid w:val="00472217"/>
    <w:rsid w:val="00472427"/>
    <w:rsid w:val="00480688"/>
    <w:rsid w:val="00481508"/>
    <w:rsid w:val="00484BB0"/>
    <w:rsid w:val="004861FB"/>
    <w:rsid w:val="00490B53"/>
    <w:rsid w:val="00492079"/>
    <w:rsid w:val="0049248D"/>
    <w:rsid w:val="0049533E"/>
    <w:rsid w:val="00496637"/>
    <w:rsid w:val="004A02DA"/>
    <w:rsid w:val="004A3642"/>
    <w:rsid w:val="004B3394"/>
    <w:rsid w:val="004B5770"/>
    <w:rsid w:val="004B5A35"/>
    <w:rsid w:val="004C24C4"/>
    <w:rsid w:val="004C44AD"/>
    <w:rsid w:val="004C6F48"/>
    <w:rsid w:val="004C78C1"/>
    <w:rsid w:val="004C7AA6"/>
    <w:rsid w:val="004D0C38"/>
    <w:rsid w:val="004D0C93"/>
    <w:rsid w:val="004D3054"/>
    <w:rsid w:val="004D748D"/>
    <w:rsid w:val="004D768E"/>
    <w:rsid w:val="004E1F6C"/>
    <w:rsid w:val="004E2842"/>
    <w:rsid w:val="004E31FC"/>
    <w:rsid w:val="004E4540"/>
    <w:rsid w:val="004E6771"/>
    <w:rsid w:val="004F090E"/>
    <w:rsid w:val="004F1D6B"/>
    <w:rsid w:val="004F5544"/>
    <w:rsid w:val="004F5B64"/>
    <w:rsid w:val="004F6E5C"/>
    <w:rsid w:val="00501483"/>
    <w:rsid w:val="00501F17"/>
    <w:rsid w:val="0050632A"/>
    <w:rsid w:val="00510743"/>
    <w:rsid w:val="00511E97"/>
    <w:rsid w:val="00512373"/>
    <w:rsid w:val="00513010"/>
    <w:rsid w:val="0051754D"/>
    <w:rsid w:val="00520AE4"/>
    <w:rsid w:val="00523E11"/>
    <w:rsid w:val="00524710"/>
    <w:rsid w:val="00527A0C"/>
    <w:rsid w:val="00527D3A"/>
    <w:rsid w:val="00530833"/>
    <w:rsid w:val="00530D29"/>
    <w:rsid w:val="00536324"/>
    <w:rsid w:val="00536856"/>
    <w:rsid w:val="00536D15"/>
    <w:rsid w:val="0054015A"/>
    <w:rsid w:val="005413A9"/>
    <w:rsid w:val="005453E9"/>
    <w:rsid w:val="0055234B"/>
    <w:rsid w:val="005538F6"/>
    <w:rsid w:val="005544AE"/>
    <w:rsid w:val="00554ADB"/>
    <w:rsid w:val="00557664"/>
    <w:rsid w:val="00560562"/>
    <w:rsid w:val="00561959"/>
    <w:rsid w:val="0056465F"/>
    <w:rsid w:val="005669E9"/>
    <w:rsid w:val="0056792B"/>
    <w:rsid w:val="00570891"/>
    <w:rsid w:val="00570B2F"/>
    <w:rsid w:val="00571BA2"/>
    <w:rsid w:val="00571EA3"/>
    <w:rsid w:val="00573AC3"/>
    <w:rsid w:val="0057400F"/>
    <w:rsid w:val="00574656"/>
    <w:rsid w:val="005774E5"/>
    <w:rsid w:val="0058241F"/>
    <w:rsid w:val="00582775"/>
    <w:rsid w:val="00583F67"/>
    <w:rsid w:val="005861C1"/>
    <w:rsid w:val="005879AC"/>
    <w:rsid w:val="0059089A"/>
    <w:rsid w:val="00592D40"/>
    <w:rsid w:val="00594480"/>
    <w:rsid w:val="00595095"/>
    <w:rsid w:val="005A0E2D"/>
    <w:rsid w:val="005A535A"/>
    <w:rsid w:val="005A6A12"/>
    <w:rsid w:val="005A77C5"/>
    <w:rsid w:val="005B0A2F"/>
    <w:rsid w:val="005B0DDF"/>
    <w:rsid w:val="005B1DFD"/>
    <w:rsid w:val="005B293B"/>
    <w:rsid w:val="005B6371"/>
    <w:rsid w:val="005B6B01"/>
    <w:rsid w:val="005B742D"/>
    <w:rsid w:val="005C0FC8"/>
    <w:rsid w:val="005C2AD9"/>
    <w:rsid w:val="005C2D62"/>
    <w:rsid w:val="005C3E44"/>
    <w:rsid w:val="005C5D36"/>
    <w:rsid w:val="005C665A"/>
    <w:rsid w:val="005C7F73"/>
    <w:rsid w:val="005D0D03"/>
    <w:rsid w:val="005D1A9F"/>
    <w:rsid w:val="005D2ED7"/>
    <w:rsid w:val="005D57F3"/>
    <w:rsid w:val="005E01D8"/>
    <w:rsid w:val="005E1484"/>
    <w:rsid w:val="005E4550"/>
    <w:rsid w:val="005E4663"/>
    <w:rsid w:val="005E5874"/>
    <w:rsid w:val="005E660F"/>
    <w:rsid w:val="005F0072"/>
    <w:rsid w:val="005F114E"/>
    <w:rsid w:val="005F2260"/>
    <w:rsid w:val="005F4833"/>
    <w:rsid w:val="005F7725"/>
    <w:rsid w:val="0060011C"/>
    <w:rsid w:val="006008D0"/>
    <w:rsid w:val="00603FC9"/>
    <w:rsid w:val="00605F9C"/>
    <w:rsid w:val="00606441"/>
    <w:rsid w:val="006074D8"/>
    <w:rsid w:val="00610261"/>
    <w:rsid w:val="00610402"/>
    <w:rsid w:val="006178B9"/>
    <w:rsid w:val="00622BE1"/>
    <w:rsid w:val="0062386A"/>
    <w:rsid w:val="0062504B"/>
    <w:rsid w:val="00626F52"/>
    <w:rsid w:val="00630247"/>
    <w:rsid w:val="006321DC"/>
    <w:rsid w:val="00633AEC"/>
    <w:rsid w:val="00634E10"/>
    <w:rsid w:val="00636CED"/>
    <w:rsid w:val="0063736D"/>
    <w:rsid w:val="006402FA"/>
    <w:rsid w:val="00640E9E"/>
    <w:rsid w:val="006416FB"/>
    <w:rsid w:val="006442CF"/>
    <w:rsid w:val="00645B9A"/>
    <w:rsid w:val="0065108C"/>
    <w:rsid w:val="00651813"/>
    <w:rsid w:val="00651926"/>
    <w:rsid w:val="0065255B"/>
    <w:rsid w:val="00652EE7"/>
    <w:rsid w:val="006533E7"/>
    <w:rsid w:val="00655317"/>
    <w:rsid w:val="0065761C"/>
    <w:rsid w:val="006603AF"/>
    <w:rsid w:val="00660B62"/>
    <w:rsid w:val="00665B52"/>
    <w:rsid w:val="00670AC4"/>
    <w:rsid w:val="00671892"/>
    <w:rsid w:val="006718C3"/>
    <w:rsid w:val="00675A28"/>
    <w:rsid w:val="00676925"/>
    <w:rsid w:val="00677934"/>
    <w:rsid w:val="006779E8"/>
    <w:rsid w:val="00680205"/>
    <w:rsid w:val="0068565A"/>
    <w:rsid w:val="00691C6F"/>
    <w:rsid w:val="00695732"/>
    <w:rsid w:val="006A42ED"/>
    <w:rsid w:val="006B210D"/>
    <w:rsid w:val="006B3633"/>
    <w:rsid w:val="006B3AA4"/>
    <w:rsid w:val="006B3BC3"/>
    <w:rsid w:val="006B3F07"/>
    <w:rsid w:val="006B4721"/>
    <w:rsid w:val="006B4F46"/>
    <w:rsid w:val="006B54CB"/>
    <w:rsid w:val="006B56D2"/>
    <w:rsid w:val="006C069E"/>
    <w:rsid w:val="006C0885"/>
    <w:rsid w:val="006C2C5B"/>
    <w:rsid w:val="006C5265"/>
    <w:rsid w:val="006D649B"/>
    <w:rsid w:val="006D6AAF"/>
    <w:rsid w:val="006D73A1"/>
    <w:rsid w:val="006E04B2"/>
    <w:rsid w:val="006E109C"/>
    <w:rsid w:val="006E300D"/>
    <w:rsid w:val="006E4DB5"/>
    <w:rsid w:val="006E4EF9"/>
    <w:rsid w:val="006E5B90"/>
    <w:rsid w:val="006E5CE5"/>
    <w:rsid w:val="006E6BB1"/>
    <w:rsid w:val="006E73AC"/>
    <w:rsid w:val="006F070C"/>
    <w:rsid w:val="006F0DAD"/>
    <w:rsid w:val="006F1BD1"/>
    <w:rsid w:val="006F2C9B"/>
    <w:rsid w:val="006F3C28"/>
    <w:rsid w:val="006F4641"/>
    <w:rsid w:val="006F4B5C"/>
    <w:rsid w:val="006F56FF"/>
    <w:rsid w:val="006F5B04"/>
    <w:rsid w:val="007004B0"/>
    <w:rsid w:val="0070601A"/>
    <w:rsid w:val="007072AB"/>
    <w:rsid w:val="0071239C"/>
    <w:rsid w:val="00713306"/>
    <w:rsid w:val="00714C20"/>
    <w:rsid w:val="007231A4"/>
    <w:rsid w:val="00724EC3"/>
    <w:rsid w:val="007341CB"/>
    <w:rsid w:val="0074045C"/>
    <w:rsid w:val="00740643"/>
    <w:rsid w:val="007418F7"/>
    <w:rsid w:val="007421E6"/>
    <w:rsid w:val="00743F7E"/>
    <w:rsid w:val="00744E35"/>
    <w:rsid w:val="00745444"/>
    <w:rsid w:val="00745F63"/>
    <w:rsid w:val="00746F70"/>
    <w:rsid w:val="00747D29"/>
    <w:rsid w:val="00752EE4"/>
    <w:rsid w:val="007612E7"/>
    <w:rsid w:val="007617B9"/>
    <w:rsid w:val="0076299B"/>
    <w:rsid w:val="00763381"/>
    <w:rsid w:val="00763D7A"/>
    <w:rsid w:val="0076430D"/>
    <w:rsid w:val="00766A0A"/>
    <w:rsid w:val="00767CC6"/>
    <w:rsid w:val="00767F23"/>
    <w:rsid w:val="0077465C"/>
    <w:rsid w:val="00775A30"/>
    <w:rsid w:val="00775E35"/>
    <w:rsid w:val="00777E6E"/>
    <w:rsid w:val="00780AA0"/>
    <w:rsid w:val="007837A1"/>
    <w:rsid w:val="00783859"/>
    <w:rsid w:val="00783C79"/>
    <w:rsid w:val="00786B81"/>
    <w:rsid w:val="0079278F"/>
    <w:rsid w:val="00794174"/>
    <w:rsid w:val="0079431E"/>
    <w:rsid w:val="00796E38"/>
    <w:rsid w:val="007A6420"/>
    <w:rsid w:val="007A6CF4"/>
    <w:rsid w:val="007B1154"/>
    <w:rsid w:val="007B7DBD"/>
    <w:rsid w:val="007C43B0"/>
    <w:rsid w:val="007C6603"/>
    <w:rsid w:val="007D1E64"/>
    <w:rsid w:val="007D2AAD"/>
    <w:rsid w:val="007D2B59"/>
    <w:rsid w:val="007D4E9E"/>
    <w:rsid w:val="007D50A0"/>
    <w:rsid w:val="007D5379"/>
    <w:rsid w:val="007E153D"/>
    <w:rsid w:val="007E2B18"/>
    <w:rsid w:val="007E3B4E"/>
    <w:rsid w:val="007E3D1E"/>
    <w:rsid w:val="007E41E3"/>
    <w:rsid w:val="007E5373"/>
    <w:rsid w:val="007E5722"/>
    <w:rsid w:val="007E5A07"/>
    <w:rsid w:val="007F018F"/>
    <w:rsid w:val="007F10E5"/>
    <w:rsid w:val="007F1A14"/>
    <w:rsid w:val="007F7B8C"/>
    <w:rsid w:val="00800F6E"/>
    <w:rsid w:val="0080114E"/>
    <w:rsid w:val="00801DCF"/>
    <w:rsid w:val="0080564E"/>
    <w:rsid w:val="00806C9E"/>
    <w:rsid w:val="008117F6"/>
    <w:rsid w:val="00812602"/>
    <w:rsid w:val="00812ABC"/>
    <w:rsid w:val="00812FC7"/>
    <w:rsid w:val="00813ADE"/>
    <w:rsid w:val="00814B15"/>
    <w:rsid w:val="00816425"/>
    <w:rsid w:val="0081692F"/>
    <w:rsid w:val="008213DA"/>
    <w:rsid w:val="00824995"/>
    <w:rsid w:val="00826A00"/>
    <w:rsid w:val="00827717"/>
    <w:rsid w:val="00827F2C"/>
    <w:rsid w:val="00830A14"/>
    <w:rsid w:val="00830D1D"/>
    <w:rsid w:val="008319C0"/>
    <w:rsid w:val="00836952"/>
    <w:rsid w:val="008369F4"/>
    <w:rsid w:val="00837FA0"/>
    <w:rsid w:val="00840A98"/>
    <w:rsid w:val="00841A5E"/>
    <w:rsid w:val="00842210"/>
    <w:rsid w:val="00843B9A"/>
    <w:rsid w:val="00844ECF"/>
    <w:rsid w:val="00846CC5"/>
    <w:rsid w:val="00847FE6"/>
    <w:rsid w:val="00854A7D"/>
    <w:rsid w:val="00860EE3"/>
    <w:rsid w:val="008615FE"/>
    <w:rsid w:val="00863084"/>
    <w:rsid w:val="008631B1"/>
    <w:rsid w:val="0086436A"/>
    <w:rsid w:val="00865D3B"/>
    <w:rsid w:val="00867B4E"/>
    <w:rsid w:val="0087187C"/>
    <w:rsid w:val="008760F1"/>
    <w:rsid w:val="00876CCB"/>
    <w:rsid w:val="008774A8"/>
    <w:rsid w:val="00890B18"/>
    <w:rsid w:val="00890DEA"/>
    <w:rsid w:val="00891ED0"/>
    <w:rsid w:val="00892DFF"/>
    <w:rsid w:val="00893548"/>
    <w:rsid w:val="0089356F"/>
    <w:rsid w:val="008950E4"/>
    <w:rsid w:val="0089515F"/>
    <w:rsid w:val="00895972"/>
    <w:rsid w:val="00896CD7"/>
    <w:rsid w:val="008A1EA1"/>
    <w:rsid w:val="008A2A5D"/>
    <w:rsid w:val="008B08B2"/>
    <w:rsid w:val="008B1718"/>
    <w:rsid w:val="008B43B6"/>
    <w:rsid w:val="008B4714"/>
    <w:rsid w:val="008B56FF"/>
    <w:rsid w:val="008B66F5"/>
    <w:rsid w:val="008C23F2"/>
    <w:rsid w:val="008C308C"/>
    <w:rsid w:val="008C4ED7"/>
    <w:rsid w:val="008D4B91"/>
    <w:rsid w:val="008D4CDE"/>
    <w:rsid w:val="008D54DD"/>
    <w:rsid w:val="008D57AC"/>
    <w:rsid w:val="008D6A36"/>
    <w:rsid w:val="008D6E4E"/>
    <w:rsid w:val="008E008D"/>
    <w:rsid w:val="008E2299"/>
    <w:rsid w:val="008E2989"/>
    <w:rsid w:val="008E4012"/>
    <w:rsid w:val="008E5506"/>
    <w:rsid w:val="008E78C3"/>
    <w:rsid w:val="008E7B1F"/>
    <w:rsid w:val="008F023A"/>
    <w:rsid w:val="008F1471"/>
    <w:rsid w:val="008F196E"/>
    <w:rsid w:val="008F1BEC"/>
    <w:rsid w:val="008F1EEA"/>
    <w:rsid w:val="008F2234"/>
    <w:rsid w:val="008F2DA5"/>
    <w:rsid w:val="008F6EC7"/>
    <w:rsid w:val="008F772C"/>
    <w:rsid w:val="00901126"/>
    <w:rsid w:val="00903DB5"/>
    <w:rsid w:val="0090578A"/>
    <w:rsid w:val="00913896"/>
    <w:rsid w:val="00915B97"/>
    <w:rsid w:val="00916099"/>
    <w:rsid w:val="00916531"/>
    <w:rsid w:val="00923734"/>
    <w:rsid w:val="009240F0"/>
    <w:rsid w:val="00924DD2"/>
    <w:rsid w:val="00925065"/>
    <w:rsid w:val="0092653F"/>
    <w:rsid w:val="00927EC9"/>
    <w:rsid w:val="00931A44"/>
    <w:rsid w:val="00934FCC"/>
    <w:rsid w:val="00935132"/>
    <w:rsid w:val="0093615F"/>
    <w:rsid w:val="009369C4"/>
    <w:rsid w:val="00944152"/>
    <w:rsid w:val="0094715A"/>
    <w:rsid w:val="00950223"/>
    <w:rsid w:val="0095214D"/>
    <w:rsid w:val="00955B2B"/>
    <w:rsid w:val="0096111F"/>
    <w:rsid w:val="0096536B"/>
    <w:rsid w:val="00972572"/>
    <w:rsid w:val="009775AB"/>
    <w:rsid w:val="00977CBF"/>
    <w:rsid w:val="009811B3"/>
    <w:rsid w:val="00987184"/>
    <w:rsid w:val="00993E80"/>
    <w:rsid w:val="009A0F57"/>
    <w:rsid w:val="009A1B1B"/>
    <w:rsid w:val="009A65A2"/>
    <w:rsid w:val="009A6DE8"/>
    <w:rsid w:val="009B1C1F"/>
    <w:rsid w:val="009B2BC6"/>
    <w:rsid w:val="009B2F7F"/>
    <w:rsid w:val="009B7354"/>
    <w:rsid w:val="009B7ECB"/>
    <w:rsid w:val="009C0E1B"/>
    <w:rsid w:val="009C2108"/>
    <w:rsid w:val="009C3537"/>
    <w:rsid w:val="009C5DF8"/>
    <w:rsid w:val="009C6F40"/>
    <w:rsid w:val="009C7C9E"/>
    <w:rsid w:val="009D0741"/>
    <w:rsid w:val="009D0EAD"/>
    <w:rsid w:val="009D0F25"/>
    <w:rsid w:val="009D141A"/>
    <w:rsid w:val="009D1E2C"/>
    <w:rsid w:val="009D5C20"/>
    <w:rsid w:val="009D7517"/>
    <w:rsid w:val="009E0A4D"/>
    <w:rsid w:val="009E0FF2"/>
    <w:rsid w:val="009E1ECA"/>
    <w:rsid w:val="009E1F5C"/>
    <w:rsid w:val="009E26C4"/>
    <w:rsid w:val="009E2946"/>
    <w:rsid w:val="009E48E2"/>
    <w:rsid w:val="009E4F9A"/>
    <w:rsid w:val="009E51F8"/>
    <w:rsid w:val="009E53AD"/>
    <w:rsid w:val="009E55E1"/>
    <w:rsid w:val="009E7904"/>
    <w:rsid w:val="009E7AB1"/>
    <w:rsid w:val="009F098F"/>
    <w:rsid w:val="009F0A7E"/>
    <w:rsid w:val="009F14B0"/>
    <w:rsid w:val="009F1D42"/>
    <w:rsid w:val="009F1D6E"/>
    <w:rsid w:val="009F308E"/>
    <w:rsid w:val="009F75D5"/>
    <w:rsid w:val="009F7615"/>
    <w:rsid w:val="009F7CF3"/>
    <w:rsid w:val="00A004E8"/>
    <w:rsid w:val="00A04316"/>
    <w:rsid w:val="00A045EA"/>
    <w:rsid w:val="00A05A8E"/>
    <w:rsid w:val="00A07F1C"/>
    <w:rsid w:val="00A11481"/>
    <w:rsid w:val="00A127D0"/>
    <w:rsid w:val="00A14533"/>
    <w:rsid w:val="00A158BB"/>
    <w:rsid w:val="00A16268"/>
    <w:rsid w:val="00A16590"/>
    <w:rsid w:val="00A16AA2"/>
    <w:rsid w:val="00A172EB"/>
    <w:rsid w:val="00A2110C"/>
    <w:rsid w:val="00A21470"/>
    <w:rsid w:val="00A23935"/>
    <w:rsid w:val="00A23DDF"/>
    <w:rsid w:val="00A30A64"/>
    <w:rsid w:val="00A342F5"/>
    <w:rsid w:val="00A358C4"/>
    <w:rsid w:val="00A40AFA"/>
    <w:rsid w:val="00A4255A"/>
    <w:rsid w:val="00A42E65"/>
    <w:rsid w:val="00A50AA3"/>
    <w:rsid w:val="00A5135B"/>
    <w:rsid w:val="00A540DB"/>
    <w:rsid w:val="00A55408"/>
    <w:rsid w:val="00A57E06"/>
    <w:rsid w:val="00A61331"/>
    <w:rsid w:val="00A61D40"/>
    <w:rsid w:val="00A653A9"/>
    <w:rsid w:val="00A65DF4"/>
    <w:rsid w:val="00A67E93"/>
    <w:rsid w:val="00A7196C"/>
    <w:rsid w:val="00A71AC4"/>
    <w:rsid w:val="00A71AC8"/>
    <w:rsid w:val="00A7542C"/>
    <w:rsid w:val="00A77620"/>
    <w:rsid w:val="00A7783F"/>
    <w:rsid w:val="00A811CD"/>
    <w:rsid w:val="00A824C1"/>
    <w:rsid w:val="00A831F3"/>
    <w:rsid w:val="00A83DC2"/>
    <w:rsid w:val="00A90B71"/>
    <w:rsid w:val="00A93D8A"/>
    <w:rsid w:val="00A95460"/>
    <w:rsid w:val="00A97026"/>
    <w:rsid w:val="00AA2559"/>
    <w:rsid w:val="00AA4805"/>
    <w:rsid w:val="00AA48CA"/>
    <w:rsid w:val="00AA66CE"/>
    <w:rsid w:val="00AA7043"/>
    <w:rsid w:val="00AB1A35"/>
    <w:rsid w:val="00AB1B12"/>
    <w:rsid w:val="00AB40A2"/>
    <w:rsid w:val="00AB486E"/>
    <w:rsid w:val="00AB5316"/>
    <w:rsid w:val="00AB79EE"/>
    <w:rsid w:val="00AC574F"/>
    <w:rsid w:val="00AC7D20"/>
    <w:rsid w:val="00AD1721"/>
    <w:rsid w:val="00AD4E2B"/>
    <w:rsid w:val="00AD5FF9"/>
    <w:rsid w:val="00AD72CD"/>
    <w:rsid w:val="00AE0C6E"/>
    <w:rsid w:val="00AE23ED"/>
    <w:rsid w:val="00AE6A4A"/>
    <w:rsid w:val="00AF1DA2"/>
    <w:rsid w:val="00AF2592"/>
    <w:rsid w:val="00AF2B46"/>
    <w:rsid w:val="00AF3B62"/>
    <w:rsid w:val="00AF42EB"/>
    <w:rsid w:val="00AF6B32"/>
    <w:rsid w:val="00AF78E1"/>
    <w:rsid w:val="00B003BB"/>
    <w:rsid w:val="00B0051F"/>
    <w:rsid w:val="00B0194C"/>
    <w:rsid w:val="00B01CBB"/>
    <w:rsid w:val="00B06DD6"/>
    <w:rsid w:val="00B07DB2"/>
    <w:rsid w:val="00B12E1B"/>
    <w:rsid w:val="00B14BE3"/>
    <w:rsid w:val="00B16895"/>
    <w:rsid w:val="00B216CB"/>
    <w:rsid w:val="00B23BE5"/>
    <w:rsid w:val="00B25506"/>
    <w:rsid w:val="00B26490"/>
    <w:rsid w:val="00B30117"/>
    <w:rsid w:val="00B30FD2"/>
    <w:rsid w:val="00B314B9"/>
    <w:rsid w:val="00B32575"/>
    <w:rsid w:val="00B34C32"/>
    <w:rsid w:val="00B359C1"/>
    <w:rsid w:val="00B4069F"/>
    <w:rsid w:val="00B4224C"/>
    <w:rsid w:val="00B431E1"/>
    <w:rsid w:val="00B45095"/>
    <w:rsid w:val="00B470C1"/>
    <w:rsid w:val="00B50654"/>
    <w:rsid w:val="00B52D5C"/>
    <w:rsid w:val="00B53259"/>
    <w:rsid w:val="00B54C40"/>
    <w:rsid w:val="00B60435"/>
    <w:rsid w:val="00B6640F"/>
    <w:rsid w:val="00B66C15"/>
    <w:rsid w:val="00B7711B"/>
    <w:rsid w:val="00B779C5"/>
    <w:rsid w:val="00B82095"/>
    <w:rsid w:val="00B82CC0"/>
    <w:rsid w:val="00B84762"/>
    <w:rsid w:val="00B86264"/>
    <w:rsid w:val="00B863F5"/>
    <w:rsid w:val="00B87872"/>
    <w:rsid w:val="00B93446"/>
    <w:rsid w:val="00B94FB3"/>
    <w:rsid w:val="00B95C50"/>
    <w:rsid w:val="00B96E49"/>
    <w:rsid w:val="00B97674"/>
    <w:rsid w:val="00B97A85"/>
    <w:rsid w:val="00BA086E"/>
    <w:rsid w:val="00BA08B4"/>
    <w:rsid w:val="00BA0C53"/>
    <w:rsid w:val="00BA35FA"/>
    <w:rsid w:val="00BA3E3A"/>
    <w:rsid w:val="00BA5605"/>
    <w:rsid w:val="00BA6246"/>
    <w:rsid w:val="00BA63B8"/>
    <w:rsid w:val="00BA748C"/>
    <w:rsid w:val="00BB6121"/>
    <w:rsid w:val="00BB659F"/>
    <w:rsid w:val="00BC1681"/>
    <w:rsid w:val="00BC1CD8"/>
    <w:rsid w:val="00BC2805"/>
    <w:rsid w:val="00BC3E2F"/>
    <w:rsid w:val="00BC74DC"/>
    <w:rsid w:val="00BD4DDA"/>
    <w:rsid w:val="00BD5AC8"/>
    <w:rsid w:val="00BD6A92"/>
    <w:rsid w:val="00BE05AC"/>
    <w:rsid w:val="00BE3571"/>
    <w:rsid w:val="00BE51A3"/>
    <w:rsid w:val="00BE75F5"/>
    <w:rsid w:val="00BF1D60"/>
    <w:rsid w:val="00BF215D"/>
    <w:rsid w:val="00BF4AAD"/>
    <w:rsid w:val="00BF591D"/>
    <w:rsid w:val="00BF5D22"/>
    <w:rsid w:val="00BF668B"/>
    <w:rsid w:val="00C0039C"/>
    <w:rsid w:val="00C01369"/>
    <w:rsid w:val="00C01447"/>
    <w:rsid w:val="00C02E4A"/>
    <w:rsid w:val="00C0447B"/>
    <w:rsid w:val="00C0683A"/>
    <w:rsid w:val="00C07B74"/>
    <w:rsid w:val="00C1144C"/>
    <w:rsid w:val="00C11E9F"/>
    <w:rsid w:val="00C12ED5"/>
    <w:rsid w:val="00C179C7"/>
    <w:rsid w:val="00C17C5F"/>
    <w:rsid w:val="00C23089"/>
    <w:rsid w:val="00C23F4E"/>
    <w:rsid w:val="00C2474F"/>
    <w:rsid w:val="00C266FD"/>
    <w:rsid w:val="00C27916"/>
    <w:rsid w:val="00C3139D"/>
    <w:rsid w:val="00C33F8B"/>
    <w:rsid w:val="00C37E73"/>
    <w:rsid w:val="00C42C57"/>
    <w:rsid w:val="00C46474"/>
    <w:rsid w:val="00C47402"/>
    <w:rsid w:val="00C4775A"/>
    <w:rsid w:val="00C47ED5"/>
    <w:rsid w:val="00C547C1"/>
    <w:rsid w:val="00C56712"/>
    <w:rsid w:val="00C56D2B"/>
    <w:rsid w:val="00C575CF"/>
    <w:rsid w:val="00C61689"/>
    <w:rsid w:val="00C61F92"/>
    <w:rsid w:val="00C62ECD"/>
    <w:rsid w:val="00C644FB"/>
    <w:rsid w:val="00C65C24"/>
    <w:rsid w:val="00C674E9"/>
    <w:rsid w:val="00C71131"/>
    <w:rsid w:val="00C71213"/>
    <w:rsid w:val="00C71C66"/>
    <w:rsid w:val="00C7323B"/>
    <w:rsid w:val="00C737FB"/>
    <w:rsid w:val="00C763BA"/>
    <w:rsid w:val="00C77431"/>
    <w:rsid w:val="00C82168"/>
    <w:rsid w:val="00C82AAC"/>
    <w:rsid w:val="00C852A4"/>
    <w:rsid w:val="00C86471"/>
    <w:rsid w:val="00C8681B"/>
    <w:rsid w:val="00C90703"/>
    <w:rsid w:val="00C910BD"/>
    <w:rsid w:val="00C918CE"/>
    <w:rsid w:val="00C95F48"/>
    <w:rsid w:val="00C960C3"/>
    <w:rsid w:val="00C961A6"/>
    <w:rsid w:val="00C965F1"/>
    <w:rsid w:val="00CA0C10"/>
    <w:rsid w:val="00CA4610"/>
    <w:rsid w:val="00CB267A"/>
    <w:rsid w:val="00CB4DC5"/>
    <w:rsid w:val="00CB5906"/>
    <w:rsid w:val="00CB6FCF"/>
    <w:rsid w:val="00CC0638"/>
    <w:rsid w:val="00CD23AA"/>
    <w:rsid w:val="00CD3657"/>
    <w:rsid w:val="00CD4B64"/>
    <w:rsid w:val="00CE5829"/>
    <w:rsid w:val="00CE6160"/>
    <w:rsid w:val="00CF1D84"/>
    <w:rsid w:val="00CF4461"/>
    <w:rsid w:val="00CF4996"/>
    <w:rsid w:val="00CF5D50"/>
    <w:rsid w:val="00CF7567"/>
    <w:rsid w:val="00D00F68"/>
    <w:rsid w:val="00D013B4"/>
    <w:rsid w:val="00D029D1"/>
    <w:rsid w:val="00D045EF"/>
    <w:rsid w:val="00D055DC"/>
    <w:rsid w:val="00D05C52"/>
    <w:rsid w:val="00D1107E"/>
    <w:rsid w:val="00D11ECC"/>
    <w:rsid w:val="00D126F9"/>
    <w:rsid w:val="00D163B6"/>
    <w:rsid w:val="00D172B1"/>
    <w:rsid w:val="00D308CB"/>
    <w:rsid w:val="00D3242A"/>
    <w:rsid w:val="00D32EE4"/>
    <w:rsid w:val="00D37474"/>
    <w:rsid w:val="00D40B1D"/>
    <w:rsid w:val="00D41C9B"/>
    <w:rsid w:val="00D44BD0"/>
    <w:rsid w:val="00D44F92"/>
    <w:rsid w:val="00D5125C"/>
    <w:rsid w:val="00D634AC"/>
    <w:rsid w:val="00D6703F"/>
    <w:rsid w:val="00D67983"/>
    <w:rsid w:val="00D70E96"/>
    <w:rsid w:val="00D70EB0"/>
    <w:rsid w:val="00D71FAA"/>
    <w:rsid w:val="00D74758"/>
    <w:rsid w:val="00D76FEE"/>
    <w:rsid w:val="00D775FD"/>
    <w:rsid w:val="00D8554F"/>
    <w:rsid w:val="00D85CE3"/>
    <w:rsid w:val="00D9083E"/>
    <w:rsid w:val="00D921BD"/>
    <w:rsid w:val="00D92D6E"/>
    <w:rsid w:val="00D934B2"/>
    <w:rsid w:val="00D93C75"/>
    <w:rsid w:val="00D9493F"/>
    <w:rsid w:val="00D94D00"/>
    <w:rsid w:val="00D9595C"/>
    <w:rsid w:val="00D969E9"/>
    <w:rsid w:val="00DA0ADC"/>
    <w:rsid w:val="00DA0FF0"/>
    <w:rsid w:val="00DA2E5C"/>
    <w:rsid w:val="00DA43F0"/>
    <w:rsid w:val="00DA44A8"/>
    <w:rsid w:val="00DA4F8A"/>
    <w:rsid w:val="00DA5969"/>
    <w:rsid w:val="00DA6671"/>
    <w:rsid w:val="00DA755D"/>
    <w:rsid w:val="00DA7BFB"/>
    <w:rsid w:val="00DA7D2C"/>
    <w:rsid w:val="00DB0F61"/>
    <w:rsid w:val="00DB46C7"/>
    <w:rsid w:val="00DB53A2"/>
    <w:rsid w:val="00DB745F"/>
    <w:rsid w:val="00DC2BEA"/>
    <w:rsid w:val="00DD09BD"/>
    <w:rsid w:val="00DD1B08"/>
    <w:rsid w:val="00DD3738"/>
    <w:rsid w:val="00DD538E"/>
    <w:rsid w:val="00DD58A1"/>
    <w:rsid w:val="00DD6B1C"/>
    <w:rsid w:val="00DE3664"/>
    <w:rsid w:val="00DE5093"/>
    <w:rsid w:val="00DE58C7"/>
    <w:rsid w:val="00DF0BF1"/>
    <w:rsid w:val="00DF25B9"/>
    <w:rsid w:val="00DF41DF"/>
    <w:rsid w:val="00DF4A80"/>
    <w:rsid w:val="00DF7013"/>
    <w:rsid w:val="00E0233B"/>
    <w:rsid w:val="00E05143"/>
    <w:rsid w:val="00E058A2"/>
    <w:rsid w:val="00E06CBA"/>
    <w:rsid w:val="00E0761F"/>
    <w:rsid w:val="00E104B2"/>
    <w:rsid w:val="00E17F96"/>
    <w:rsid w:val="00E20B89"/>
    <w:rsid w:val="00E223F5"/>
    <w:rsid w:val="00E240E3"/>
    <w:rsid w:val="00E26668"/>
    <w:rsid w:val="00E26A06"/>
    <w:rsid w:val="00E275CC"/>
    <w:rsid w:val="00E277B3"/>
    <w:rsid w:val="00E31A1B"/>
    <w:rsid w:val="00E33672"/>
    <w:rsid w:val="00E3397B"/>
    <w:rsid w:val="00E33B8E"/>
    <w:rsid w:val="00E33D89"/>
    <w:rsid w:val="00E36724"/>
    <w:rsid w:val="00E37A97"/>
    <w:rsid w:val="00E37E68"/>
    <w:rsid w:val="00E41C73"/>
    <w:rsid w:val="00E466B4"/>
    <w:rsid w:val="00E468AE"/>
    <w:rsid w:val="00E53CD9"/>
    <w:rsid w:val="00E55862"/>
    <w:rsid w:val="00E60F2F"/>
    <w:rsid w:val="00E6268A"/>
    <w:rsid w:val="00E67C66"/>
    <w:rsid w:val="00E71165"/>
    <w:rsid w:val="00E71983"/>
    <w:rsid w:val="00E71DC6"/>
    <w:rsid w:val="00E76427"/>
    <w:rsid w:val="00E77C0F"/>
    <w:rsid w:val="00E77C4F"/>
    <w:rsid w:val="00E80BAD"/>
    <w:rsid w:val="00E837A0"/>
    <w:rsid w:val="00E8545F"/>
    <w:rsid w:val="00E97E4F"/>
    <w:rsid w:val="00EA0E61"/>
    <w:rsid w:val="00EA17E3"/>
    <w:rsid w:val="00EA26AD"/>
    <w:rsid w:val="00EA3687"/>
    <w:rsid w:val="00EA488D"/>
    <w:rsid w:val="00EA4D35"/>
    <w:rsid w:val="00EA4F29"/>
    <w:rsid w:val="00EA710C"/>
    <w:rsid w:val="00EA7CCF"/>
    <w:rsid w:val="00EB06D6"/>
    <w:rsid w:val="00EB1CBB"/>
    <w:rsid w:val="00EB3169"/>
    <w:rsid w:val="00EB4A97"/>
    <w:rsid w:val="00EB4CD8"/>
    <w:rsid w:val="00EB4D00"/>
    <w:rsid w:val="00EC1B79"/>
    <w:rsid w:val="00EC2558"/>
    <w:rsid w:val="00EC37EE"/>
    <w:rsid w:val="00EC64BE"/>
    <w:rsid w:val="00EC665B"/>
    <w:rsid w:val="00ED0992"/>
    <w:rsid w:val="00ED24D3"/>
    <w:rsid w:val="00ED32AF"/>
    <w:rsid w:val="00ED46E0"/>
    <w:rsid w:val="00EE1759"/>
    <w:rsid w:val="00EE1838"/>
    <w:rsid w:val="00EE2360"/>
    <w:rsid w:val="00EE4C18"/>
    <w:rsid w:val="00EE598B"/>
    <w:rsid w:val="00EE70B3"/>
    <w:rsid w:val="00EF221E"/>
    <w:rsid w:val="00EF39E5"/>
    <w:rsid w:val="00EF4822"/>
    <w:rsid w:val="00EF6F99"/>
    <w:rsid w:val="00EF78BB"/>
    <w:rsid w:val="00F0569E"/>
    <w:rsid w:val="00F06CA0"/>
    <w:rsid w:val="00F0712B"/>
    <w:rsid w:val="00F07475"/>
    <w:rsid w:val="00F07485"/>
    <w:rsid w:val="00F11C5F"/>
    <w:rsid w:val="00F172C2"/>
    <w:rsid w:val="00F17567"/>
    <w:rsid w:val="00F211B4"/>
    <w:rsid w:val="00F2279D"/>
    <w:rsid w:val="00F239CB"/>
    <w:rsid w:val="00F248DC"/>
    <w:rsid w:val="00F31935"/>
    <w:rsid w:val="00F365D2"/>
    <w:rsid w:val="00F40D69"/>
    <w:rsid w:val="00F427BA"/>
    <w:rsid w:val="00F451D9"/>
    <w:rsid w:val="00F477CC"/>
    <w:rsid w:val="00F512EC"/>
    <w:rsid w:val="00F54B3D"/>
    <w:rsid w:val="00F56FA7"/>
    <w:rsid w:val="00F6126E"/>
    <w:rsid w:val="00F61D25"/>
    <w:rsid w:val="00F61F8B"/>
    <w:rsid w:val="00F62F30"/>
    <w:rsid w:val="00F649BA"/>
    <w:rsid w:val="00F66B74"/>
    <w:rsid w:val="00F67DA6"/>
    <w:rsid w:val="00F71371"/>
    <w:rsid w:val="00F71A7F"/>
    <w:rsid w:val="00F729E4"/>
    <w:rsid w:val="00F77621"/>
    <w:rsid w:val="00F8195B"/>
    <w:rsid w:val="00F82444"/>
    <w:rsid w:val="00F856AE"/>
    <w:rsid w:val="00F86268"/>
    <w:rsid w:val="00F86AD1"/>
    <w:rsid w:val="00F86F31"/>
    <w:rsid w:val="00F91B77"/>
    <w:rsid w:val="00F93529"/>
    <w:rsid w:val="00F947B9"/>
    <w:rsid w:val="00F94ADA"/>
    <w:rsid w:val="00F97C8D"/>
    <w:rsid w:val="00F97F91"/>
    <w:rsid w:val="00FA1703"/>
    <w:rsid w:val="00FA2149"/>
    <w:rsid w:val="00FA3792"/>
    <w:rsid w:val="00FA7456"/>
    <w:rsid w:val="00FA7F7A"/>
    <w:rsid w:val="00FB5963"/>
    <w:rsid w:val="00FB6606"/>
    <w:rsid w:val="00FB6E2D"/>
    <w:rsid w:val="00FB77E3"/>
    <w:rsid w:val="00FC08B1"/>
    <w:rsid w:val="00FD0655"/>
    <w:rsid w:val="00FD109A"/>
    <w:rsid w:val="00FD3B8F"/>
    <w:rsid w:val="00FE0CCF"/>
    <w:rsid w:val="00FE640A"/>
    <w:rsid w:val="00FE64BA"/>
    <w:rsid w:val="00FF35D4"/>
    <w:rsid w:val="00FF390A"/>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880C-C231-4E82-AC93-3F6CF83C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30FD2"/>
  </w:style>
  <w:style w:type="paragraph" w:styleId="Heading1">
    <w:name w:val="heading 1"/>
    <w:basedOn w:val="Normal"/>
    <w:next w:val="Normal"/>
    <w:link w:val="Heading1Char"/>
    <w:qFormat/>
    <w:locked/>
    <w:rsid w:val="003812F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locked/>
    <w:rsid w:val="003812F5"/>
    <w:pPr>
      <w:keepNext/>
      <w:spacing w:before="240" w:after="120"/>
      <w:outlineLvl w:val="1"/>
    </w:pPr>
    <w:rPr>
      <w:rFonts w:ascii="Arial Bold" w:eastAsia="Times New Roman" w:hAnsi="Arial Bold" w:cs="Arial"/>
      <w:b/>
      <w:bCs/>
      <w:iCs/>
      <w:color w:val="000080"/>
      <w:sz w:val="24"/>
      <w:szCs w:val="28"/>
    </w:rPr>
  </w:style>
  <w:style w:type="paragraph" w:styleId="Heading3">
    <w:name w:val="heading 3"/>
    <w:basedOn w:val="Normal"/>
    <w:next w:val="Normal"/>
    <w:link w:val="Heading3Char"/>
    <w:qFormat/>
    <w:locked/>
    <w:rsid w:val="003812F5"/>
    <w:pPr>
      <w:keepNext/>
      <w:spacing w:before="480" w:after="60"/>
      <w:outlineLvl w:val="2"/>
    </w:pPr>
    <w:rPr>
      <w:rFonts w:ascii="Arial" w:eastAsia="Times New Roman" w:hAnsi="Arial" w:cs="Arial"/>
      <w:b/>
      <w:i/>
      <w:color w:val="000080"/>
      <w:sz w:val="22"/>
      <w:szCs w:val="26"/>
    </w:rPr>
  </w:style>
  <w:style w:type="paragraph" w:styleId="Heading4">
    <w:name w:val="heading 4"/>
    <w:basedOn w:val="Normal"/>
    <w:next w:val="Normal"/>
    <w:link w:val="Heading4Char"/>
    <w:qFormat/>
    <w:locked/>
    <w:rsid w:val="003812F5"/>
    <w:pPr>
      <w:keepNext/>
      <w:spacing w:after="200" w:line="276" w:lineRule="auto"/>
      <w:outlineLvl w:val="3"/>
    </w:pPr>
    <w:rPr>
      <w:rFonts w:ascii="Arial" w:hAnsi="Arial"/>
      <w:sz w:val="32"/>
      <w:szCs w:val="22"/>
    </w:rPr>
  </w:style>
  <w:style w:type="paragraph" w:styleId="Heading5">
    <w:name w:val="heading 5"/>
    <w:basedOn w:val="Normal"/>
    <w:next w:val="Normal"/>
    <w:link w:val="Heading5Char"/>
    <w:qFormat/>
    <w:locked/>
    <w:rsid w:val="003812F5"/>
    <w:pPr>
      <w:keepNext/>
      <w:spacing w:after="200" w:line="276" w:lineRule="auto"/>
      <w:outlineLvl w:val="4"/>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locked/>
    <w:rsid w:val="00313B11"/>
    <w:pPr>
      <w:spacing w:before="120" w:after="120" w:line="280" w:lineRule="atLeast"/>
    </w:pPr>
    <w:rPr>
      <w:rFonts w:ascii="Arial" w:eastAsia="Times New Roman" w:hAnsi="Arial" w:cs="Arial"/>
      <w:sz w:val="22"/>
      <w:szCs w:val="22"/>
    </w:rPr>
  </w:style>
  <w:style w:type="paragraph" w:customStyle="1" w:styleId="Bullet1">
    <w:name w:val="Bullet 1"/>
    <w:basedOn w:val="List"/>
    <w:qFormat/>
    <w:locked/>
    <w:rsid w:val="003812F5"/>
    <w:pPr>
      <w:numPr>
        <w:ilvl w:val="1"/>
        <w:numId w:val="1"/>
      </w:numPr>
      <w:spacing w:before="120"/>
    </w:pPr>
    <w:rPr>
      <w:rFonts w:eastAsia="Times New Roman" w:cs="Arial"/>
      <w:sz w:val="24"/>
      <w:szCs w:val="22"/>
    </w:rPr>
  </w:style>
  <w:style w:type="paragraph" w:styleId="List">
    <w:name w:val="List"/>
    <w:basedOn w:val="Normal"/>
    <w:uiPriority w:val="99"/>
    <w:semiHidden/>
    <w:unhideWhenUsed/>
    <w:locked/>
    <w:rsid w:val="003812F5"/>
    <w:pPr>
      <w:ind w:left="360" w:hanging="360"/>
      <w:contextualSpacing/>
    </w:pPr>
  </w:style>
  <w:style w:type="paragraph" w:customStyle="1" w:styleId="Bullet2">
    <w:name w:val="Bullet 2"/>
    <w:basedOn w:val="Normal"/>
    <w:qFormat/>
    <w:locked/>
    <w:rsid w:val="003812F5"/>
    <w:pPr>
      <w:numPr>
        <w:ilvl w:val="1"/>
        <w:numId w:val="2"/>
      </w:numPr>
    </w:pPr>
    <w:rPr>
      <w:rFonts w:eastAsia="Times New Roman" w:cs="Arial"/>
      <w:iCs/>
      <w:sz w:val="24"/>
      <w:szCs w:val="22"/>
    </w:rPr>
  </w:style>
  <w:style w:type="paragraph" w:customStyle="1" w:styleId="Figure">
    <w:name w:val="Figure"/>
    <w:basedOn w:val="Header"/>
    <w:qFormat/>
    <w:locked/>
    <w:rsid w:val="003812F5"/>
    <w:pPr>
      <w:widowControl w:val="0"/>
      <w:tabs>
        <w:tab w:val="clear" w:pos="4680"/>
        <w:tab w:val="clear" w:pos="9360"/>
      </w:tabs>
      <w:autoSpaceDE w:val="0"/>
      <w:autoSpaceDN w:val="0"/>
      <w:adjustRightInd w:val="0"/>
      <w:spacing w:before="240" w:after="120"/>
      <w:ind w:left="1008" w:hanging="1008"/>
    </w:pPr>
    <w:rPr>
      <w:rFonts w:ascii="Arial" w:eastAsia="Times New Roman" w:hAnsi="Arial" w:cs="Arial"/>
      <w:b/>
      <w:bCs/>
    </w:rPr>
  </w:style>
  <w:style w:type="paragraph" w:styleId="Header">
    <w:name w:val="header"/>
    <w:basedOn w:val="Normal"/>
    <w:link w:val="HeaderChar"/>
    <w:uiPriority w:val="99"/>
    <w:unhideWhenUsed/>
    <w:locked/>
    <w:rsid w:val="003812F5"/>
    <w:pPr>
      <w:tabs>
        <w:tab w:val="center" w:pos="4680"/>
        <w:tab w:val="right" w:pos="9360"/>
      </w:tabs>
    </w:pPr>
  </w:style>
  <w:style w:type="character" w:customStyle="1" w:styleId="HeaderChar">
    <w:name w:val="Header Char"/>
    <w:basedOn w:val="DefaultParagraphFont"/>
    <w:link w:val="Header"/>
    <w:uiPriority w:val="99"/>
    <w:rsid w:val="003812F5"/>
  </w:style>
  <w:style w:type="paragraph" w:customStyle="1" w:styleId="Figurestyle">
    <w:name w:val="Figure style"/>
    <w:basedOn w:val="Normal"/>
    <w:qFormat/>
    <w:locked/>
    <w:rsid w:val="003812F5"/>
    <w:pPr>
      <w:widowControl w:val="0"/>
      <w:tabs>
        <w:tab w:val="left" w:pos="1080"/>
      </w:tabs>
      <w:autoSpaceDE w:val="0"/>
      <w:autoSpaceDN w:val="0"/>
      <w:adjustRightInd w:val="0"/>
      <w:spacing w:before="360" w:after="120"/>
      <w:ind w:left="1080" w:hanging="1080"/>
    </w:pPr>
    <w:rPr>
      <w:rFonts w:ascii="Arial" w:eastAsia="Times New Roman" w:hAnsi="Arial" w:cs="Arial"/>
      <w:b/>
    </w:rPr>
  </w:style>
  <w:style w:type="paragraph" w:styleId="Footer">
    <w:name w:val="footer"/>
    <w:basedOn w:val="Normal"/>
    <w:link w:val="FooterChar"/>
    <w:uiPriority w:val="99"/>
    <w:locked/>
    <w:rsid w:val="003812F5"/>
    <w:pPr>
      <w:tabs>
        <w:tab w:val="center" w:pos="4320"/>
        <w:tab w:val="right" w:pos="8640"/>
      </w:tabs>
      <w:spacing w:before="240"/>
    </w:pPr>
    <w:rPr>
      <w:rFonts w:ascii="Arial" w:eastAsia="Times New Roman" w:hAnsi="Arial" w:cs="Arial"/>
      <w:sz w:val="22"/>
      <w:szCs w:val="22"/>
    </w:rPr>
  </w:style>
  <w:style w:type="character" w:customStyle="1" w:styleId="FooterChar">
    <w:name w:val="Footer Char"/>
    <w:basedOn w:val="DefaultParagraphFont"/>
    <w:link w:val="Footer"/>
    <w:uiPriority w:val="99"/>
    <w:rsid w:val="003812F5"/>
    <w:rPr>
      <w:rFonts w:ascii="Arial" w:eastAsia="Times New Roman" w:hAnsi="Arial" w:cs="Arial"/>
      <w:sz w:val="22"/>
      <w:szCs w:val="22"/>
    </w:rPr>
  </w:style>
  <w:style w:type="paragraph" w:customStyle="1" w:styleId="Footnotenewstyle">
    <w:name w:val="Footnote new style"/>
    <w:basedOn w:val="FootnoteText"/>
    <w:qFormat/>
    <w:locked/>
    <w:rsid w:val="003812F5"/>
    <w:pPr>
      <w:ind w:left="187" w:hanging="187"/>
    </w:pPr>
    <w:rPr>
      <w:rFonts w:eastAsia="Times New Roman" w:cs="Arial"/>
    </w:rPr>
  </w:style>
  <w:style w:type="paragraph" w:styleId="FootnoteText">
    <w:name w:val="footnote text"/>
    <w:basedOn w:val="Normal"/>
    <w:link w:val="FootnoteTextChar"/>
    <w:uiPriority w:val="99"/>
    <w:semiHidden/>
    <w:unhideWhenUsed/>
    <w:locked/>
    <w:rsid w:val="003812F5"/>
  </w:style>
  <w:style w:type="character" w:customStyle="1" w:styleId="FootnoteTextChar">
    <w:name w:val="Footnote Text Char"/>
    <w:basedOn w:val="DefaultParagraphFont"/>
    <w:link w:val="FootnoteText"/>
    <w:uiPriority w:val="99"/>
    <w:semiHidden/>
    <w:rsid w:val="003812F5"/>
  </w:style>
  <w:style w:type="character" w:styleId="FootnoteReference">
    <w:name w:val="footnote reference"/>
    <w:basedOn w:val="DefaultParagraphFont"/>
    <w:locked/>
    <w:rsid w:val="006416FB"/>
    <w:rPr>
      <w:vertAlign w:val="superscript"/>
    </w:rPr>
  </w:style>
  <w:style w:type="character" w:customStyle="1" w:styleId="Heading1Char">
    <w:name w:val="Heading 1 Char"/>
    <w:basedOn w:val="DefaultParagraphFont"/>
    <w:link w:val="Heading1"/>
    <w:rsid w:val="003812F5"/>
    <w:rPr>
      <w:rFonts w:ascii="Arial" w:eastAsia="Times New Roman" w:hAnsi="Arial" w:cs="Arial"/>
      <w:b/>
      <w:bCs/>
      <w:kern w:val="32"/>
      <w:sz w:val="32"/>
      <w:szCs w:val="32"/>
    </w:rPr>
  </w:style>
  <w:style w:type="character" w:customStyle="1" w:styleId="Heading2Char">
    <w:name w:val="Heading 2 Char"/>
    <w:basedOn w:val="DefaultParagraphFont"/>
    <w:link w:val="Heading2"/>
    <w:rsid w:val="003812F5"/>
    <w:rPr>
      <w:rFonts w:ascii="Arial Bold" w:eastAsia="Times New Roman" w:hAnsi="Arial Bold" w:cs="Arial"/>
      <w:b/>
      <w:bCs/>
      <w:iCs/>
      <w:color w:val="000080"/>
      <w:sz w:val="24"/>
      <w:szCs w:val="28"/>
    </w:rPr>
  </w:style>
  <w:style w:type="character" w:customStyle="1" w:styleId="Heading3Char">
    <w:name w:val="Heading 3 Char"/>
    <w:basedOn w:val="DefaultParagraphFont"/>
    <w:link w:val="Heading3"/>
    <w:rsid w:val="003812F5"/>
    <w:rPr>
      <w:rFonts w:ascii="Arial" w:eastAsia="Times New Roman" w:hAnsi="Arial" w:cs="Arial"/>
      <w:b/>
      <w:i/>
      <w:color w:val="000080"/>
      <w:sz w:val="22"/>
      <w:szCs w:val="26"/>
    </w:rPr>
  </w:style>
  <w:style w:type="character" w:customStyle="1" w:styleId="Heading4Char">
    <w:name w:val="Heading 4 Char"/>
    <w:basedOn w:val="DefaultParagraphFont"/>
    <w:link w:val="Heading4"/>
    <w:rsid w:val="003812F5"/>
    <w:rPr>
      <w:rFonts w:ascii="Arial" w:eastAsia="Calibri" w:hAnsi="Arial"/>
      <w:sz w:val="32"/>
      <w:szCs w:val="22"/>
    </w:rPr>
  </w:style>
  <w:style w:type="character" w:customStyle="1" w:styleId="Heading5Char">
    <w:name w:val="Heading 5 Char"/>
    <w:basedOn w:val="DefaultParagraphFont"/>
    <w:link w:val="Heading5"/>
    <w:rsid w:val="003812F5"/>
    <w:rPr>
      <w:rFonts w:ascii="Arial" w:eastAsia="Calibri" w:hAnsi="Arial"/>
      <w:sz w:val="28"/>
      <w:szCs w:val="22"/>
    </w:rPr>
  </w:style>
  <w:style w:type="paragraph" w:customStyle="1" w:styleId="InsetHead">
    <w:name w:val="Inset Head"/>
    <w:basedOn w:val="Normal"/>
    <w:qFormat/>
    <w:locked/>
    <w:rsid w:val="003812F5"/>
    <w:pPr>
      <w:spacing w:before="240"/>
    </w:pPr>
    <w:rPr>
      <w:rFonts w:eastAsia="Times New Roman" w:cs="Arial"/>
      <w:bCs/>
      <w:sz w:val="24"/>
      <w:szCs w:val="22"/>
    </w:rPr>
  </w:style>
  <w:style w:type="character" w:customStyle="1" w:styleId="InsetItalic">
    <w:name w:val="Inset Italic"/>
    <w:basedOn w:val="DefaultParagraphFont"/>
    <w:qFormat/>
    <w:locked/>
    <w:rsid w:val="003812F5"/>
    <w:rPr>
      <w:rFonts w:ascii="Times New Roman" w:hAnsi="Times New Roman"/>
      <w:i/>
      <w:sz w:val="24"/>
    </w:rPr>
  </w:style>
  <w:style w:type="paragraph" w:customStyle="1" w:styleId="NumList">
    <w:name w:val="Num List"/>
    <w:basedOn w:val="ListParagraph"/>
    <w:qFormat/>
    <w:locked/>
    <w:rsid w:val="00E466B4"/>
    <w:pPr>
      <w:numPr>
        <w:numId w:val="27"/>
      </w:numPr>
      <w:spacing w:before="100" w:beforeAutospacing="1" w:after="100" w:afterAutospacing="1" w:line="240" w:lineRule="auto"/>
    </w:pPr>
  </w:style>
  <w:style w:type="paragraph" w:customStyle="1" w:styleId="NumListLast">
    <w:name w:val="Num List Last"/>
    <w:basedOn w:val="NumList"/>
    <w:qFormat/>
    <w:locked/>
    <w:rsid w:val="003812F5"/>
    <w:pPr>
      <w:numPr>
        <w:numId w:val="0"/>
      </w:numPr>
      <w:spacing w:after="240"/>
    </w:pPr>
  </w:style>
  <w:style w:type="paragraph" w:customStyle="1" w:styleId="Numberedsection">
    <w:name w:val="Numbered section"/>
    <w:basedOn w:val="Normal"/>
    <w:qFormat/>
    <w:locked/>
    <w:rsid w:val="003812F5"/>
    <w:pPr>
      <w:spacing w:before="240"/>
      <w:ind w:left="360" w:hanging="360"/>
    </w:pPr>
    <w:rPr>
      <w:rFonts w:ascii="Arial" w:eastAsia="Times New Roman" w:hAnsi="Arial" w:cs="Arial"/>
      <w:b/>
      <w:iCs/>
      <w:sz w:val="22"/>
      <w:szCs w:val="22"/>
    </w:rPr>
  </w:style>
  <w:style w:type="character" w:styleId="PageNumber">
    <w:name w:val="page number"/>
    <w:basedOn w:val="DefaultParagraphFont"/>
    <w:locked/>
    <w:rsid w:val="003812F5"/>
  </w:style>
  <w:style w:type="paragraph" w:customStyle="1" w:styleId="Questions">
    <w:name w:val="Questions"/>
    <w:basedOn w:val="Normal"/>
    <w:qFormat/>
    <w:locked/>
    <w:rsid w:val="003812F5"/>
    <w:pPr>
      <w:tabs>
        <w:tab w:val="num" w:pos="360"/>
      </w:tabs>
      <w:spacing w:before="240"/>
      <w:ind w:left="360" w:hanging="360"/>
    </w:pPr>
    <w:rPr>
      <w:rFonts w:eastAsia="Times New Roman" w:cs="Arial"/>
      <w:sz w:val="24"/>
      <w:szCs w:val="22"/>
    </w:rPr>
  </w:style>
  <w:style w:type="paragraph" w:customStyle="1" w:styleId="QuestionsmajorBold">
    <w:name w:val="Questions major Bold"/>
    <w:autoRedefine/>
    <w:qFormat/>
    <w:locked/>
    <w:rsid w:val="003812F5"/>
    <w:pPr>
      <w:tabs>
        <w:tab w:val="left" w:pos="360"/>
      </w:tabs>
      <w:spacing w:before="240" w:after="120"/>
      <w:ind w:left="360" w:hanging="360"/>
    </w:pPr>
    <w:rPr>
      <w:rFonts w:eastAsia="Times New Roman" w:cs="Arial"/>
      <w:b/>
      <w:sz w:val="24"/>
      <w:szCs w:val="22"/>
    </w:rPr>
  </w:style>
  <w:style w:type="paragraph" w:customStyle="1" w:styleId="StyleFigureBold">
    <w:name w:val="Style Figure + Bold"/>
    <w:basedOn w:val="Figure"/>
    <w:locked/>
    <w:rsid w:val="003812F5"/>
    <w:pPr>
      <w:tabs>
        <w:tab w:val="left" w:pos="720"/>
      </w:tabs>
      <w:spacing w:before="360"/>
      <w:ind w:left="0" w:firstLine="0"/>
    </w:pPr>
    <w:rPr>
      <w:bCs w:val="0"/>
    </w:rPr>
  </w:style>
  <w:style w:type="paragraph" w:customStyle="1" w:styleId="Table">
    <w:name w:val="Table"/>
    <w:qFormat/>
    <w:locked/>
    <w:rsid w:val="003812F5"/>
    <w:pPr>
      <w:spacing w:after="120"/>
    </w:pPr>
    <w:rPr>
      <w:rFonts w:ascii="Arial" w:eastAsia="Times New Roman" w:hAnsi="Arial" w:cs="Arial"/>
      <w:b/>
    </w:rPr>
  </w:style>
  <w:style w:type="table" w:styleId="TableColumns1">
    <w:name w:val="Table Columns 1"/>
    <w:basedOn w:val="TableNormal"/>
    <w:locked/>
    <w:rsid w:val="003812F5"/>
    <w:pPr>
      <w:spacing w:before="240"/>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locked/>
    <w:rsid w:val="003812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qFormat/>
    <w:locked/>
    <w:rsid w:val="003812F5"/>
    <w:pPr>
      <w:tabs>
        <w:tab w:val="left" w:pos="1080"/>
      </w:tabs>
      <w:spacing w:before="240" w:after="240"/>
      <w:ind w:left="1080" w:hanging="1080"/>
    </w:pPr>
    <w:rPr>
      <w:rFonts w:ascii="Arial" w:eastAsia="Times New Roman" w:hAnsi="Arial" w:cs="Arial"/>
      <w:b/>
    </w:rPr>
  </w:style>
  <w:style w:type="paragraph" w:styleId="TOC2">
    <w:name w:val="toc 2"/>
    <w:basedOn w:val="Normal"/>
    <w:next w:val="Normal"/>
    <w:autoRedefine/>
    <w:uiPriority w:val="39"/>
    <w:locked/>
    <w:rsid w:val="003812F5"/>
    <w:pPr>
      <w:spacing w:before="240"/>
      <w:ind w:left="220"/>
    </w:pPr>
    <w:rPr>
      <w:rFonts w:ascii="Arial" w:eastAsia="Times New Roman" w:hAnsi="Arial" w:cs="Arial"/>
      <w:sz w:val="22"/>
      <w:szCs w:val="22"/>
    </w:rPr>
  </w:style>
  <w:style w:type="paragraph" w:styleId="TOC3">
    <w:name w:val="toc 3"/>
    <w:basedOn w:val="Normal"/>
    <w:next w:val="Normal"/>
    <w:autoRedefine/>
    <w:uiPriority w:val="39"/>
    <w:locked/>
    <w:rsid w:val="003812F5"/>
    <w:pPr>
      <w:spacing w:before="240"/>
      <w:ind w:left="440"/>
    </w:pPr>
    <w:rPr>
      <w:rFonts w:ascii="Arial" w:eastAsia="Times New Roman" w:hAnsi="Arial" w:cs="Arial"/>
      <w:sz w:val="22"/>
      <w:szCs w:val="22"/>
    </w:rPr>
  </w:style>
  <w:style w:type="paragraph" w:styleId="TOCHeading">
    <w:name w:val="TOC Heading"/>
    <w:basedOn w:val="Heading1"/>
    <w:next w:val="Normal"/>
    <w:uiPriority w:val="39"/>
    <w:semiHidden/>
    <w:unhideWhenUsed/>
    <w:qFormat/>
    <w:locked/>
    <w:rsid w:val="003812F5"/>
    <w:pPr>
      <w:keepLines/>
      <w:spacing w:before="480" w:after="0" w:line="276" w:lineRule="auto"/>
      <w:outlineLvl w:val="9"/>
    </w:pPr>
    <w:rPr>
      <w:rFonts w:ascii="Cambria" w:hAnsi="Cambria" w:cs="Times New Roman"/>
      <w:color w:val="365F91"/>
      <w:kern w:val="0"/>
      <w:sz w:val="28"/>
      <w:szCs w:val="28"/>
    </w:rPr>
  </w:style>
  <w:style w:type="paragraph" w:customStyle="1" w:styleId="Table-ColumnText">
    <w:name w:val="Table-ColumnText"/>
    <w:qFormat/>
    <w:locked/>
    <w:rsid w:val="00EA710C"/>
    <w:pPr>
      <w:tabs>
        <w:tab w:val="left" w:pos="9000"/>
      </w:tabs>
      <w:spacing w:before="60" w:after="60"/>
    </w:pPr>
    <w:rPr>
      <w:rFonts w:ascii="Arial" w:eastAsia="Times New Roman" w:hAnsi="Arial" w:cs="Arial"/>
    </w:rPr>
  </w:style>
  <w:style w:type="paragraph" w:styleId="ListParagraph">
    <w:name w:val="List Paragraph"/>
    <w:uiPriority w:val="34"/>
    <w:qFormat/>
    <w:locked/>
    <w:rsid w:val="00E466B4"/>
    <w:pPr>
      <w:spacing w:before="120" w:after="120" w:line="276" w:lineRule="auto"/>
      <w:ind w:left="360"/>
    </w:pPr>
    <w:rPr>
      <w:rFonts w:ascii="Arial" w:hAnsi="Arial"/>
      <w:sz w:val="22"/>
      <w:szCs w:val="22"/>
    </w:rPr>
  </w:style>
  <w:style w:type="character" w:styleId="PlaceholderText">
    <w:name w:val="Placeholder Text"/>
    <w:basedOn w:val="DefaultParagraphFont"/>
    <w:uiPriority w:val="99"/>
    <w:semiHidden/>
    <w:locked/>
    <w:rsid w:val="000D62A5"/>
    <w:rPr>
      <w:color w:val="808080"/>
    </w:rPr>
  </w:style>
  <w:style w:type="paragraph" w:styleId="BalloonText">
    <w:name w:val="Balloon Text"/>
    <w:basedOn w:val="Normal"/>
    <w:link w:val="BalloonTextChar"/>
    <w:uiPriority w:val="99"/>
    <w:semiHidden/>
    <w:unhideWhenUsed/>
    <w:locked/>
    <w:rsid w:val="000D62A5"/>
    <w:rPr>
      <w:rFonts w:ascii="Tahoma" w:hAnsi="Tahoma" w:cs="Tahoma"/>
      <w:sz w:val="16"/>
      <w:szCs w:val="16"/>
    </w:rPr>
  </w:style>
  <w:style w:type="character" w:customStyle="1" w:styleId="BalloonTextChar">
    <w:name w:val="Balloon Text Char"/>
    <w:basedOn w:val="DefaultParagraphFont"/>
    <w:link w:val="BalloonText"/>
    <w:uiPriority w:val="99"/>
    <w:semiHidden/>
    <w:rsid w:val="000D62A5"/>
    <w:rPr>
      <w:rFonts w:ascii="Tahoma" w:hAnsi="Tahoma" w:cs="Tahoma"/>
      <w:sz w:val="16"/>
      <w:szCs w:val="16"/>
    </w:rPr>
  </w:style>
  <w:style w:type="paragraph" w:customStyle="1" w:styleId="alphalistbullet">
    <w:name w:val="alpha list bullet"/>
    <w:basedOn w:val="ListParagraph"/>
    <w:qFormat/>
    <w:locked/>
    <w:rsid w:val="00651813"/>
    <w:pPr>
      <w:numPr>
        <w:numId w:val="5"/>
      </w:numPr>
      <w:spacing w:before="60" w:after="0" w:line="240" w:lineRule="auto"/>
    </w:pPr>
    <w:rPr>
      <w:rFonts w:eastAsia="Times New Roman" w:cs="Arial"/>
      <w:sz w:val="20"/>
      <w:szCs w:val="20"/>
    </w:rPr>
  </w:style>
  <w:style w:type="paragraph" w:customStyle="1" w:styleId="FIboxes">
    <w:name w:val="FI boxes"/>
    <w:basedOn w:val="Table-ColumnText"/>
    <w:qFormat/>
    <w:locked/>
    <w:rsid w:val="001246D5"/>
    <w:pPr>
      <w:framePr w:hSpace="180" w:wrap="around" w:vAnchor="text" w:hAnchor="margin" w:y="465"/>
      <w:spacing w:before="120" w:after="160"/>
    </w:pPr>
    <w:rPr>
      <w:sz w:val="18"/>
      <w:szCs w:val="18"/>
    </w:rPr>
  </w:style>
  <w:style w:type="paragraph" w:customStyle="1" w:styleId="Body-Noindent">
    <w:name w:val="Body - No indent"/>
    <w:qFormat/>
    <w:locked/>
    <w:rsid w:val="000A6495"/>
    <w:pPr>
      <w:spacing w:after="60" w:line="360" w:lineRule="auto"/>
    </w:pPr>
    <w:rPr>
      <w:rFonts w:ascii="Garamond" w:eastAsia="Times New Roman" w:hAnsi="Garamond" w:cs="Arial"/>
      <w:sz w:val="24"/>
      <w:szCs w:val="22"/>
    </w:rPr>
  </w:style>
  <w:style w:type="paragraph" w:styleId="ListBullet">
    <w:name w:val="List Bullet"/>
    <w:locked/>
    <w:rsid w:val="000A6495"/>
    <w:pPr>
      <w:numPr>
        <w:numId w:val="24"/>
      </w:numPr>
      <w:tabs>
        <w:tab w:val="clear" w:pos="360"/>
        <w:tab w:val="left" w:pos="720"/>
      </w:tabs>
      <w:spacing w:before="60" w:after="60"/>
      <w:ind w:left="720"/>
    </w:pPr>
    <w:rPr>
      <w:rFonts w:ascii="Arial" w:eastAsia="Times New Roman" w:hAnsi="Arial" w:cs="Tahoma"/>
      <w:sz w:val="22"/>
      <w:szCs w:val="16"/>
    </w:rPr>
  </w:style>
  <w:style w:type="paragraph" w:customStyle="1" w:styleId="Text">
    <w:name w:val="Text"/>
    <w:basedOn w:val="Body"/>
    <w:qFormat/>
    <w:locked/>
    <w:rsid w:val="00221316"/>
    <w:pPr>
      <w:spacing w:before="0" w:after="0" w:line="240" w:lineRule="auto"/>
      <w:ind w:left="360"/>
    </w:pPr>
    <w:rPr>
      <w:sz w:val="20"/>
    </w:rPr>
  </w:style>
  <w:style w:type="character" w:styleId="Hyperlink">
    <w:name w:val="Hyperlink"/>
    <w:basedOn w:val="DefaultParagraphFont"/>
    <w:uiPriority w:val="99"/>
    <w:unhideWhenUsed/>
    <w:locked/>
    <w:rsid w:val="00863084"/>
    <w:rPr>
      <w:color w:val="0000FF"/>
      <w:u w:val="single"/>
    </w:rPr>
  </w:style>
  <w:style w:type="character" w:styleId="CommentReference">
    <w:name w:val="annotation reference"/>
    <w:basedOn w:val="DefaultParagraphFont"/>
    <w:uiPriority w:val="99"/>
    <w:semiHidden/>
    <w:unhideWhenUsed/>
    <w:locked/>
    <w:rsid w:val="004D768E"/>
    <w:rPr>
      <w:sz w:val="16"/>
      <w:szCs w:val="16"/>
    </w:rPr>
  </w:style>
  <w:style w:type="paragraph" w:styleId="CommentText">
    <w:name w:val="annotation text"/>
    <w:basedOn w:val="Normal"/>
    <w:link w:val="CommentTextChar"/>
    <w:uiPriority w:val="99"/>
    <w:semiHidden/>
    <w:unhideWhenUsed/>
    <w:locked/>
    <w:rsid w:val="004D768E"/>
  </w:style>
  <w:style w:type="character" w:customStyle="1" w:styleId="CommentTextChar">
    <w:name w:val="Comment Text Char"/>
    <w:basedOn w:val="DefaultParagraphFont"/>
    <w:link w:val="CommentText"/>
    <w:uiPriority w:val="99"/>
    <w:semiHidden/>
    <w:rsid w:val="004D768E"/>
  </w:style>
  <w:style w:type="paragraph" w:styleId="CommentSubject">
    <w:name w:val="annotation subject"/>
    <w:basedOn w:val="CommentText"/>
    <w:next w:val="CommentText"/>
    <w:link w:val="CommentSubjectChar"/>
    <w:uiPriority w:val="99"/>
    <w:semiHidden/>
    <w:unhideWhenUsed/>
    <w:locked/>
    <w:rsid w:val="004D768E"/>
    <w:rPr>
      <w:b/>
      <w:bCs/>
    </w:rPr>
  </w:style>
  <w:style w:type="character" w:customStyle="1" w:styleId="CommentSubjectChar">
    <w:name w:val="Comment Subject Char"/>
    <w:basedOn w:val="CommentTextChar"/>
    <w:link w:val="CommentSubject"/>
    <w:uiPriority w:val="99"/>
    <w:semiHidden/>
    <w:rsid w:val="004D768E"/>
    <w:rPr>
      <w:b/>
      <w:bCs/>
    </w:rPr>
  </w:style>
  <w:style w:type="character" w:styleId="FollowedHyperlink">
    <w:name w:val="FollowedHyperlink"/>
    <w:basedOn w:val="DefaultParagraphFont"/>
    <w:uiPriority w:val="99"/>
    <w:semiHidden/>
    <w:unhideWhenUsed/>
    <w:locked/>
    <w:rsid w:val="00AF6B32"/>
    <w:rPr>
      <w:color w:val="800080"/>
      <w:u w:val="single"/>
    </w:rPr>
  </w:style>
  <w:style w:type="paragraph" w:customStyle="1" w:styleId="QIHeading">
    <w:name w:val="QI Heading"/>
    <w:basedOn w:val="Normal"/>
    <w:qFormat/>
    <w:rsid w:val="00FE0CCF"/>
    <w:pPr>
      <w:tabs>
        <w:tab w:val="left" w:pos="360"/>
      </w:tabs>
      <w:spacing w:before="120" w:after="120"/>
      <w:ind w:left="360" w:hanging="360"/>
    </w:pPr>
    <w:rPr>
      <w:rFonts w:ascii="Century Gothic" w:hAnsi="Century Gothic" w:cs="Microsoft Sans Serif"/>
      <w:b/>
      <w:smallCaps/>
      <w:sz w:val="24"/>
      <w:szCs w:val="24"/>
    </w:rPr>
  </w:style>
  <w:style w:type="paragraph" w:customStyle="1" w:styleId="Default">
    <w:name w:val="Default"/>
    <w:rsid w:val="00520AE4"/>
    <w:pPr>
      <w:autoSpaceDE w:val="0"/>
      <w:autoSpaceDN w:val="0"/>
      <w:adjustRightInd w:val="0"/>
    </w:pPr>
    <w:rPr>
      <w:rFonts w:ascii="Myriad Pro" w:eastAsia="Times New Roman" w:hAnsi="Myriad Pro" w:cs="Myriad Pro"/>
      <w:color w:val="000000"/>
      <w:sz w:val="24"/>
      <w:szCs w:val="24"/>
    </w:rPr>
  </w:style>
  <w:style w:type="paragraph" w:styleId="Revision">
    <w:name w:val="Revision"/>
    <w:hidden/>
    <w:uiPriority w:val="99"/>
    <w:semiHidden/>
    <w:rsid w:val="0012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6190">
      <w:bodyDiv w:val="1"/>
      <w:marLeft w:val="0"/>
      <w:marRight w:val="0"/>
      <w:marTop w:val="0"/>
      <w:marBottom w:val="0"/>
      <w:divBdr>
        <w:top w:val="none" w:sz="0" w:space="0" w:color="auto"/>
        <w:left w:val="none" w:sz="0" w:space="0" w:color="auto"/>
        <w:bottom w:val="none" w:sz="0" w:space="0" w:color="auto"/>
        <w:right w:val="none" w:sz="0" w:space="0" w:color="auto"/>
      </w:divBdr>
    </w:div>
    <w:div w:id="10632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tacenter.org/eco/assets/pdfs/selfassessment.pdf"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hyperlink" Target="http://ectacenter.org/eco/index.asp" TargetMode="Externa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ectacenter.org/eco/pages/frame_dev.asp"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1BC516-0A06-4CC2-97C2-1A9F83A0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45535</CharactersWithSpaces>
  <SharedDoc>false</SharedDoc>
  <HLinks>
    <vt:vector size="216" baseType="variant">
      <vt:variant>
        <vt:i4>7667839</vt:i4>
      </vt:variant>
      <vt:variant>
        <vt:i4>758</vt:i4>
      </vt:variant>
      <vt:variant>
        <vt:i4>0</vt:i4>
      </vt:variant>
      <vt:variant>
        <vt:i4>5</vt:i4>
      </vt:variant>
      <vt:variant>
        <vt:lpwstr/>
      </vt:variant>
      <vt:variant>
        <vt:lpwstr>COMSQI</vt:lpwstr>
      </vt:variant>
      <vt:variant>
        <vt:i4>7667839</vt:i4>
      </vt:variant>
      <vt:variant>
        <vt:i4>733</vt:i4>
      </vt:variant>
      <vt:variant>
        <vt:i4>0</vt:i4>
      </vt:variant>
      <vt:variant>
        <vt:i4>5</vt:i4>
      </vt:variant>
      <vt:variant>
        <vt:lpwstr/>
      </vt:variant>
      <vt:variant>
        <vt:lpwstr>COMSQI</vt:lpwstr>
      </vt:variant>
      <vt:variant>
        <vt:i4>5308480</vt:i4>
      </vt:variant>
      <vt:variant>
        <vt:i4>730</vt:i4>
      </vt:variant>
      <vt:variant>
        <vt:i4>0</vt:i4>
      </vt:variant>
      <vt:variant>
        <vt:i4>5</vt:i4>
      </vt:variant>
      <vt:variant>
        <vt:lpwstr/>
      </vt:variant>
      <vt:variant>
        <vt:lpwstr>qi18</vt:lpwstr>
      </vt:variant>
      <vt:variant>
        <vt:i4>7667839</vt:i4>
      </vt:variant>
      <vt:variant>
        <vt:i4>720</vt:i4>
      </vt:variant>
      <vt:variant>
        <vt:i4>0</vt:i4>
      </vt:variant>
      <vt:variant>
        <vt:i4>5</vt:i4>
      </vt:variant>
      <vt:variant>
        <vt:lpwstr/>
      </vt:variant>
      <vt:variant>
        <vt:lpwstr>COMSQI</vt:lpwstr>
      </vt:variant>
      <vt:variant>
        <vt:i4>6160448</vt:i4>
      </vt:variant>
      <vt:variant>
        <vt:i4>717</vt:i4>
      </vt:variant>
      <vt:variant>
        <vt:i4>0</vt:i4>
      </vt:variant>
      <vt:variant>
        <vt:i4>5</vt:i4>
      </vt:variant>
      <vt:variant>
        <vt:lpwstr/>
      </vt:variant>
      <vt:variant>
        <vt:lpwstr>qi17</vt:lpwstr>
      </vt:variant>
      <vt:variant>
        <vt:i4>7667839</vt:i4>
      </vt:variant>
      <vt:variant>
        <vt:i4>692</vt:i4>
      </vt:variant>
      <vt:variant>
        <vt:i4>0</vt:i4>
      </vt:variant>
      <vt:variant>
        <vt:i4>5</vt:i4>
      </vt:variant>
      <vt:variant>
        <vt:lpwstr/>
      </vt:variant>
      <vt:variant>
        <vt:lpwstr>COMSQI</vt:lpwstr>
      </vt:variant>
      <vt:variant>
        <vt:i4>6225984</vt:i4>
      </vt:variant>
      <vt:variant>
        <vt:i4>689</vt:i4>
      </vt:variant>
      <vt:variant>
        <vt:i4>0</vt:i4>
      </vt:variant>
      <vt:variant>
        <vt:i4>5</vt:i4>
      </vt:variant>
      <vt:variant>
        <vt:lpwstr/>
      </vt:variant>
      <vt:variant>
        <vt:lpwstr>qi16</vt:lpwstr>
      </vt:variant>
      <vt:variant>
        <vt:i4>7667839</vt:i4>
      </vt:variant>
      <vt:variant>
        <vt:i4>654</vt:i4>
      </vt:variant>
      <vt:variant>
        <vt:i4>0</vt:i4>
      </vt:variant>
      <vt:variant>
        <vt:i4>5</vt:i4>
      </vt:variant>
      <vt:variant>
        <vt:lpwstr/>
      </vt:variant>
      <vt:variant>
        <vt:lpwstr>COMSQI</vt:lpwstr>
      </vt:variant>
      <vt:variant>
        <vt:i4>6029376</vt:i4>
      </vt:variant>
      <vt:variant>
        <vt:i4>651</vt:i4>
      </vt:variant>
      <vt:variant>
        <vt:i4>0</vt:i4>
      </vt:variant>
      <vt:variant>
        <vt:i4>5</vt:i4>
      </vt:variant>
      <vt:variant>
        <vt:lpwstr/>
      </vt:variant>
      <vt:variant>
        <vt:lpwstr>qi15</vt:lpwstr>
      </vt:variant>
      <vt:variant>
        <vt:i4>7667839</vt:i4>
      </vt:variant>
      <vt:variant>
        <vt:i4>631</vt:i4>
      </vt:variant>
      <vt:variant>
        <vt:i4>0</vt:i4>
      </vt:variant>
      <vt:variant>
        <vt:i4>5</vt:i4>
      </vt:variant>
      <vt:variant>
        <vt:lpwstr/>
      </vt:variant>
      <vt:variant>
        <vt:lpwstr>COMSQI</vt:lpwstr>
      </vt:variant>
      <vt:variant>
        <vt:i4>6094912</vt:i4>
      </vt:variant>
      <vt:variant>
        <vt:i4>628</vt:i4>
      </vt:variant>
      <vt:variant>
        <vt:i4>0</vt:i4>
      </vt:variant>
      <vt:variant>
        <vt:i4>5</vt:i4>
      </vt:variant>
      <vt:variant>
        <vt:lpwstr/>
      </vt:variant>
      <vt:variant>
        <vt:lpwstr>qi14</vt:lpwstr>
      </vt:variant>
      <vt:variant>
        <vt:i4>7667839</vt:i4>
      </vt:variant>
      <vt:variant>
        <vt:i4>608</vt:i4>
      </vt:variant>
      <vt:variant>
        <vt:i4>0</vt:i4>
      </vt:variant>
      <vt:variant>
        <vt:i4>5</vt:i4>
      </vt:variant>
      <vt:variant>
        <vt:lpwstr/>
      </vt:variant>
      <vt:variant>
        <vt:lpwstr>COMSQI</vt:lpwstr>
      </vt:variant>
      <vt:variant>
        <vt:i4>5898304</vt:i4>
      </vt:variant>
      <vt:variant>
        <vt:i4>605</vt:i4>
      </vt:variant>
      <vt:variant>
        <vt:i4>0</vt:i4>
      </vt:variant>
      <vt:variant>
        <vt:i4>5</vt:i4>
      </vt:variant>
      <vt:variant>
        <vt:lpwstr/>
      </vt:variant>
      <vt:variant>
        <vt:lpwstr>qi13</vt:lpwstr>
      </vt:variant>
      <vt:variant>
        <vt:i4>7667839</vt:i4>
      </vt:variant>
      <vt:variant>
        <vt:i4>565</vt:i4>
      </vt:variant>
      <vt:variant>
        <vt:i4>0</vt:i4>
      </vt:variant>
      <vt:variant>
        <vt:i4>5</vt:i4>
      </vt:variant>
      <vt:variant>
        <vt:lpwstr/>
      </vt:variant>
      <vt:variant>
        <vt:lpwstr>COMSQI</vt:lpwstr>
      </vt:variant>
      <vt:variant>
        <vt:i4>5963840</vt:i4>
      </vt:variant>
      <vt:variant>
        <vt:i4>562</vt:i4>
      </vt:variant>
      <vt:variant>
        <vt:i4>0</vt:i4>
      </vt:variant>
      <vt:variant>
        <vt:i4>5</vt:i4>
      </vt:variant>
      <vt:variant>
        <vt:lpwstr/>
      </vt:variant>
      <vt:variant>
        <vt:lpwstr>qi12</vt:lpwstr>
      </vt:variant>
      <vt:variant>
        <vt:i4>7667839</vt:i4>
      </vt:variant>
      <vt:variant>
        <vt:i4>527</vt:i4>
      </vt:variant>
      <vt:variant>
        <vt:i4>0</vt:i4>
      </vt:variant>
      <vt:variant>
        <vt:i4>5</vt:i4>
      </vt:variant>
      <vt:variant>
        <vt:lpwstr/>
      </vt:variant>
      <vt:variant>
        <vt:lpwstr>COMSQI</vt:lpwstr>
      </vt:variant>
      <vt:variant>
        <vt:i4>5767232</vt:i4>
      </vt:variant>
      <vt:variant>
        <vt:i4>524</vt:i4>
      </vt:variant>
      <vt:variant>
        <vt:i4>0</vt:i4>
      </vt:variant>
      <vt:variant>
        <vt:i4>5</vt:i4>
      </vt:variant>
      <vt:variant>
        <vt:lpwstr/>
      </vt:variant>
      <vt:variant>
        <vt:lpwstr>qi11</vt:lpwstr>
      </vt:variant>
      <vt:variant>
        <vt:i4>7667839</vt:i4>
      </vt:variant>
      <vt:variant>
        <vt:i4>479</vt:i4>
      </vt:variant>
      <vt:variant>
        <vt:i4>0</vt:i4>
      </vt:variant>
      <vt:variant>
        <vt:i4>5</vt:i4>
      </vt:variant>
      <vt:variant>
        <vt:lpwstr/>
      </vt:variant>
      <vt:variant>
        <vt:lpwstr>COMSQI</vt:lpwstr>
      </vt:variant>
      <vt:variant>
        <vt:i4>5832768</vt:i4>
      </vt:variant>
      <vt:variant>
        <vt:i4>476</vt:i4>
      </vt:variant>
      <vt:variant>
        <vt:i4>0</vt:i4>
      </vt:variant>
      <vt:variant>
        <vt:i4>5</vt:i4>
      </vt:variant>
      <vt:variant>
        <vt:lpwstr/>
      </vt:variant>
      <vt:variant>
        <vt:lpwstr>qi10</vt:lpwstr>
      </vt:variant>
      <vt:variant>
        <vt:i4>7667839</vt:i4>
      </vt:variant>
      <vt:variant>
        <vt:i4>441</vt:i4>
      </vt:variant>
      <vt:variant>
        <vt:i4>0</vt:i4>
      </vt:variant>
      <vt:variant>
        <vt:i4>5</vt:i4>
      </vt:variant>
      <vt:variant>
        <vt:lpwstr/>
      </vt:variant>
      <vt:variant>
        <vt:lpwstr>COMSQI</vt:lpwstr>
      </vt:variant>
      <vt:variant>
        <vt:i4>5242945</vt:i4>
      </vt:variant>
      <vt:variant>
        <vt:i4>438</vt:i4>
      </vt:variant>
      <vt:variant>
        <vt:i4>0</vt:i4>
      </vt:variant>
      <vt:variant>
        <vt:i4>5</vt:i4>
      </vt:variant>
      <vt:variant>
        <vt:lpwstr/>
      </vt:variant>
      <vt:variant>
        <vt:lpwstr>qi09</vt:lpwstr>
      </vt:variant>
      <vt:variant>
        <vt:i4>7667839</vt:i4>
      </vt:variant>
      <vt:variant>
        <vt:i4>418</vt:i4>
      </vt:variant>
      <vt:variant>
        <vt:i4>0</vt:i4>
      </vt:variant>
      <vt:variant>
        <vt:i4>5</vt:i4>
      </vt:variant>
      <vt:variant>
        <vt:lpwstr/>
      </vt:variant>
      <vt:variant>
        <vt:lpwstr>COMSQI</vt:lpwstr>
      </vt:variant>
      <vt:variant>
        <vt:i4>5308481</vt:i4>
      </vt:variant>
      <vt:variant>
        <vt:i4>415</vt:i4>
      </vt:variant>
      <vt:variant>
        <vt:i4>0</vt:i4>
      </vt:variant>
      <vt:variant>
        <vt:i4>5</vt:i4>
      </vt:variant>
      <vt:variant>
        <vt:lpwstr/>
      </vt:variant>
      <vt:variant>
        <vt:lpwstr>qi08</vt:lpwstr>
      </vt:variant>
      <vt:variant>
        <vt:i4>7667839</vt:i4>
      </vt:variant>
      <vt:variant>
        <vt:i4>375</vt:i4>
      </vt:variant>
      <vt:variant>
        <vt:i4>0</vt:i4>
      </vt:variant>
      <vt:variant>
        <vt:i4>5</vt:i4>
      </vt:variant>
      <vt:variant>
        <vt:lpwstr/>
      </vt:variant>
      <vt:variant>
        <vt:lpwstr>COMSQI</vt:lpwstr>
      </vt:variant>
      <vt:variant>
        <vt:i4>6160449</vt:i4>
      </vt:variant>
      <vt:variant>
        <vt:i4>372</vt:i4>
      </vt:variant>
      <vt:variant>
        <vt:i4>0</vt:i4>
      </vt:variant>
      <vt:variant>
        <vt:i4>5</vt:i4>
      </vt:variant>
      <vt:variant>
        <vt:lpwstr/>
      </vt:variant>
      <vt:variant>
        <vt:lpwstr>qi07</vt:lpwstr>
      </vt:variant>
      <vt:variant>
        <vt:i4>7667839</vt:i4>
      </vt:variant>
      <vt:variant>
        <vt:i4>337</vt:i4>
      </vt:variant>
      <vt:variant>
        <vt:i4>0</vt:i4>
      </vt:variant>
      <vt:variant>
        <vt:i4>5</vt:i4>
      </vt:variant>
      <vt:variant>
        <vt:lpwstr/>
      </vt:variant>
      <vt:variant>
        <vt:lpwstr>COMSQI</vt:lpwstr>
      </vt:variant>
      <vt:variant>
        <vt:i4>6225985</vt:i4>
      </vt:variant>
      <vt:variant>
        <vt:i4>334</vt:i4>
      </vt:variant>
      <vt:variant>
        <vt:i4>0</vt:i4>
      </vt:variant>
      <vt:variant>
        <vt:i4>5</vt:i4>
      </vt:variant>
      <vt:variant>
        <vt:lpwstr/>
      </vt:variant>
      <vt:variant>
        <vt:lpwstr>qi06</vt:lpwstr>
      </vt:variant>
      <vt:variant>
        <vt:i4>7667839</vt:i4>
      </vt:variant>
      <vt:variant>
        <vt:i4>284</vt:i4>
      </vt:variant>
      <vt:variant>
        <vt:i4>0</vt:i4>
      </vt:variant>
      <vt:variant>
        <vt:i4>5</vt:i4>
      </vt:variant>
      <vt:variant>
        <vt:lpwstr/>
      </vt:variant>
      <vt:variant>
        <vt:lpwstr>COMSQI</vt:lpwstr>
      </vt:variant>
      <vt:variant>
        <vt:i4>6029377</vt:i4>
      </vt:variant>
      <vt:variant>
        <vt:i4>281</vt:i4>
      </vt:variant>
      <vt:variant>
        <vt:i4>0</vt:i4>
      </vt:variant>
      <vt:variant>
        <vt:i4>5</vt:i4>
      </vt:variant>
      <vt:variant>
        <vt:lpwstr/>
      </vt:variant>
      <vt:variant>
        <vt:lpwstr>qi05</vt:lpwstr>
      </vt:variant>
      <vt:variant>
        <vt:i4>7667839</vt:i4>
      </vt:variant>
      <vt:variant>
        <vt:i4>221</vt:i4>
      </vt:variant>
      <vt:variant>
        <vt:i4>0</vt:i4>
      </vt:variant>
      <vt:variant>
        <vt:i4>5</vt:i4>
      </vt:variant>
      <vt:variant>
        <vt:lpwstr/>
      </vt:variant>
      <vt:variant>
        <vt:lpwstr>COMSQI</vt:lpwstr>
      </vt:variant>
      <vt:variant>
        <vt:i4>6094913</vt:i4>
      </vt:variant>
      <vt:variant>
        <vt:i4>218</vt:i4>
      </vt:variant>
      <vt:variant>
        <vt:i4>0</vt:i4>
      </vt:variant>
      <vt:variant>
        <vt:i4>5</vt:i4>
      </vt:variant>
      <vt:variant>
        <vt:lpwstr/>
      </vt:variant>
      <vt:variant>
        <vt:lpwstr>qi04</vt:lpwstr>
      </vt:variant>
      <vt:variant>
        <vt:i4>7667839</vt:i4>
      </vt:variant>
      <vt:variant>
        <vt:i4>168</vt:i4>
      </vt:variant>
      <vt:variant>
        <vt:i4>0</vt:i4>
      </vt:variant>
      <vt:variant>
        <vt:i4>5</vt:i4>
      </vt:variant>
      <vt:variant>
        <vt:lpwstr/>
      </vt:variant>
      <vt:variant>
        <vt:lpwstr>COMSQI</vt:lpwstr>
      </vt:variant>
      <vt:variant>
        <vt:i4>5898305</vt:i4>
      </vt:variant>
      <vt:variant>
        <vt:i4>165</vt:i4>
      </vt:variant>
      <vt:variant>
        <vt:i4>0</vt:i4>
      </vt:variant>
      <vt:variant>
        <vt:i4>5</vt:i4>
      </vt:variant>
      <vt:variant>
        <vt:lpwstr/>
      </vt:variant>
      <vt:variant>
        <vt:lpwstr>qi03</vt:lpwstr>
      </vt:variant>
      <vt:variant>
        <vt:i4>7667839</vt:i4>
      </vt:variant>
      <vt:variant>
        <vt:i4>90</vt:i4>
      </vt:variant>
      <vt:variant>
        <vt:i4>0</vt:i4>
      </vt:variant>
      <vt:variant>
        <vt:i4>5</vt:i4>
      </vt:variant>
      <vt:variant>
        <vt:lpwstr/>
      </vt:variant>
      <vt:variant>
        <vt:lpwstr>COMSQI</vt:lpwstr>
      </vt:variant>
      <vt:variant>
        <vt:i4>5963841</vt:i4>
      </vt:variant>
      <vt:variant>
        <vt:i4>87</vt:i4>
      </vt:variant>
      <vt:variant>
        <vt:i4>0</vt:i4>
      </vt:variant>
      <vt:variant>
        <vt:i4>5</vt:i4>
      </vt:variant>
      <vt:variant>
        <vt:lpwstr/>
      </vt:variant>
      <vt:variant>
        <vt:lpwstr>qi02</vt:lpwstr>
      </vt:variant>
      <vt:variant>
        <vt:i4>2293862</vt:i4>
      </vt:variant>
      <vt:variant>
        <vt:i4>0</vt:i4>
      </vt:variant>
      <vt:variant>
        <vt:i4>0</vt:i4>
      </vt:variant>
      <vt:variant>
        <vt:i4>5</vt:i4>
      </vt:variant>
      <vt:variant>
        <vt:lpwstr>http://www.fpg.unc.edu/~eco/assets/pdfs/selfassessment.pdf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Perkins</dc:creator>
  <cp:lastModifiedBy>Wagner, Christine D</cp:lastModifiedBy>
  <cp:revision>4</cp:revision>
  <cp:lastPrinted>2012-04-19T23:40:00Z</cp:lastPrinted>
  <dcterms:created xsi:type="dcterms:W3CDTF">2016-05-16T18:45:00Z</dcterms:created>
  <dcterms:modified xsi:type="dcterms:W3CDTF">2016-05-16T18:47:00Z</dcterms:modified>
</cp:coreProperties>
</file>