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5AD" w:rsidRDefault="00D865AD" w:rsidP="009E1D92">
      <w:pPr>
        <w:spacing w:before="120"/>
        <w:rPr>
          <w:rFonts w:ascii="Arial" w:hAnsi="Arial" w:cs="Arial"/>
          <w:b/>
          <w:bCs/>
        </w:rPr>
      </w:pPr>
      <w:r>
        <w:rPr>
          <w:rFonts w:ascii="Arial" w:hAnsi="Arial" w:cs="Arial"/>
          <w:b/>
          <w:bCs/>
        </w:rPr>
        <w:t>Activity: Kim Child Example Documentation</w:t>
      </w:r>
    </w:p>
    <w:p w:rsidR="009E1D92" w:rsidRPr="009E1D92" w:rsidRDefault="009E1D92" w:rsidP="009E1D92">
      <w:pPr>
        <w:spacing w:before="120"/>
        <w:rPr>
          <w:rFonts w:ascii="Arial" w:hAnsi="Arial" w:cs="Arial"/>
          <w:b/>
          <w:bCs/>
          <w14:shadow w14:blurRad="50800" w14:dist="38100" w14:dir="2700000" w14:sx="100000" w14:sy="100000" w14:kx="0" w14:ky="0" w14:algn="tl">
            <w14:srgbClr w14:val="000000">
              <w14:alpha w14:val="60000"/>
            </w14:srgbClr>
          </w14:shadow>
        </w:rPr>
      </w:pPr>
      <w:r>
        <w:rPr>
          <w:rFonts w:ascii="Arial" w:hAnsi="Arial" w:cs="Arial"/>
          <w:b/>
          <w:bCs/>
        </w:rPr>
        <w:t>Outcome 3 - TAKING APPROPRIATE ACTION TO MEET NEEDS</w:t>
      </w:r>
    </w:p>
    <w:p w:rsidR="009E1D92" w:rsidRPr="009E1D92" w:rsidRDefault="009E1D92" w:rsidP="009E1D92">
      <w:pPr>
        <w:rPr>
          <w:rFonts w:ascii="Arial" w:hAnsi="Arial" w:cs="Arial"/>
          <w:b/>
          <w:bCs/>
          <w:sz w:val="22"/>
          <w:szCs w:val="22"/>
          <w14:shadow w14:blurRad="50800" w14:dist="38100" w14:dir="2700000" w14:sx="100000" w14:sy="100000" w14:kx="0" w14:ky="0" w14:algn="tl">
            <w14:srgbClr w14:val="000000">
              <w14:alpha w14:val="60000"/>
            </w14:srgbClr>
          </w14:shadow>
        </w:rPr>
      </w:pPr>
    </w:p>
    <w:p w:rsidR="009E1D92" w:rsidRDefault="009E1D92" w:rsidP="009E1D92">
      <w:pPr>
        <w:rPr>
          <w:rFonts w:ascii="Arial" w:hAnsi="Arial" w:cs="Arial"/>
          <w:i/>
          <w:iCs/>
          <w:sz w:val="22"/>
          <w:szCs w:val="22"/>
        </w:rPr>
      </w:pPr>
      <w:r w:rsidRPr="003E79C6">
        <w:rPr>
          <w:rFonts w:ascii="Arial" w:hAnsi="Arial" w:cs="Arial"/>
          <w:i/>
          <w:iCs/>
          <w:sz w:val="22"/>
          <w:szCs w:val="22"/>
        </w:rPr>
        <w:t>To answer the questions below, think about the child’s functioning in these and closely related areas (as indicated by assessments and based on observations from individuals in close contact with the child):</w:t>
      </w:r>
    </w:p>
    <w:p w:rsidR="009E1D92" w:rsidRPr="00003450" w:rsidRDefault="009E1D92" w:rsidP="009E1D92">
      <w:pPr>
        <w:numPr>
          <w:ilvl w:val="0"/>
          <w:numId w:val="1"/>
        </w:numPr>
        <w:ind w:right="638"/>
        <w:rPr>
          <w:rFonts w:ascii="Arial" w:hAnsi="Arial" w:cs="Arial"/>
          <w:i/>
          <w:iCs/>
          <w:sz w:val="22"/>
          <w:szCs w:val="22"/>
        </w:rPr>
      </w:pPr>
      <w:r w:rsidRPr="00003450">
        <w:rPr>
          <w:rFonts w:ascii="Arial" w:hAnsi="Arial" w:cs="Arial"/>
          <w:i/>
          <w:iCs/>
          <w:sz w:val="22"/>
          <w:szCs w:val="22"/>
        </w:rPr>
        <w:t>Taking care of basic needs (e.g., showing hunger, dressing, feeding, toileting, etc.)</w:t>
      </w:r>
    </w:p>
    <w:p w:rsidR="009E1D92" w:rsidRPr="00003450" w:rsidRDefault="009E1D92" w:rsidP="009E1D92">
      <w:pPr>
        <w:numPr>
          <w:ilvl w:val="0"/>
          <w:numId w:val="1"/>
        </w:numPr>
        <w:ind w:right="638"/>
        <w:rPr>
          <w:rFonts w:ascii="Arial" w:hAnsi="Arial" w:cs="Arial"/>
          <w:i/>
          <w:iCs/>
          <w:sz w:val="22"/>
          <w:szCs w:val="22"/>
        </w:rPr>
      </w:pPr>
      <w:r w:rsidRPr="00003450">
        <w:rPr>
          <w:rFonts w:ascii="Arial" w:hAnsi="Arial" w:cs="Arial"/>
          <w:i/>
          <w:iCs/>
          <w:sz w:val="22"/>
          <w:szCs w:val="22"/>
        </w:rPr>
        <w:t>Contributing to own health and safety (e.g., follows rules, assists with hand washing, avoids inedible objects) (if o</w:t>
      </w:r>
      <w:r>
        <w:rPr>
          <w:rFonts w:ascii="Arial" w:hAnsi="Arial" w:cs="Arial"/>
          <w:i/>
          <w:iCs/>
          <w:sz w:val="22"/>
          <w:szCs w:val="22"/>
        </w:rPr>
        <w:t>lder than 24 months</w:t>
      </w:r>
      <w:r w:rsidRPr="00003450">
        <w:rPr>
          <w:rFonts w:ascii="Arial" w:hAnsi="Arial" w:cs="Arial"/>
          <w:i/>
          <w:iCs/>
          <w:sz w:val="22"/>
          <w:szCs w:val="22"/>
        </w:rPr>
        <w:t>)</w:t>
      </w:r>
    </w:p>
    <w:p w:rsidR="009E1D92" w:rsidRPr="00003450" w:rsidRDefault="009E1D92" w:rsidP="009E1D92">
      <w:pPr>
        <w:numPr>
          <w:ilvl w:val="0"/>
          <w:numId w:val="1"/>
        </w:numPr>
        <w:ind w:right="638"/>
        <w:rPr>
          <w:rFonts w:ascii="Arial" w:hAnsi="Arial" w:cs="Arial"/>
          <w:i/>
          <w:iCs/>
          <w:sz w:val="22"/>
          <w:szCs w:val="22"/>
        </w:rPr>
      </w:pPr>
      <w:r w:rsidRPr="00003450">
        <w:rPr>
          <w:rFonts w:ascii="Arial" w:hAnsi="Arial" w:cs="Arial"/>
          <w:i/>
          <w:iCs/>
          <w:sz w:val="22"/>
          <w:szCs w:val="22"/>
        </w:rPr>
        <w:t>Getting from place to place (mobility) and</w:t>
      </w:r>
      <w:r>
        <w:rPr>
          <w:rFonts w:ascii="Arial" w:hAnsi="Arial" w:cs="Arial"/>
          <w:i/>
          <w:iCs/>
          <w:sz w:val="22"/>
          <w:szCs w:val="22"/>
        </w:rPr>
        <w:t xml:space="preserve"> using tools (e.g., forks,</w:t>
      </w:r>
      <w:r w:rsidRPr="00003450">
        <w:rPr>
          <w:rFonts w:ascii="Arial" w:hAnsi="Arial" w:cs="Arial"/>
          <w:i/>
          <w:iCs/>
          <w:sz w:val="22"/>
          <w:szCs w:val="22"/>
        </w:rPr>
        <w:t xml:space="preserve"> strings attached to objects)</w:t>
      </w:r>
    </w:p>
    <w:p w:rsidR="009E1D92" w:rsidRDefault="009E1D92" w:rsidP="009E1D92">
      <w:pPr>
        <w:tabs>
          <w:tab w:val="num" w:pos="576"/>
        </w:tabs>
        <w:rPr>
          <w:rFonts w:ascii="Arial" w:hAnsi="Arial" w:cs="Arial"/>
          <w:i/>
          <w:iCs/>
          <w:sz w:val="20"/>
          <w:szCs w:val="20"/>
        </w:rPr>
      </w:pPr>
    </w:p>
    <w:p w:rsidR="009E1D92" w:rsidRDefault="009E1D92" w:rsidP="009E1D92">
      <w:pPr>
        <w:tabs>
          <w:tab w:val="num" w:pos="576"/>
          <w:tab w:val="left" w:pos="8880"/>
        </w:tabs>
        <w:rPr>
          <w:rFonts w:ascii="Arial" w:hAnsi="Arial" w:cs="Arial"/>
          <w:i/>
          <w:iCs/>
          <w:sz w:val="22"/>
          <w:szCs w:val="22"/>
        </w:rPr>
      </w:pPr>
      <w:r>
        <w:rPr>
          <w:rFonts w:ascii="Arial" w:hAnsi="Arial" w:cs="Arial"/>
          <w:b/>
          <w:bCs/>
          <w:sz w:val="22"/>
          <w:szCs w:val="22"/>
        </w:rPr>
        <w:t>3a</w:t>
      </w:r>
      <w:r w:rsidRPr="003E79C6">
        <w:rPr>
          <w:rFonts w:ascii="Arial" w:hAnsi="Arial" w:cs="Arial"/>
          <w:b/>
          <w:bCs/>
          <w:sz w:val="22"/>
          <w:szCs w:val="22"/>
        </w:rPr>
        <w:t xml:space="preserve">. </w:t>
      </w:r>
      <w:r w:rsidRPr="002F1B68">
        <w:rPr>
          <w:rFonts w:ascii="Arial" w:hAnsi="Arial" w:cs="Arial"/>
          <w:b/>
          <w:bCs/>
          <w:sz w:val="22"/>
          <w:szCs w:val="22"/>
        </w:rPr>
        <w:t>T</w:t>
      </w:r>
      <w:bookmarkStart w:id="0" w:name="_GoBack"/>
      <w:bookmarkEnd w:id="0"/>
      <w:r w:rsidRPr="002F1B68">
        <w:rPr>
          <w:rFonts w:ascii="Arial" w:hAnsi="Arial" w:cs="Arial"/>
          <w:b/>
          <w:bCs/>
          <w:sz w:val="22"/>
          <w:szCs w:val="22"/>
        </w:rPr>
        <w:t xml:space="preserve">o what extent does this child show age-appropriate functioning, across a variety of settings </w:t>
      </w:r>
      <w:r>
        <w:rPr>
          <w:rFonts w:ascii="Arial" w:hAnsi="Arial" w:cs="Arial"/>
          <w:b/>
          <w:bCs/>
          <w:sz w:val="22"/>
          <w:szCs w:val="22"/>
        </w:rPr>
        <w:t>and situations, on this outcome</w:t>
      </w:r>
      <w:r w:rsidRPr="002F1B68">
        <w:rPr>
          <w:rFonts w:ascii="Arial" w:hAnsi="Arial" w:cs="Arial"/>
          <w:b/>
          <w:bCs/>
          <w:sz w:val="22"/>
          <w:szCs w:val="22"/>
        </w:rPr>
        <w:t>?</w:t>
      </w:r>
      <w:r w:rsidRPr="003E79C6">
        <w:rPr>
          <w:rFonts w:ascii="Arial" w:hAnsi="Arial" w:cs="Arial"/>
          <w:b/>
          <w:bCs/>
          <w:sz w:val="22"/>
          <w:szCs w:val="22"/>
        </w:rPr>
        <w:t xml:space="preserve">   </w:t>
      </w:r>
      <w:r w:rsidRPr="003E79C6">
        <w:rPr>
          <w:rFonts w:ascii="Arial" w:hAnsi="Arial" w:cs="Arial"/>
          <w:i/>
          <w:iCs/>
          <w:sz w:val="22"/>
          <w:szCs w:val="22"/>
        </w:rPr>
        <w:t>(Circle one number)</w:t>
      </w:r>
    </w:p>
    <w:p w:rsidR="009E1D92" w:rsidRDefault="009E1D92" w:rsidP="009E1D92">
      <w:pPr>
        <w:tabs>
          <w:tab w:val="num" w:pos="576"/>
          <w:tab w:val="left" w:pos="8880"/>
        </w:tabs>
        <w:rPr>
          <w:rFonts w:ascii="Arial" w:hAnsi="Arial" w:cs="Arial"/>
          <w:i/>
          <w:iCs/>
          <w:sz w:val="22"/>
          <w:szCs w:val="22"/>
        </w:rPr>
      </w:pPr>
    </w:p>
    <w:tbl>
      <w:tblPr>
        <w:tblpPr w:leftFromText="180" w:rightFromText="180" w:vertAnchor="text" w:horzAnchor="margin" w:tblpX="96" w:tblpY="-51"/>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6"/>
        <w:gridCol w:w="1267"/>
        <w:gridCol w:w="1267"/>
        <w:gridCol w:w="1267"/>
        <w:gridCol w:w="1267"/>
        <w:gridCol w:w="1154"/>
        <w:gridCol w:w="1380"/>
      </w:tblGrid>
      <w:tr w:rsidR="009E1D92" w:rsidRPr="00FC36BA" w:rsidTr="0028523A">
        <w:trPr>
          <w:cantSplit/>
          <w:trHeight w:hRule="exact" w:val="394"/>
        </w:trPr>
        <w:tc>
          <w:tcPr>
            <w:tcW w:w="1266" w:type="dxa"/>
            <w:shd w:val="clear" w:color="auto" w:fill="FFCC99"/>
          </w:tcPr>
          <w:p w:rsidR="009E1D92" w:rsidRPr="007F0994" w:rsidRDefault="009E1D92" w:rsidP="0028523A">
            <w:pPr>
              <w:spacing w:before="120" w:after="60"/>
              <w:jc w:val="center"/>
              <w:rPr>
                <w:rFonts w:ascii="Arial" w:hAnsi="Arial" w:cs="Arial"/>
                <w:b/>
                <w:bCs/>
                <w:sz w:val="20"/>
                <w:szCs w:val="20"/>
              </w:rPr>
            </w:pPr>
            <w:r w:rsidRPr="007F0994">
              <w:rPr>
                <w:rFonts w:ascii="Arial" w:hAnsi="Arial" w:cs="Arial"/>
                <w:b/>
                <w:bCs/>
                <w:sz w:val="20"/>
                <w:szCs w:val="20"/>
              </w:rPr>
              <w:t>Not Yet</w:t>
            </w:r>
          </w:p>
        </w:tc>
        <w:tc>
          <w:tcPr>
            <w:tcW w:w="1267" w:type="dxa"/>
            <w:shd w:val="clear" w:color="auto" w:fill="FFCC99"/>
          </w:tcPr>
          <w:p w:rsidR="009E1D92" w:rsidRPr="00FC36BA" w:rsidRDefault="009E1D92" w:rsidP="0028523A">
            <w:pPr>
              <w:spacing w:before="120" w:after="60"/>
              <w:jc w:val="center"/>
              <w:rPr>
                <w:rFonts w:ascii="Arial" w:hAnsi="Arial" w:cs="Arial"/>
                <w:b/>
                <w:bCs/>
                <w:sz w:val="18"/>
                <w:szCs w:val="18"/>
              </w:rPr>
            </w:pPr>
          </w:p>
        </w:tc>
        <w:tc>
          <w:tcPr>
            <w:tcW w:w="1267" w:type="dxa"/>
            <w:shd w:val="clear" w:color="auto" w:fill="FFCC99"/>
          </w:tcPr>
          <w:p w:rsidR="009E1D92" w:rsidRPr="007F0994" w:rsidRDefault="009E1D92" w:rsidP="0028523A">
            <w:pPr>
              <w:spacing w:before="120" w:after="60"/>
              <w:jc w:val="center"/>
              <w:rPr>
                <w:rFonts w:ascii="Arial" w:hAnsi="Arial" w:cs="Arial"/>
                <w:b/>
                <w:bCs/>
                <w:sz w:val="20"/>
                <w:szCs w:val="20"/>
              </w:rPr>
            </w:pPr>
            <w:r>
              <w:rPr>
                <w:rFonts w:ascii="Arial" w:hAnsi="Arial" w:cs="Arial"/>
                <w:b/>
                <w:bCs/>
                <w:sz w:val="20"/>
                <w:szCs w:val="20"/>
              </w:rPr>
              <w:t>Nearly</w:t>
            </w:r>
          </w:p>
        </w:tc>
        <w:tc>
          <w:tcPr>
            <w:tcW w:w="1267" w:type="dxa"/>
            <w:shd w:val="clear" w:color="auto" w:fill="FFCC99"/>
          </w:tcPr>
          <w:p w:rsidR="009E1D92" w:rsidRPr="00FC36BA" w:rsidRDefault="009E1D92" w:rsidP="0028523A">
            <w:pPr>
              <w:spacing w:before="120" w:after="60"/>
              <w:jc w:val="center"/>
              <w:rPr>
                <w:rFonts w:ascii="Arial" w:hAnsi="Arial" w:cs="Arial"/>
                <w:b/>
                <w:bCs/>
                <w:sz w:val="18"/>
                <w:szCs w:val="18"/>
              </w:rPr>
            </w:pPr>
          </w:p>
        </w:tc>
        <w:tc>
          <w:tcPr>
            <w:tcW w:w="1267" w:type="dxa"/>
            <w:shd w:val="clear" w:color="auto" w:fill="FFCC99"/>
          </w:tcPr>
          <w:p w:rsidR="009E1D92" w:rsidRPr="00FC36BA" w:rsidRDefault="009E1D92" w:rsidP="0028523A">
            <w:pPr>
              <w:spacing w:before="120" w:after="60"/>
              <w:jc w:val="center"/>
              <w:rPr>
                <w:rFonts w:ascii="Arial" w:hAnsi="Arial" w:cs="Arial"/>
                <w:b/>
                <w:bCs/>
                <w:sz w:val="18"/>
                <w:szCs w:val="18"/>
              </w:rPr>
            </w:pPr>
            <w:r w:rsidRPr="00FC36BA">
              <w:rPr>
                <w:rFonts w:ascii="Arial" w:hAnsi="Arial" w:cs="Arial"/>
                <w:b/>
                <w:bCs/>
                <w:sz w:val="18"/>
                <w:szCs w:val="18"/>
              </w:rPr>
              <w:t>Somewhat</w:t>
            </w:r>
          </w:p>
        </w:tc>
        <w:tc>
          <w:tcPr>
            <w:tcW w:w="1154" w:type="dxa"/>
            <w:shd w:val="clear" w:color="auto" w:fill="FFCC99"/>
          </w:tcPr>
          <w:p w:rsidR="009E1D92" w:rsidRPr="00FC36BA" w:rsidRDefault="009E1D92" w:rsidP="0028523A">
            <w:pPr>
              <w:spacing w:before="120" w:after="60"/>
              <w:jc w:val="center"/>
              <w:rPr>
                <w:rFonts w:ascii="Arial" w:hAnsi="Arial" w:cs="Arial"/>
                <w:b/>
                <w:bCs/>
                <w:sz w:val="18"/>
                <w:szCs w:val="18"/>
              </w:rPr>
            </w:pPr>
          </w:p>
        </w:tc>
        <w:tc>
          <w:tcPr>
            <w:tcW w:w="1380" w:type="dxa"/>
            <w:shd w:val="clear" w:color="auto" w:fill="FFCC99"/>
          </w:tcPr>
          <w:p w:rsidR="009E1D92" w:rsidRPr="007F0994" w:rsidRDefault="009E1D92" w:rsidP="0028523A">
            <w:pPr>
              <w:spacing w:before="120" w:after="60"/>
              <w:jc w:val="center"/>
              <w:rPr>
                <w:rFonts w:ascii="Arial" w:hAnsi="Arial" w:cs="Arial"/>
                <w:b/>
                <w:bCs/>
                <w:sz w:val="20"/>
                <w:szCs w:val="20"/>
              </w:rPr>
            </w:pPr>
            <w:r w:rsidRPr="007F0994">
              <w:rPr>
                <w:rFonts w:ascii="Arial" w:hAnsi="Arial" w:cs="Arial"/>
                <w:b/>
                <w:bCs/>
                <w:sz w:val="20"/>
                <w:szCs w:val="20"/>
              </w:rPr>
              <w:t>Completely</w:t>
            </w:r>
          </w:p>
        </w:tc>
      </w:tr>
      <w:tr w:rsidR="009E1D92" w:rsidRPr="008B2D87" w:rsidTr="0028523A">
        <w:trPr>
          <w:cantSplit/>
          <w:trHeight w:hRule="exact" w:val="681"/>
        </w:trPr>
        <w:tc>
          <w:tcPr>
            <w:tcW w:w="1266" w:type="dxa"/>
            <w:vAlign w:val="center"/>
          </w:tcPr>
          <w:p w:rsidR="009E1D92" w:rsidRPr="007E15A6" w:rsidRDefault="009E1D92" w:rsidP="0028523A">
            <w:pPr>
              <w:spacing w:before="120" w:after="120"/>
              <w:jc w:val="center"/>
              <w:rPr>
                <w:rFonts w:ascii="Arial" w:hAnsi="Arial" w:cs="Arial"/>
                <w:b/>
                <w:bCs/>
              </w:rPr>
            </w:pPr>
            <w:r>
              <w:rPr>
                <w:rFonts w:ascii="Arial" w:hAnsi="Arial" w:cs="Arial"/>
                <w:b/>
                <w:bCs/>
              </w:rPr>
              <w:t>1</w:t>
            </w:r>
          </w:p>
        </w:tc>
        <w:tc>
          <w:tcPr>
            <w:tcW w:w="1267" w:type="dxa"/>
            <w:vAlign w:val="center"/>
          </w:tcPr>
          <w:p w:rsidR="009E1D92" w:rsidRPr="007E15A6" w:rsidRDefault="009E1D92" w:rsidP="0028523A">
            <w:pPr>
              <w:spacing w:before="120" w:after="120"/>
              <w:jc w:val="center"/>
              <w:rPr>
                <w:rFonts w:ascii="Arial" w:hAnsi="Arial" w:cs="Arial"/>
                <w:b/>
                <w:bCs/>
              </w:rPr>
            </w:pPr>
            <w:r>
              <w:rPr>
                <w:rFonts w:ascii="Arial" w:hAnsi="Arial" w:cs="Arial"/>
                <w:b/>
                <w:bCs/>
              </w:rPr>
              <w:t>2</w:t>
            </w:r>
          </w:p>
        </w:tc>
        <w:tc>
          <w:tcPr>
            <w:tcW w:w="1267" w:type="dxa"/>
            <w:vAlign w:val="center"/>
          </w:tcPr>
          <w:p w:rsidR="009E1D92" w:rsidRPr="007E15A6" w:rsidRDefault="009E1D92" w:rsidP="0028523A">
            <w:pPr>
              <w:spacing w:before="120" w:after="120"/>
              <w:jc w:val="center"/>
              <w:rPr>
                <w:rFonts w:ascii="Arial" w:hAnsi="Arial" w:cs="Arial"/>
                <w:b/>
                <w:bCs/>
              </w:rPr>
            </w:pPr>
            <w:r>
              <w:rPr>
                <w:rFonts w:ascii="Arial" w:hAnsi="Arial" w:cs="Arial"/>
                <w:b/>
                <w:bCs/>
              </w:rPr>
              <w:t>3</w:t>
            </w:r>
          </w:p>
        </w:tc>
        <w:tc>
          <w:tcPr>
            <w:tcW w:w="1267" w:type="dxa"/>
            <w:vAlign w:val="center"/>
          </w:tcPr>
          <w:p w:rsidR="009E1D92" w:rsidRPr="007E15A6" w:rsidRDefault="009E1D92" w:rsidP="0028523A">
            <w:pPr>
              <w:spacing w:before="120" w:after="120"/>
              <w:jc w:val="center"/>
              <w:rPr>
                <w:rFonts w:ascii="Arial" w:hAnsi="Arial" w:cs="Arial"/>
                <w:b/>
                <w:bCs/>
              </w:rPr>
            </w:pPr>
            <w:r w:rsidRPr="007E15A6">
              <w:rPr>
                <w:rFonts w:ascii="Arial" w:hAnsi="Arial" w:cs="Arial"/>
                <w:b/>
                <w:bCs/>
              </w:rPr>
              <w:t>4</w:t>
            </w:r>
          </w:p>
        </w:tc>
        <w:tc>
          <w:tcPr>
            <w:tcW w:w="1267" w:type="dxa"/>
            <w:vAlign w:val="center"/>
          </w:tcPr>
          <w:p w:rsidR="009E1D92" w:rsidRPr="007E15A6" w:rsidRDefault="009E1D92" w:rsidP="0028523A">
            <w:pPr>
              <w:spacing w:before="120" w:after="120"/>
              <w:jc w:val="center"/>
              <w:rPr>
                <w:rFonts w:ascii="Arial" w:hAnsi="Arial" w:cs="Arial"/>
                <w:b/>
                <w:bCs/>
              </w:rPr>
            </w:pPr>
            <w:r>
              <w:rPr>
                <w:rFonts w:ascii="Arial" w:hAnsi="Arial" w:cs="Arial"/>
                <w:b/>
                <w:bCs/>
              </w:rPr>
              <w:t>5</w:t>
            </w:r>
          </w:p>
        </w:tc>
        <w:tc>
          <w:tcPr>
            <w:tcW w:w="1154" w:type="dxa"/>
            <w:vAlign w:val="center"/>
          </w:tcPr>
          <w:p w:rsidR="009E1D92" w:rsidRPr="007E15A6" w:rsidRDefault="009E1D92" w:rsidP="0028523A">
            <w:pPr>
              <w:spacing w:before="120" w:after="120"/>
              <w:jc w:val="center"/>
              <w:rPr>
                <w:rFonts w:ascii="Arial" w:hAnsi="Arial" w:cs="Arial"/>
                <w:b/>
                <w:bCs/>
              </w:rPr>
            </w:pPr>
            <w:r>
              <w:rPr>
                <w:rFonts w:ascii="Arial" w:hAnsi="Arial" w:cs="Arial"/>
                <w:b/>
                <w:bCs/>
              </w:rPr>
              <w:t>6</w:t>
            </w:r>
          </w:p>
        </w:tc>
        <w:tc>
          <w:tcPr>
            <w:tcW w:w="1380" w:type="dxa"/>
            <w:vAlign w:val="center"/>
          </w:tcPr>
          <w:p w:rsidR="009E1D92" w:rsidRPr="007E15A6" w:rsidRDefault="009E1D92" w:rsidP="0028523A">
            <w:pPr>
              <w:spacing w:before="120" w:after="120"/>
              <w:jc w:val="center"/>
              <w:rPr>
                <w:rFonts w:ascii="Arial" w:hAnsi="Arial" w:cs="Arial"/>
                <w:b/>
                <w:bCs/>
              </w:rPr>
            </w:pPr>
            <w:r>
              <w:rPr>
                <w:rFonts w:ascii="Arial" w:hAnsi="Arial" w:cs="Arial"/>
                <w:b/>
                <w:bCs/>
              </w:rPr>
              <w:t>7</w:t>
            </w:r>
          </w:p>
        </w:tc>
      </w:tr>
    </w:tbl>
    <w:p w:rsidR="00457040" w:rsidRDefault="00457040" w:rsidP="009E1D92">
      <w:pPr>
        <w:rPr>
          <w:rFonts w:ascii="Arial" w:hAnsi="Arial" w:cs="Arial"/>
          <w:b/>
          <w:bCs/>
          <w:sz w:val="22"/>
          <w:szCs w:val="22"/>
        </w:rPr>
      </w:pPr>
    </w:p>
    <w:p w:rsidR="00457040" w:rsidRDefault="00457040" w:rsidP="009E1D92">
      <w:pPr>
        <w:rPr>
          <w:rFonts w:ascii="Arial" w:hAnsi="Arial" w:cs="Arial"/>
          <w:b/>
          <w:bCs/>
          <w:sz w:val="22"/>
          <w:szCs w:val="22"/>
        </w:rPr>
      </w:pPr>
    </w:p>
    <w:p w:rsidR="00457040" w:rsidRDefault="00457040" w:rsidP="009E1D92">
      <w:pPr>
        <w:rPr>
          <w:rFonts w:ascii="Arial" w:hAnsi="Arial" w:cs="Arial"/>
          <w:b/>
          <w:bCs/>
          <w:sz w:val="22"/>
          <w:szCs w:val="22"/>
        </w:rPr>
      </w:pPr>
    </w:p>
    <w:p w:rsidR="00457040" w:rsidRDefault="00457040" w:rsidP="009E1D92">
      <w:pPr>
        <w:rPr>
          <w:rFonts w:ascii="Arial" w:hAnsi="Arial" w:cs="Arial"/>
          <w:b/>
          <w:bCs/>
          <w:sz w:val="22"/>
          <w:szCs w:val="22"/>
        </w:rPr>
      </w:pPr>
    </w:p>
    <w:p w:rsidR="00457040" w:rsidRDefault="00457040" w:rsidP="009E1D92">
      <w:pPr>
        <w:rPr>
          <w:rFonts w:ascii="Arial" w:hAnsi="Arial" w:cs="Arial"/>
          <w:b/>
          <w:bCs/>
          <w:sz w:val="22"/>
          <w:szCs w:val="22"/>
        </w:rPr>
      </w:pPr>
    </w:p>
    <w:p w:rsidR="009E1D92" w:rsidRDefault="009E1D92" w:rsidP="009E1D92">
      <w:pPr>
        <w:rPr>
          <w:rFonts w:ascii="Arial" w:hAnsi="Arial" w:cs="Arial"/>
          <w:b/>
          <w:bCs/>
          <w:sz w:val="22"/>
          <w:szCs w:val="22"/>
        </w:rPr>
      </w:pPr>
      <w:r w:rsidRPr="000448C6">
        <w:rPr>
          <w:rFonts w:ascii="Arial" w:hAnsi="Arial" w:cs="Arial"/>
          <w:b/>
          <w:bCs/>
          <w:sz w:val="22"/>
          <w:szCs w:val="22"/>
        </w:rPr>
        <w:t xml:space="preserve">Supporting </w:t>
      </w:r>
      <w:r>
        <w:rPr>
          <w:rFonts w:ascii="Arial" w:hAnsi="Arial" w:cs="Arial"/>
          <w:b/>
          <w:bCs/>
          <w:sz w:val="22"/>
          <w:szCs w:val="22"/>
        </w:rPr>
        <w:t>e</w:t>
      </w:r>
      <w:r w:rsidRPr="000448C6">
        <w:rPr>
          <w:rFonts w:ascii="Arial" w:hAnsi="Arial" w:cs="Arial"/>
          <w:b/>
          <w:bCs/>
          <w:sz w:val="22"/>
          <w:szCs w:val="22"/>
        </w:rPr>
        <w:t xml:space="preserve">vidence for </w:t>
      </w:r>
      <w:r>
        <w:rPr>
          <w:rFonts w:ascii="Arial" w:hAnsi="Arial" w:cs="Arial"/>
          <w:b/>
          <w:bCs/>
          <w:sz w:val="22"/>
          <w:szCs w:val="22"/>
        </w:rPr>
        <w:t>a</w:t>
      </w:r>
      <w:r w:rsidRPr="000448C6">
        <w:rPr>
          <w:rFonts w:ascii="Arial" w:hAnsi="Arial" w:cs="Arial"/>
          <w:b/>
          <w:bCs/>
          <w:sz w:val="22"/>
          <w:szCs w:val="22"/>
        </w:rPr>
        <w:t xml:space="preserve">nswer to Question </w:t>
      </w:r>
      <w:r>
        <w:rPr>
          <w:rFonts w:ascii="Arial" w:hAnsi="Arial" w:cs="Arial"/>
          <w:b/>
          <w:bCs/>
          <w:sz w:val="22"/>
          <w:szCs w:val="22"/>
        </w:rPr>
        <w:t xml:space="preserve">3a  </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8"/>
      </w:tblGrid>
      <w:tr w:rsidR="009E1D92" w:rsidRPr="00867493" w:rsidTr="0028523A">
        <w:tc>
          <w:tcPr>
            <w:tcW w:w="9018" w:type="dxa"/>
          </w:tcPr>
          <w:p w:rsidR="009E1D92" w:rsidRPr="00867493" w:rsidRDefault="009E1D92" w:rsidP="0028523A">
            <w:pPr>
              <w:rPr>
                <w:rFonts w:ascii="Arial" w:hAnsi="Arial" w:cs="Arial"/>
                <w:b/>
                <w:sz w:val="20"/>
                <w:szCs w:val="20"/>
              </w:rPr>
            </w:pPr>
          </w:p>
          <w:p w:rsidR="009E1D92" w:rsidRDefault="009E1D92" w:rsidP="0028523A">
            <w:pPr>
              <w:rPr>
                <w:rFonts w:ascii="Arial" w:hAnsi="Arial" w:cs="Arial"/>
                <w:sz w:val="20"/>
                <w:szCs w:val="20"/>
              </w:rPr>
            </w:pPr>
            <w:r>
              <w:rPr>
                <w:rFonts w:ascii="Arial" w:hAnsi="Arial" w:cs="Arial"/>
                <w:sz w:val="20"/>
                <w:szCs w:val="20"/>
              </w:rPr>
              <w:t>Age-appropriate functioning</w:t>
            </w:r>
          </w:p>
          <w:p w:rsidR="009E1D92" w:rsidRDefault="009E1D92" w:rsidP="0028523A">
            <w:pPr>
              <w:rPr>
                <w:rFonts w:ascii="Arial" w:hAnsi="Arial" w:cs="Arial"/>
                <w:sz w:val="20"/>
                <w:szCs w:val="20"/>
              </w:rPr>
            </w:pPr>
          </w:p>
          <w:p w:rsidR="009E1D92" w:rsidRDefault="009E1D92" w:rsidP="0028523A">
            <w:pPr>
              <w:rPr>
                <w:rFonts w:ascii="Arial" w:hAnsi="Arial" w:cs="Arial"/>
                <w:sz w:val="20"/>
                <w:szCs w:val="20"/>
              </w:rPr>
            </w:pPr>
          </w:p>
          <w:p w:rsidR="009E1D92" w:rsidRPr="00867493" w:rsidRDefault="009E1D92" w:rsidP="0028523A">
            <w:pPr>
              <w:rPr>
                <w:rFonts w:ascii="Arial" w:hAnsi="Arial" w:cs="Arial"/>
                <w:sz w:val="20"/>
                <w:szCs w:val="20"/>
              </w:rPr>
            </w:pPr>
          </w:p>
          <w:p w:rsidR="009E1D92" w:rsidRPr="00867493" w:rsidRDefault="009E1D92" w:rsidP="0028523A">
            <w:pPr>
              <w:rPr>
                <w:rFonts w:ascii="Arial" w:hAnsi="Arial" w:cs="Arial"/>
                <w:sz w:val="20"/>
                <w:szCs w:val="20"/>
              </w:rPr>
            </w:pPr>
          </w:p>
          <w:p w:rsidR="009E1D92" w:rsidRDefault="009E1D92" w:rsidP="0028523A">
            <w:pPr>
              <w:rPr>
                <w:rFonts w:ascii="Arial" w:hAnsi="Arial" w:cs="Arial"/>
                <w:sz w:val="20"/>
                <w:szCs w:val="20"/>
              </w:rPr>
            </w:pPr>
            <w:r>
              <w:rPr>
                <w:rFonts w:ascii="Arial" w:hAnsi="Arial" w:cs="Arial"/>
                <w:sz w:val="20"/>
                <w:szCs w:val="20"/>
              </w:rPr>
              <w:t>Concerns?  No   Yes_____________________________________________________(describe)</w:t>
            </w:r>
          </w:p>
          <w:p w:rsidR="009E1D92" w:rsidRPr="00867493" w:rsidRDefault="009E1D92" w:rsidP="0028523A">
            <w:pPr>
              <w:rPr>
                <w:rFonts w:ascii="Arial" w:hAnsi="Arial" w:cs="Arial"/>
                <w:sz w:val="20"/>
                <w:szCs w:val="20"/>
              </w:rPr>
            </w:pPr>
          </w:p>
        </w:tc>
      </w:tr>
      <w:tr w:rsidR="009E1D92" w:rsidRPr="00867493" w:rsidTr="0028523A">
        <w:tc>
          <w:tcPr>
            <w:tcW w:w="9018" w:type="dxa"/>
          </w:tcPr>
          <w:p w:rsidR="009E1D92" w:rsidRPr="00867493" w:rsidRDefault="009E1D92" w:rsidP="0028523A">
            <w:pPr>
              <w:rPr>
                <w:rFonts w:ascii="Arial" w:hAnsi="Arial" w:cs="Arial"/>
                <w:sz w:val="20"/>
                <w:szCs w:val="20"/>
              </w:rPr>
            </w:pPr>
          </w:p>
          <w:p w:rsidR="009E1D92" w:rsidRDefault="009E1D92" w:rsidP="0028523A">
            <w:pPr>
              <w:rPr>
                <w:rFonts w:ascii="Arial" w:hAnsi="Arial" w:cs="Arial"/>
                <w:sz w:val="20"/>
                <w:szCs w:val="20"/>
              </w:rPr>
            </w:pPr>
            <w:r>
              <w:rPr>
                <w:rFonts w:ascii="Arial" w:hAnsi="Arial" w:cs="Arial"/>
                <w:sz w:val="20"/>
                <w:szCs w:val="20"/>
              </w:rPr>
              <w:t>Immediate foundational skills/ Functioning that is not age-appropriate</w:t>
            </w:r>
          </w:p>
          <w:p w:rsidR="009E1D92" w:rsidRDefault="009E1D92" w:rsidP="0028523A">
            <w:pPr>
              <w:rPr>
                <w:rFonts w:ascii="Arial" w:hAnsi="Arial" w:cs="Arial"/>
                <w:sz w:val="20"/>
                <w:szCs w:val="20"/>
              </w:rPr>
            </w:pPr>
          </w:p>
          <w:p w:rsidR="009E1D92" w:rsidRDefault="009E1D92" w:rsidP="0028523A">
            <w:pPr>
              <w:rPr>
                <w:rFonts w:ascii="Arial" w:hAnsi="Arial" w:cs="Arial"/>
                <w:sz w:val="20"/>
                <w:szCs w:val="20"/>
              </w:rPr>
            </w:pPr>
          </w:p>
          <w:p w:rsidR="009E1D92" w:rsidRDefault="009E1D92" w:rsidP="0028523A">
            <w:pPr>
              <w:rPr>
                <w:rFonts w:ascii="Arial" w:hAnsi="Arial" w:cs="Arial"/>
                <w:sz w:val="20"/>
                <w:szCs w:val="20"/>
              </w:rPr>
            </w:pPr>
          </w:p>
          <w:p w:rsidR="009E1D92" w:rsidRDefault="009E1D92" w:rsidP="0028523A">
            <w:pPr>
              <w:rPr>
                <w:rFonts w:ascii="Arial" w:hAnsi="Arial" w:cs="Arial"/>
                <w:sz w:val="20"/>
                <w:szCs w:val="20"/>
              </w:rPr>
            </w:pPr>
          </w:p>
          <w:p w:rsidR="009E1D92" w:rsidRPr="00867493" w:rsidRDefault="009E1D92" w:rsidP="0028523A">
            <w:pPr>
              <w:rPr>
                <w:rFonts w:ascii="Arial" w:hAnsi="Arial" w:cs="Arial"/>
                <w:sz w:val="20"/>
                <w:szCs w:val="20"/>
              </w:rPr>
            </w:pPr>
          </w:p>
        </w:tc>
      </w:tr>
      <w:tr w:rsidR="009E1D92" w:rsidRPr="00867493" w:rsidTr="0028523A">
        <w:tc>
          <w:tcPr>
            <w:tcW w:w="9018" w:type="dxa"/>
          </w:tcPr>
          <w:p w:rsidR="009E1D92" w:rsidRPr="00867493" w:rsidRDefault="009E1D92" w:rsidP="0028523A">
            <w:pPr>
              <w:rPr>
                <w:rFonts w:ascii="Arial" w:hAnsi="Arial" w:cs="Arial"/>
                <w:b/>
                <w:sz w:val="20"/>
                <w:szCs w:val="20"/>
              </w:rPr>
            </w:pPr>
          </w:p>
          <w:p w:rsidR="009E1D92" w:rsidRDefault="009E1D92" w:rsidP="0028523A">
            <w:pPr>
              <w:rPr>
                <w:rFonts w:ascii="Arial" w:hAnsi="Arial" w:cs="Arial"/>
                <w:sz w:val="20"/>
                <w:szCs w:val="20"/>
              </w:rPr>
            </w:pPr>
            <w:r>
              <w:rPr>
                <w:rFonts w:ascii="Arial" w:hAnsi="Arial" w:cs="Arial"/>
                <w:sz w:val="20"/>
                <w:szCs w:val="20"/>
              </w:rPr>
              <w:t>Functioning that is not yet age appropriate or immediate foundational</w:t>
            </w:r>
          </w:p>
          <w:p w:rsidR="009E1D92" w:rsidRDefault="009E1D92" w:rsidP="0028523A">
            <w:pPr>
              <w:rPr>
                <w:rFonts w:ascii="Arial" w:hAnsi="Arial" w:cs="Arial"/>
                <w:sz w:val="20"/>
                <w:szCs w:val="20"/>
              </w:rPr>
            </w:pPr>
          </w:p>
          <w:p w:rsidR="009E1D92" w:rsidRDefault="009E1D92" w:rsidP="0028523A">
            <w:pPr>
              <w:rPr>
                <w:rFonts w:ascii="Arial" w:hAnsi="Arial" w:cs="Arial"/>
                <w:sz w:val="20"/>
                <w:szCs w:val="20"/>
              </w:rPr>
            </w:pPr>
          </w:p>
          <w:p w:rsidR="009E1D92" w:rsidRDefault="009E1D92" w:rsidP="0028523A">
            <w:pPr>
              <w:rPr>
                <w:b/>
              </w:rPr>
            </w:pPr>
          </w:p>
          <w:p w:rsidR="009E1D92" w:rsidRPr="00DA1D37" w:rsidRDefault="009E1D92" w:rsidP="0028523A">
            <w:pPr>
              <w:rPr>
                <w:b/>
              </w:rPr>
            </w:pPr>
          </w:p>
          <w:p w:rsidR="009E1D92" w:rsidRPr="00867493" w:rsidRDefault="009E1D92" w:rsidP="0028523A">
            <w:pPr>
              <w:widowControl w:val="0"/>
              <w:rPr>
                <w:rFonts w:ascii="Arial" w:hAnsi="Arial" w:cs="Arial"/>
                <w:sz w:val="20"/>
                <w:szCs w:val="20"/>
              </w:rPr>
            </w:pPr>
          </w:p>
        </w:tc>
      </w:tr>
    </w:tbl>
    <w:p w:rsidR="009E1D92" w:rsidRDefault="009E1D92" w:rsidP="009E1D92">
      <w:pPr>
        <w:rPr>
          <w:rFonts w:ascii="Arial" w:hAnsi="Arial" w:cs="Arial"/>
          <w:b/>
          <w:bCs/>
          <w:sz w:val="22"/>
          <w:szCs w:val="22"/>
        </w:rPr>
      </w:pPr>
    </w:p>
    <w:p w:rsidR="009E1D92" w:rsidRPr="003E79C6" w:rsidRDefault="009E1D92" w:rsidP="00D865AD">
      <w:pPr>
        <w:ind w:right="274"/>
        <w:rPr>
          <w:rFonts w:ascii="Arial" w:hAnsi="Arial" w:cs="Arial"/>
          <w:b/>
          <w:bCs/>
          <w:sz w:val="22"/>
          <w:szCs w:val="22"/>
        </w:rPr>
      </w:pPr>
      <w:r>
        <w:rPr>
          <w:rFonts w:ascii="Arial" w:hAnsi="Arial" w:cs="Arial"/>
          <w:b/>
          <w:bCs/>
          <w:sz w:val="22"/>
          <w:szCs w:val="22"/>
        </w:rPr>
        <w:t>3</w:t>
      </w:r>
      <w:r w:rsidRPr="003E79C6">
        <w:rPr>
          <w:rFonts w:ascii="Arial" w:hAnsi="Arial" w:cs="Arial"/>
          <w:b/>
          <w:bCs/>
          <w:sz w:val="22"/>
          <w:szCs w:val="22"/>
        </w:rPr>
        <w:t>b.</w:t>
      </w:r>
      <w:r w:rsidRPr="003E79C6">
        <w:rPr>
          <w:rFonts w:ascii="Arial" w:hAnsi="Arial" w:cs="Arial"/>
          <w:i/>
          <w:iCs/>
          <w:sz w:val="22"/>
          <w:szCs w:val="22"/>
        </w:rPr>
        <w:t xml:space="preserve"> (If</w:t>
      </w:r>
      <w:r>
        <w:rPr>
          <w:rFonts w:ascii="Arial" w:hAnsi="Arial" w:cs="Arial"/>
          <w:i/>
          <w:iCs/>
          <w:sz w:val="22"/>
          <w:szCs w:val="22"/>
        </w:rPr>
        <w:t xml:space="preserve"> </w:t>
      </w:r>
      <w:r w:rsidRPr="003E79C6">
        <w:rPr>
          <w:rFonts w:ascii="Arial" w:hAnsi="Arial" w:cs="Arial"/>
          <w:i/>
          <w:iCs/>
          <w:sz w:val="22"/>
          <w:szCs w:val="22"/>
        </w:rPr>
        <w:t xml:space="preserve">Question </w:t>
      </w:r>
      <w:r>
        <w:rPr>
          <w:rFonts w:ascii="Arial" w:hAnsi="Arial" w:cs="Arial"/>
          <w:i/>
          <w:iCs/>
          <w:sz w:val="22"/>
          <w:szCs w:val="22"/>
        </w:rPr>
        <w:t>3</w:t>
      </w:r>
      <w:r w:rsidRPr="003E79C6">
        <w:rPr>
          <w:rFonts w:ascii="Arial" w:hAnsi="Arial" w:cs="Arial"/>
          <w:i/>
          <w:iCs/>
          <w:sz w:val="22"/>
          <w:szCs w:val="22"/>
        </w:rPr>
        <w:t xml:space="preserve">a has been answered previously):  </w:t>
      </w:r>
      <w:r w:rsidRPr="003E79C6">
        <w:rPr>
          <w:rFonts w:ascii="Arial" w:hAnsi="Arial" w:cs="Arial"/>
          <w:sz w:val="22"/>
          <w:szCs w:val="22"/>
        </w:rPr>
        <w:t xml:space="preserve"> </w:t>
      </w:r>
      <w:r w:rsidRPr="003E79C6">
        <w:rPr>
          <w:rFonts w:ascii="Arial" w:hAnsi="Arial" w:cs="Arial"/>
          <w:b/>
          <w:bCs/>
          <w:sz w:val="22"/>
          <w:szCs w:val="22"/>
        </w:rPr>
        <w:t xml:space="preserve">Has the child shown </w:t>
      </w:r>
      <w:r w:rsidRPr="003E79C6">
        <w:rPr>
          <w:rFonts w:ascii="Arial" w:hAnsi="Arial" w:cs="Arial"/>
          <w:b/>
          <w:bCs/>
          <w:i/>
          <w:iCs/>
          <w:sz w:val="22"/>
          <w:szCs w:val="22"/>
        </w:rPr>
        <w:t xml:space="preserve">any </w:t>
      </w:r>
      <w:r w:rsidRPr="003E79C6">
        <w:rPr>
          <w:rFonts w:ascii="Arial" w:hAnsi="Arial" w:cs="Arial"/>
          <w:b/>
          <w:bCs/>
          <w:sz w:val="22"/>
          <w:szCs w:val="22"/>
        </w:rPr>
        <w:t xml:space="preserve">new skills or behaviors related to </w:t>
      </w:r>
      <w:r>
        <w:rPr>
          <w:rFonts w:ascii="Arial" w:hAnsi="Arial" w:cs="Arial"/>
          <w:b/>
          <w:bCs/>
          <w:sz w:val="22"/>
          <w:szCs w:val="22"/>
        </w:rPr>
        <w:t>taking appropriate action to meet needs</w:t>
      </w:r>
      <w:r w:rsidRPr="003E79C6">
        <w:rPr>
          <w:rFonts w:ascii="Arial" w:hAnsi="Arial" w:cs="Arial"/>
          <w:b/>
          <w:bCs/>
          <w:sz w:val="22"/>
          <w:szCs w:val="22"/>
        </w:rPr>
        <w:t xml:space="preserve"> since the last outcomes summary?     </w:t>
      </w:r>
      <w:r w:rsidRPr="003E79C6">
        <w:rPr>
          <w:rFonts w:ascii="Arial" w:hAnsi="Arial" w:cs="Arial"/>
          <w:i/>
          <w:iCs/>
          <w:sz w:val="22"/>
          <w:szCs w:val="22"/>
        </w:rPr>
        <w:t>(Circle one number)</w:t>
      </w:r>
    </w:p>
    <w:tbl>
      <w:tblPr>
        <w:tblpPr w:leftFromText="180" w:rightFromText="180" w:vertAnchor="text" w:horzAnchor="margin" w:tblpX="96" w:tblpY="350"/>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20"/>
        <w:gridCol w:w="7320"/>
      </w:tblGrid>
      <w:tr w:rsidR="009E1D92" w:rsidRPr="003846DD" w:rsidTr="0028523A">
        <w:trPr>
          <w:cantSplit/>
          <w:trHeight w:val="520"/>
        </w:trPr>
        <w:tc>
          <w:tcPr>
            <w:tcW w:w="828" w:type="dxa"/>
            <w:shd w:val="clear" w:color="auto" w:fill="FFCC99"/>
          </w:tcPr>
          <w:p w:rsidR="009E1D92" w:rsidRPr="003E79C6" w:rsidRDefault="009E1D92" w:rsidP="00D865AD">
            <w:pPr>
              <w:jc w:val="center"/>
              <w:rPr>
                <w:rFonts w:ascii="Arial" w:hAnsi="Arial" w:cs="Arial"/>
                <w:b/>
                <w:bCs/>
                <w:sz w:val="22"/>
                <w:szCs w:val="22"/>
              </w:rPr>
            </w:pPr>
            <w:r w:rsidRPr="003E79C6">
              <w:rPr>
                <w:rFonts w:ascii="Arial" w:hAnsi="Arial" w:cs="Arial"/>
                <w:b/>
                <w:bCs/>
                <w:sz w:val="22"/>
                <w:szCs w:val="22"/>
              </w:rPr>
              <w:t>Yes</w:t>
            </w:r>
          </w:p>
        </w:tc>
        <w:tc>
          <w:tcPr>
            <w:tcW w:w="720" w:type="dxa"/>
            <w:tcBorders>
              <w:right w:val="single" w:sz="4" w:space="0" w:color="FFFFFF"/>
            </w:tcBorders>
          </w:tcPr>
          <w:p w:rsidR="009E1D92" w:rsidRPr="003E79C6" w:rsidRDefault="009E1D92" w:rsidP="00D865AD">
            <w:pPr>
              <w:jc w:val="center"/>
              <w:rPr>
                <w:rFonts w:ascii="Arial" w:hAnsi="Arial" w:cs="Arial"/>
                <w:b/>
                <w:bCs/>
                <w:sz w:val="22"/>
                <w:szCs w:val="22"/>
              </w:rPr>
            </w:pPr>
            <w:r>
              <w:rPr>
                <w:rFonts w:ascii="Arial" w:hAnsi="Arial" w:cs="Arial"/>
                <w:b/>
                <w:bCs/>
                <w:sz w:val="22"/>
                <w:szCs w:val="22"/>
              </w:rPr>
              <w:t xml:space="preserve">  1</w:t>
            </w:r>
            <w:r>
              <w:rPr>
                <w:rFonts w:ascii="Arial" w:hAnsi="Arial" w:cs="Arial"/>
                <w:b/>
                <w:bCs/>
                <w:sz w:val="22"/>
                <w:szCs w:val="22"/>
              </w:rPr>
              <w:sym w:font="Wingdings" w:char="F0E0"/>
            </w:r>
          </w:p>
        </w:tc>
        <w:tc>
          <w:tcPr>
            <w:tcW w:w="7320" w:type="dxa"/>
            <w:vMerge w:val="restart"/>
            <w:tcBorders>
              <w:left w:val="single" w:sz="4" w:space="0" w:color="FFFFFF"/>
            </w:tcBorders>
          </w:tcPr>
          <w:p w:rsidR="009E1D92" w:rsidRPr="008B2D87" w:rsidRDefault="009E1D92" w:rsidP="00D865AD">
            <w:pPr>
              <w:rPr>
                <w:rFonts w:ascii="Arial" w:hAnsi="Arial" w:cs="Arial"/>
                <w:sz w:val="22"/>
                <w:szCs w:val="22"/>
              </w:rPr>
            </w:pPr>
            <w:r w:rsidRPr="00D76025">
              <w:rPr>
                <w:rFonts w:ascii="Arial" w:hAnsi="Arial" w:cs="Arial"/>
                <w:sz w:val="18"/>
                <w:szCs w:val="18"/>
              </w:rPr>
              <w:t xml:space="preserve">Describe </w:t>
            </w:r>
            <w:r>
              <w:rPr>
                <w:rFonts w:ascii="Arial" w:hAnsi="Arial" w:cs="Arial"/>
                <w:sz w:val="18"/>
                <w:szCs w:val="18"/>
              </w:rPr>
              <w:t>p</w:t>
            </w:r>
            <w:r w:rsidRPr="00D76025">
              <w:rPr>
                <w:rFonts w:ascii="Arial" w:hAnsi="Arial" w:cs="Arial"/>
                <w:sz w:val="18"/>
                <w:szCs w:val="18"/>
              </w:rPr>
              <w:t>rogress</w:t>
            </w:r>
            <w:r w:rsidRPr="008B2D87">
              <w:rPr>
                <w:rFonts w:ascii="Arial" w:hAnsi="Arial" w:cs="Arial"/>
                <w:sz w:val="22"/>
                <w:szCs w:val="22"/>
              </w:rPr>
              <w:t xml:space="preserve">:    </w:t>
            </w:r>
          </w:p>
        </w:tc>
      </w:tr>
      <w:tr w:rsidR="009E1D92" w:rsidRPr="003846DD" w:rsidTr="0028523A">
        <w:trPr>
          <w:cantSplit/>
          <w:trHeight w:val="520"/>
        </w:trPr>
        <w:tc>
          <w:tcPr>
            <w:tcW w:w="828" w:type="dxa"/>
            <w:shd w:val="clear" w:color="auto" w:fill="FFCC99"/>
            <w:vAlign w:val="center"/>
          </w:tcPr>
          <w:p w:rsidR="009E1D92" w:rsidRPr="00FC36BA" w:rsidRDefault="009E1D92" w:rsidP="0028523A">
            <w:pPr>
              <w:spacing w:before="120" w:after="120"/>
              <w:jc w:val="center"/>
              <w:rPr>
                <w:rFonts w:ascii="Arial" w:hAnsi="Arial" w:cs="Arial"/>
                <w:b/>
                <w:bCs/>
                <w:sz w:val="22"/>
                <w:szCs w:val="22"/>
              </w:rPr>
            </w:pPr>
            <w:r w:rsidRPr="00FC36BA">
              <w:rPr>
                <w:rFonts w:ascii="Arial" w:hAnsi="Arial" w:cs="Arial"/>
                <w:b/>
                <w:bCs/>
                <w:sz w:val="22"/>
                <w:szCs w:val="22"/>
              </w:rPr>
              <w:t>No</w:t>
            </w:r>
          </w:p>
        </w:tc>
        <w:tc>
          <w:tcPr>
            <w:tcW w:w="720" w:type="dxa"/>
            <w:vAlign w:val="center"/>
          </w:tcPr>
          <w:p w:rsidR="009E1D92" w:rsidRPr="00FC36BA" w:rsidRDefault="009E1D92" w:rsidP="0028523A">
            <w:pPr>
              <w:spacing w:before="120" w:after="120"/>
              <w:jc w:val="center"/>
              <w:rPr>
                <w:rFonts w:ascii="Arial" w:hAnsi="Arial" w:cs="Arial"/>
                <w:b/>
                <w:bCs/>
                <w:sz w:val="22"/>
                <w:szCs w:val="22"/>
              </w:rPr>
            </w:pPr>
            <w:r w:rsidRPr="00FC36BA">
              <w:rPr>
                <w:rFonts w:ascii="Arial" w:hAnsi="Arial" w:cs="Arial"/>
                <w:b/>
                <w:bCs/>
                <w:sz w:val="22"/>
                <w:szCs w:val="22"/>
              </w:rPr>
              <w:t>2</w:t>
            </w:r>
          </w:p>
        </w:tc>
        <w:tc>
          <w:tcPr>
            <w:tcW w:w="7320" w:type="dxa"/>
            <w:vMerge/>
          </w:tcPr>
          <w:p w:rsidR="009E1D92" w:rsidRDefault="009E1D92" w:rsidP="0028523A">
            <w:pPr>
              <w:spacing w:before="120" w:after="120"/>
              <w:jc w:val="center"/>
              <w:rPr>
                <w:rFonts w:ascii="Arial" w:hAnsi="Arial" w:cs="Arial"/>
                <w:b/>
                <w:bCs/>
                <w:sz w:val="22"/>
                <w:szCs w:val="22"/>
              </w:rPr>
            </w:pPr>
          </w:p>
        </w:tc>
      </w:tr>
    </w:tbl>
    <w:p w:rsidR="00267DBE" w:rsidRDefault="00267DBE"/>
    <w:sectPr w:rsidR="00267DBE" w:rsidSect="00457040">
      <w:headerReference w:type="default" r:id="rId8"/>
      <w:footerReference w:type="default" r:id="rId9"/>
      <w:footerReference w:type="first" r:id="rId10"/>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CCB" w:rsidRDefault="00457040">
      <w:r>
        <w:separator/>
      </w:r>
    </w:p>
  </w:endnote>
  <w:endnote w:type="continuationSeparator" w:id="0">
    <w:p w:rsidR="000F4CCB" w:rsidRDefault="0045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468" w:rsidRDefault="003E333D" w:rsidP="00B63D00">
    <w:pPr>
      <w:pStyle w:val="Footer"/>
      <w:framePr w:wrap="auto" w:vAnchor="text" w:hAnchor="margin" w:xAlign="right" w:y="1"/>
      <w:rPr>
        <w:rStyle w:val="PageNumber"/>
      </w:rPr>
    </w:pPr>
  </w:p>
  <w:p w:rsidR="005C2468" w:rsidRPr="00FE0BAC" w:rsidRDefault="009E1D92" w:rsidP="00FE0BAC">
    <w:pPr>
      <w:pStyle w:val="Header"/>
      <w:rPr>
        <w:b/>
        <w:noProof/>
        <w:color w:val="7030A0"/>
      </w:rPr>
    </w:pPr>
    <w:r>
      <w:rPr>
        <w:noProof/>
      </w:rPr>
      <w:drawing>
        <wp:anchor distT="0" distB="0" distL="114300" distR="114300" simplePos="0" relativeHeight="251669504" behindDoc="0" locked="0" layoutInCell="1" allowOverlap="1" wp14:anchorId="6BA27898" wp14:editId="52F94831">
          <wp:simplePos x="0" y="0"/>
          <wp:positionH relativeFrom="column">
            <wp:posOffset>-606425</wp:posOffset>
          </wp:positionH>
          <wp:positionV relativeFrom="paragraph">
            <wp:posOffset>-187325</wp:posOffset>
          </wp:positionV>
          <wp:extent cx="673100" cy="56070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560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40536C13" wp14:editId="5B65DA6F">
          <wp:simplePos x="0" y="0"/>
          <wp:positionH relativeFrom="column">
            <wp:posOffset>495300</wp:posOffset>
          </wp:positionH>
          <wp:positionV relativeFrom="paragraph">
            <wp:posOffset>7073265</wp:posOffset>
          </wp:positionV>
          <wp:extent cx="673100" cy="56070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560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6D79C3BD" wp14:editId="73572DAE">
          <wp:simplePos x="0" y="0"/>
          <wp:positionH relativeFrom="column">
            <wp:posOffset>495300</wp:posOffset>
          </wp:positionH>
          <wp:positionV relativeFrom="paragraph">
            <wp:posOffset>7073265</wp:posOffset>
          </wp:positionV>
          <wp:extent cx="673100" cy="56070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560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72806E5C" wp14:editId="4416ACE4">
          <wp:simplePos x="0" y="0"/>
          <wp:positionH relativeFrom="column">
            <wp:posOffset>495300</wp:posOffset>
          </wp:positionH>
          <wp:positionV relativeFrom="paragraph">
            <wp:posOffset>7073265</wp:posOffset>
          </wp:positionV>
          <wp:extent cx="673100" cy="56070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560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34F38F34" wp14:editId="7EC998B3">
          <wp:simplePos x="0" y="0"/>
          <wp:positionH relativeFrom="column">
            <wp:posOffset>428625</wp:posOffset>
          </wp:positionH>
          <wp:positionV relativeFrom="paragraph">
            <wp:posOffset>8974455</wp:posOffset>
          </wp:positionV>
          <wp:extent cx="673100" cy="56070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560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16F410ED" wp14:editId="2C3A1E5A">
          <wp:simplePos x="0" y="0"/>
          <wp:positionH relativeFrom="column">
            <wp:posOffset>428625</wp:posOffset>
          </wp:positionH>
          <wp:positionV relativeFrom="paragraph">
            <wp:posOffset>8974455</wp:posOffset>
          </wp:positionV>
          <wp:extent cx="673100" cy="56070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5607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color w:val="7030A0"/>
      </w:rPr>
      <w:tab/>
      <w:t xml:space="preserve">   </w:t>
    </w:r>
    <w:r w:rsidRPr="00D00EAB">
      <w:rPr>
        <w:rFonts w:ascii="Cambria" w:hAnsi="Cambria"/>
        <w:b/>
        <w:color w:val="7030A0"/>
      </w:rPr>
      <w:t>The Early Childhood Outcomes Center</w:t>
    </w:r>
    <w:r w:rsidRPr="00D00EAB">
      <w:rPr>
        <w:b/>
        <w:noProof/>
        <w:color w:val="7030A0"/>
      </w:rPr>
      <w:t xml:space="preserve">                                             </w:t>
    </w:r>
    <w:r>
      <w:rPr>
        <w:b/>
        <w:noProof/>
        <w:color w:val="7030A0"/>
      </w:rPr>
      <w:t xml:space="preserve">          Draft 10-15</w:t>
    </w:r>
    <w:r w:rsidRPr="00D00EAB">
      <w:rPr>
        <w:b/>
        <w:color w:val="7030A0"/>
      </w:rPr>
      <w:t>-09</w:t>
    </w:r>
    <w:r>
      <w:rPr>
        <w:b/>
        <w:noProof/>
        <w:color w:val="7030A0"/>
      </w:rPr>
      <w:t xml:space="preserve">        </w:t>
    </w:r>
    <w:r w:rsidRPr="00D00EAB">
      <w:rPr>
        <w:b/>
        <w:noProof/>
        <w:color w:val="7030A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BAC" w:rsidRDefault="003E333D">
    <w:pPr>
      <w:pStyle w:val="Footer"/>
    </w:pPr>
  </w:p>
  <w:p w:rsidR="00D865AD" w:rsidRPr="00FD2A66" w:rsidRDefault="00D865AD" w:rsidP="00D865AD">
    <w:pPr>
      <w:pStyle w:val="Header"/>
      <w:rPr>
        <w:b/>
        <w:color w:val="7030A0"/>
      </w:rPr>
    </w:pPr>
    <w:r>
      <w:rPr>
        <w:rFonts w:ascii="Arial" w:hAnsi="Arial" w:cs="Arial"/>
        <w:noProof/>
        <w:sz w:val="20"/>
        <w:szCs w:val="20"/>
      </w:rPr>
      <w:drawing>
        <wp:inline distT="0" distB="0" distL="0" distR="0" wp14:anchorId="4CAB3CC2" wp14:editId="6046C50D">
          <wp:extent cx="485775" cy="466725"/>
          <wp:effectExtent l="0" t="0" r="9525" b="9525"/>
          <wp:docPr id="24" name="Picture 24" descr="eco_round_logo_w_purplenosha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_round_logo_w_purplenoshad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66725"/>
                  </a:xfrm>
                  <a:prstGeom prst="rect">
                    <a:avLst/>
                  </a:prstGeom>
                  <a:noFill/>
                  <a:ln>
                    <a:noFill/>
                  </a:ln>
                </pic:spPr>
              </pic:pic>
            </a:graphicData>
          </a:graphic>
        </wp:inline>
      </w:drawing>
    </w:r>
    <w:r w:rsidR="009E1D92">
      <w:rPr>
        <w:noProof/>
      </w:rPr>
      <w:drawing>
        <wp:anchor distT="0" distB="0" distL="114300" distR="114300" simplePos="0" relativeHeight="251663360" behindDoc="0" locked="0" layoutInCell="1" allowOverlap="1" wp14:anchorId="1602771D" wp14:editId="77A062E2">
          <wp:simplePos x="0" y="0"/>
          <wp:positionH relativeFrom="column">
            <wp:posOffset>495300</wp:posOffset>
          </wp:positionH>
          <wp:positionV relativeFrom="paragraph">
            <wp:posOffset>7073265</wp:posOffset>
          </wp:positionV>
          <wp:extent cx="673100" cy="56070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100" cy="560705"/>
                  </a:xfrm>
                  <a:prstGeom prst="rect">
                    <a:avLst/>
                  </a:prstGeom>
                  <a:noFill/>
                  <a:ln>
                    <a:noFill/>
                  </a:ln>
                </pic:spPr>
              </pic:pic>
            </a:graphicData>
          </a:graphic>
          <wp14:sizeRelH relativeFrom="page">
            <wp14:pctWidth>0</wp14:pctWidth>
          </wp14:sizeRelH>
          <wp14:sizeRelV relativeFrom="page">
            <wp14:pctHeight>0</wp14:pctHeight>
          </wp14:sizeRelV>
        </wp:anchor>
      </w:drawing>
    </w:r>
    <w:r w:rsidR="009E1D92">
      <w:rPr>
        <w:noProof/>
      </w:rPr>
      <w:drawing>
        <wp:anchor distT="0" distB="0" distL="114300" distR="114300" simplePos="0" relativeHeight="251662336" behindDoc="0" locked="0" layoutInCell="1" allowOverlap="1" wp14:anchorId="5EFE5FA7" wp14:editId="5FA8648E">
          <wp:simplePos x="0" y="0"/>
          <wp:positionH relativeFrom="column">
            <wp:posOffset>495300</wp:posOffset>
          </wp:positionH>
          <wp:positionV relativeFrom="paragraph">
            <wp:posOffset>7073265</wp:posOffset>
          </wp:positionV>
          <wp:extent cx="673100" cy="56070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100" cy="560705"/>
                  </a:xfrm>
                  <a:prstGeom prst="rect">
                    <a:avLst/>
                  </a:prstGeom>
                  <a:noFill/>
                  <a:ln>
                    <a:noFill/>
                  </a:ln>
                </pic:spPr>
              </pic:pic>
            </a:graphicData>
          </a:graphic>
          <wp14:sizeRelH relativeFrom="page">
            <wp14:pctWidth>0</wp14:pctWidth>
          </wp14:sizeRelH>
          <wp14:sizeRelV relativeFrom="page">
            <wp14:pctHeight>0</wp14:pctHeight>
          </wp14:sizeRelV>
        </wp:anchor>
      </w:drawing>
    </w:r>
    <w:r w:rsidR="009E1D92">
      <w:rPr>
        <w:noProof/>
      </w:rPr>
      <w:drawing>
        <wp:anchor distT="0" distB="0" distL="114300" distR="114300" simplePos="0" relativeHeight="251661312" behindDoc="0" locked="0" layoutInCell="1" allowOverlap="1" wp14:anchorId="5A268216" wp14:editId="1259726B">
          <wp:simplePos x="0" y="0"/>
          <wp:positionH relativeFrom="column">
            <wp:posOffset>495300</wp:posOffset>
          </wp:positionH>
          <wp:positionV relativeFrom="paragraph">
            <wp:posOffset>7073265</wp:posOffset>
          </wp:positionV>
          <wp:extent cx="673100" cy="56070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100" cy="560705"/>
                  </a:xfrm>
                  <a:prstGeom prst="rect">
                    <a:avLst/>
                  </a:prstGeom>
                  <a:noFill/>
                  <a:ln>
                    <a:noFill/>
                  </a:ln>
                </pic:spPr>
              </pic:pic>
            </a:graphicData>
          </a:graphic>
          <wp14:sizeRelH relativeFrom="page">
            <wp14:pctWidth>0</wp14:pctWidth>
          </wp14:sizeRelH>
          <wp14:sizeRelV relativeFrom="page">
            <wp14:pctHeight>0</wp14:pctHeight>
          </wp14:sizeRelV>
        </wp:anchor>
      </w:drawing>
    </w:r>
    <w:r w:rsidR="009E1D92">
      <w:rPr>
        <w:noProof/>
      </w:rPr>
      <w:drawing>
        <wp:anchor distT="0" distB="0" distL="114300" distR="114300" simplePos="0" relativeHeight="251660288" behindDoc="0" locked="0" layoutInCell="1" allowOverlap="1" wp14:anchorId="0C871FFB" wp14:editId="36E2A0FF">
          <wp:simplePos x="0" y="0"/>
          <wp:positionH relativeFrom="column">
            <wp:posOffset>428625</wp:posOffset>
          </wp:positionH>
          <wp:positionV relativeFrom="paragraph">
            <wp:posOffset>8974455</wp:posOffset>
          </wp:positionV>
          <wp:extent cx="673100" cy="56070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100" cy="560705"/>
                  </a:xfrm>
                  <a:prstGeom prst="rect">
                    <a:avLst/>
                  </a:prstGeom>
                  <a:noFill/>
                  <a:ln>
                    <a:noFill/>
                  </a:ln>
                </pic:spPr>
              </pic:pic>
            </a:graphicData>
          </a:graphic>
          <wp14:sizeRelH relativeFrom="page">
            <wp14:pctWidth>0</wp14:pctWidth>
          </wp14:sizeRelH>
          <wp14:sizeRelV relativeFrom="page">
            <wp14:pctHeight>0</wp14:pctHeight>
          </wp14:sizeRelV>
        </wp:anchor>
      </w:drawing>
    </w:r>
    <w:r w:rsidR="009E1D92">
      <w:rPr>
        <w:noProof/>
      </w:rPr>
      <w:drawing>
        <wp:anchor distT="0" distB="0" distL="114300" distR="114300" simplePos="0" relativeHeight="251659264" behindDoc="0" locked="0" layoutInCell="1" allowOverlap="1" wp14:anchorId="2F47350C" wp14:editId="59CAE21A">
          <wp:simplePos x="0" y="0"/>
          <wp:positionH relativeFrom="column">
            <wp:posOffset>428625</wp:posOffset>
          </wp:positionH>
          <wp:positionV relativeFrom="paragraph">
            <wp:posOffset>8974455</wp:posOffset>
          </wp:positionV>
          <wp:extent cx="673100" cy="5607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100" cy="560705"/>
                  </a:xfrm>
                  <a:prstGeom prst="rect">
                    <a:avLst/>
                  </a:prstGeom>
                  <a:noFill/>
                  <a:ln>
                    <a:noFill/>
                  </a:ln>
                </pic:spPr>
              </pic:pic>
            </a:graphicData>
          </a:graphic>
          <wp14:sizeRelH relativeFrom="page">
            <wp14:pctWidth>0</wp14:pctWidth>
          </wp14:sizeRelH>
          <wp14:sizeRelV relativeFrom="page">
            <wp14:pctHeight>0</wp14:pctHeight>
          </wp14:sizeRelV>
        </wp:anchor>
      </w:drawing>
    </w:r>
    <w:r w:rsidR="009E1D92">
      <w:rPr>
        <w:rFonts w:ascii="Cambria" w:hAnsi="Cambria"/>
        <w:b/>
        <w:color w:val="7030A0"/>
      </w:rPr>
      <w:tab/>
    </w:r>
    <w:r w:rsidRPr="00D00EAB">
      <w:rPr>
        <w:rFonts w:ascii="Cambria" w:hAnsi="Cambria"/>
        <w:b/>
        <w:color w:val="7030A0"/>
      </w:rPr>
      <w:t>The Early Childhood Outcomes Center</w:t>
    </w:r>
    <w:r w:rsidRPr="00D00EAB">
      <w:rPr>
        <w:b/>
        <w:noProof/>
        <w:color w:val="7030A0"/>
      </w:rPr>
      <w:t xml:space="preserve">                                             </w:t>
    </w:r>
    <w:r>
      <w:rPr>
        <w:b/>
        <w:noProof/>
        <w:color w:val="7030A0"/>
      </w:rPr>
      <w:t xml:space="preserve">         November 2012</w:t>
    </w:r>
  </w:p>
  <w:p w:rsidR="00457040" w:rsidRDefault="00457040" w:rsidP="00457040">
    <w:pPr>
      <w:jc w:val="right"/>
      <w:rPr>
        <w:rFonts w:ascii="Arial" w:hAnsi="Arial" w:cs="Arial"/>
        <w:sz w:val="20"/>
        <w:szCs w:val="20"/>
      </w:rPr>
    </w:pPr>
  </w:p>
  <w:p w:rsidR="00FE0BAC" w:rsidRPr="00FE0BAC" w:rsidRDefault="003E333D" w:rsidP="00FE0BAC">
    <w:pPr>
      <w:pStyle w:val="Header"/>
      <w:rPr>
        <w:b/>
        <w:color w:val="7030A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CCB" w:rsidRDefault="00457040">
      <w:r>
        <w:separator/>
      </w:r>
    </w:p>
  </w:footnote>
  <w:footnote w:type="continuationSeparator" w:id="0">
    <w:p w:rsidR="000F4CCB" w:rsidRDefault="00457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BAC" w:rsidRDefault="009E1D92">
    <w:pPr>
      <w:pStyle w:val="Header"/>
      <w:jc w:val="right"/>
    </w:pPr>
    <w:r>
      <w:fldChar w:fldCharType="begin"/>
    </w:r>
    <w:r>
      <w:instrText xml:space="preserve"> PAGE   \* MERGEFORMAT </w:instrText>
    </w:r>
    <w:r>
      <w:fldChar w:fldCharType="separate"/>
    </w:r>
    <w:r w:rsidR="00D865AD">
      <w:rPr>
        <w:noProof/>
      </w:rPr>
      <w:t>2</w:t>
    </w:r>
    <w:r>
      <w:fldChar w:fldCharType="end"/>
    </w:r>
  </w:p>
  <w:p w:rsidR="00FE0BAC" w:rsidRDefault="003E33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E149E5"/>
    <w:multiLevelType w:val="hybridMultilevel"/>
    <w:tmpl w:val="4824E412"/>
    <w:lvl w:ilvl="0" w:tplc="CEAC5912">
      <w:start w:val="1"/>
      <w:numFmt w:val="bullet"/>
      <w:lvlText w:val=""/>
      <w:lvlJc w:val="left"/>
      <w:pPr>
        <w:tabs>
          <w:tab w:val="num" w:pos="720"/>
        </w:tabs>
        <w:ind w:left="720" w:hanging="360"/>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D92"/>
    <w:rsid w:val="000F4CCB"/>
    <w:rsid w:val="00267DBE"/>
    <w:rsid w:val="003E333D"/>
    <w:rsid w:val="00457040"/>
    <w:rsid w:val="009E1D92"/>
    <w:rsid w:val="00D86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D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1D92"/>
    <w:pPr>
      <w:tabs>
        <w:tab w:val="center" w:pos="4320"/>
        <w:tab w:val="right" w:pos="8640"/>
      </w:tabs>
    </w:pPr>
  </w:style>
  <w:style w:type="character" w:customStyle="1" w:styleId="HeaderChar">
    <w:name w:val="Header Char"/>
    <w:basedOn w:val="DefaultParagraphFont"/>
    <w:link w:val="Header"/>
    <w:uiPriority w:val="99"/>
    <w:rsid w:val="009E1D92"/>
    <w:rPr>
      <w:rFonts w:ascii="Times New Roman" w:eastAsia="Times New Roman" w:hAnsi="Times New Roman" w:cs="Times New Roman"/>
      <w:sz w:val="24"/>
      <w:szCs w:val="24"/>
    </w:rPr>
  </w:style>
  <w:style w:type="paragraph" w:styleId="Footer">
    <w:name w:val="footer"/>
    <w:basedOn w:val="Normal"/>
    <w:link w:val="FooterChar"/>
    <w:uiPriority w:val="99"/>
    <w:rsid w:val="009E1D92"/>
    <w:pPr>
      <w:tabs>
        <w:tab w:val="center" w:pos="4320"/>
        <w:tab w:val="right" w:pos="8640"/>
      </w:tabs>
    </w:pPr>
  </w:style>
  <w:style w:type="character" w:customStyle="1" w:styleId="FooterChar">
    <w:name w:val="Footer Char"/>
    <w:basedOn w:val="DefaultParagraphFont"/>
    <w:link w:val="Footer"/>
    <w:uiPriority w:val="99"/>
    <w:rsid w:val="009E1D92"/>
    <w:rPr>
      <w:rFonts w:ascii="Times New Roman" w:eastAsia="Times New Roman" w:hAnsi="Times New Roman" w:cs="Times New Roman"/>
      <w:sz w:val="24"/>
      <w:szCs w:val="24"/>
    </w:rPr>
  </w:style>
  <w:style w:type="character" w:styleId="PageNumber">
    <w:name w:val="page number"/>
    <w:uiPriority w:val="99"/>
    <w:rsid w:val="009E1D92"/>
    <w:rPr>
      <w:rFonts w:cs="Times New Roman"/>
    </w:rPr>
  </w:style>
  <w:style w:type="paragraph" w:styleId="BalloonText">
    <w:name w:val="Balloon Text"/>
    <w:basedOn w:val="Normal"/>
    <w:link w:val="BalloonTextChar"/>
    <w:uiPriority w:val="99"/>
    <w:semiHidden/>
    <w:unhideWhenUsed/>
    <w:rsid w:val="00457040"/>
    <w:rPr>
      <w:rFonts w:ascii="Tahoma" w:hAnsi="Tahoma" w:cs="Tahoma"/>
      <w:sz w:val="16"/>
      <w:szCs w:val="16"/>
    </w:rPr>
  </w:style>
  <w:style w:type="character" w:customStyle="1" w:styleId="BalloonTextChar">
    <w:name w:val="Balloon Text Char"/>
    <w:basedOn w:val="DefaultParagraphFont"/>
    <w:link w:val="BalloonText"/>
    <w:uiPriority w:val="99"/>
    <w:semiHidden/>
    <w:rsid w:val="0045704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D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1D92"/>
    <w:pPr>
      <w:tabs>
        <w:tab w:val="center" w:pos="4320"/>
        <w:tab w:val="right" w:pos="8640"/>
      </w:tabs>
    </w:pPr>
  </w:style>
  <w:style w:type="character" w:customStyle="1" w:styleId="HeaderChar">
    <w:name w:val="Header Char"/>
    <w:basedOn w:val="DefaultParagraphFont"/>
    <w:link w:val="Header"/>
    <w:uiPriority w:val="99"/>
    <w:rsid w:val="009E1D92"/>
    <w:rPr>
      <w:rFonts w:ascii="Times New Roman" w:eastAsia="Times New Roman" w:hAnsi="Times New Roman" w:cs="Times New Roman"/>
      <w:sz w:val="24"/>
      <w:szCs w:val="24"/>
    </w:rPr>
  </w:style>
  <w:style w:type="paragraph" w:styleId="Footer">
    <w:name w:val="footer"/>
    <w:basedOn w:val="Normal"/>
    <w:link w:val="FooterChar"/>
    <w:uiPriority w:val="99"/>
    <w:rsid w:val="009E1D92"/>
    <w:pPr>
      <w:tabs>
        <w:tab w:val="center" w:pos="4320"/>
        <w:tab w:val="right" w:pos="8640"/>
      </w:tabs>
    </w:pPr>
  </w:style>
  <w:style w:type="character" w:customStyle="1" w:styleId="FooterChar">
    <w:name w:val="Footer Char"/>
    <w:basedOn w:val="DefaultParagraphFont"/>
    <w:link w:val="Footer"/>
    <w:uiPriority w:val="99"/>
    <w:rsid w:val="009E1D92"/>
    <w:rPr>
      <w:rFonts w:ascii="Times New Roman" w:eastAsia="Times New Roman" w:hAnsi="Times New Roman" w:cs="Times New Roman"/>
      <w:sz w:val="24"/>
      <w:szCs w:val="24"/>
    </w:rPr>
  </w:style>
  <w:style w:type="character" w:styleId="PageNumber">
    <w:name w:val="page number"/>
    <w:uiPriority w:val="99"/>
    <w:rsid w:val="009E1D92"/>
    <w:rPr>
      <w:rFonts w:cs="Times New Roman"/>
    </w:rPr>
  </w:style>
  <w:style w:type="paragraph" w:styleId="BalloonText">
    <w:name w:val="Balloon Text"/>
    <w:basedOn w:val="Normal"/>
    <w:link w:val="BalloonTextChar"/>
    <w:uiPriority w:val="99"/>
    <w:semiHidden/>
    <w:unhideWhenUsed/>
    <w:rsid w:val="00457040"/>
    <w:rPr>
      <w:rFonts w:ascii="Tahoma" w:hAnsi="Tahoma" w:cs="Tahoma"/>
      <w:sz w:val="16"/>
      <w:szCs w:val="16"/>
    </w:rPr>
  </w:style>
  <w:style w:type="character" w:customStyle="1" w:styleId="BalloonTextChar">
    <w:name w:val="Balloon Text Char"/>
    <w:basedOn w:val="DefaultParagraphFont"/>
    <w:link w:val="BalloonText"/>
    <w:uiPriority w:val="99"/>
    <w:semiHidden/>
    <w:rsid w:val="0045704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28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 Gillaspy</dc:creator>
  <cp:lastModifiedBy>Kathi Gillaspy</cp:lastModifiedBy>
  <cp:revision>3</cp:revision>
  <dcterms:created xsi:type="dcterms:W3CDTF">2012-11-05T18:34:00Z</dcterms:created>
  <dcterms:modified xsi:type="dcterms:W3CDTF">2012-11-05T18:34:00Z</dcterms:modified>
</cp:coreProperties>
</file>