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Layout w:type="fixed"/>
        <w:tblLook w:val="04A0"/>
      </w:tblPr>
      <w:tblGrid>
        <w:gridCol w:w="9000"/>
        <w:gridCol w:w="282"/>
        <w:gridCol w:w="283"/>
        <w:gridCol w:w="283"/>
        <w:gridCol w:w="283"/>
        <w:gridCol w:w="283"/>
        <w:gridCol w:w="283"/>
        <w:gridCol w:w="283"/>
      </w:tblGrid>
      <w:tr w:rsidR="00FA3693" w:rsidRPr="00F90B83" w:rsidTr="005F08D2">
        <w:trPr>
          <w:trHeight w:val="440"/>
        </w:trPr>
        <w:tc>
          <w:tcPr>
            <w:tcW w:w="10980" w:type="dxa"/>
            <w:gridSpan w:val="8"/>
          </w:tcPr>
          <w:p w:rsidR="00FA3693" w:rsidRDefault="00F90B83" w:rsidP="00FA3693">
            <w:pPr>
              <w:shd w:val="clear" w:color="auto" w:fill="244061" w:themeFill="accent1" w:themeFillShade="80"/>
              <w:ind w:left="-90" w:right="-108"/>
              <w:jc w:val="center"/>
              <w:rPr>
                <w:rFonts w:asciiTheme="minorHAnsi" w:eastAsia="Batang" w:hAnsiTheme="minorHAns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b/>
                <w:color w:val="FFFFFF" w:themeColor="background1"/>
                <w:sz w:val="24"/>
                <w:szCs w:val="24"/>
              </w:rPr>
              <w:t>“Culminating Statements”</w:t>
            </w:r>
          </w:p>
          <w:p w:rsidR="00F90B83" w:rsidRPr="00F90B83" w:rsidRDefault="00F90B83" w:rsidP="00FF17BD">
            <w:pPr>
              <w:shd w:val="clear" w:color="auto" w:fill="244061" w:themeFill="accent1" w:themeFillShade="80"/>
              <w:ind w:left="-90" w:right="-108"/>
              <w:jc w:val="center"/>
              <w:rPr>
                <w:rFonts w:asciiTheme="minorHAnsi" w:eastAsia="Batang" w:hAnsiTheme="minorHAns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b/>
                <w:color w:val="FFFFFF" w:themeColor="background1"/>
                <w:sz w:val="24"/>
                <w:szCs w:val="24"/>
              </w:rPr>
              <w:t>Corresponding to the 7 Points on the Child Outcomes Summary Form (COSF)</w:t>
            </w:r>
            <w:r w:rsidR="00FF17BD">
              <w:rPr>
                <w:rFonts w:asciiTheme="minorHAnsi" w:eastAsia="Batang" w:hAnsiTheme="minorHAns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Theme="minorHAnsi" w:eastAsia="Batang" w:hAnsiTheme="minorHAnsi" w:cs="Arial"/>
                <w:b/>
                <w:color w:val="FFFFFF" w:themeColor="background1"/>
                <w:sz w:val="24"/>
                <w:szCs w:val="24"/>
              </w:rPr>
              <w:t xml:space="preserve">Rating Scale </w:t>
            </w:r>
          </w:p>
          <w:p w:rsidR="00FA3693" w:rsidRPr="00F90B83" w:rsidRDefault="00953FB7" w:rsidP="00F90B83">
            <w:pPr>
              <w:shd w:val="clear" w:color="auto" w:fill="244061" w:themeFill="accent1" w:themeFillShade="80"/>
              <w:ind w:right="-108"/>
              <w:jc w:val="center"/>
              <w:rPr>
                <w:rFonts w:ascii="Arial Narrow" w:eastAsia="Batang" w:hAnsi="Arial Narrow" w:cs="Arial"/>
                <w:i/>
                <w:color w:val="FFFFFF" w:themeColor="background1"/>
                <w:sz w:val="20"/>
                <w:szCs w:val="20"/>
              </w:rPr>
            </w:pPr>
            <w:r w:rsidRPr="00F90B83">
              <w:rPr>
                <w:rFonts w:ascii="Arial Narrow" w:eastAsia="Batang" w:hAnsi="Arial Narrow" w:cs="Arial"/>
                <w:i/>
                <w:color w:val="FFFFFF" w:themeColor="background1"/>
                <w:sz w:val="20"/>
                <w:szCs w:val="20"/>
              </w:rPr>
              <w:t xml:space="preserve">                  </w:t>
            </w:r>
          </w:p>
        </w:tc>
      </w:tr>
      <w:tr w:rsidR="00B222BD" w:rsidRPr="00F90B83" w:rsidTr="005F08D2">
        <w:trPr>
          <w:trHeight w:val="36"/>
        </w:trPr>
        <w:tc>
          <w:tcPr>
            <w:tcW w:w="9000" w:type="dxa"/>
            <w:shd w:val="clear" w:color="auto" w:fill="B8CCE4" w:themeFill="accent1" w:themeFillTint="66"/>
            <w:vAlign w:val="center"/>
          </w:tcPr>
          <w:p w:rsidR="00B222BD" w:rsidRPr="00F90B83" w:rsidRDefault="00B222BD" w:rsidP="00FC141B">
            <w:pPr>
              <w:pStyle w:val="ListParagraph"/>
              <w:ind w:left="360"/>
              <w:jc w:val="center"/>
              <w:rPr>
                <w:rFonts w:asciiTheme="minorHAnsi" w:eastAsia="Batang" w:hAnsiTheme="minorHAnsi" w:cs="Arial"/>
                <w:b/>
                <w:sz w:val="20"/>
                <w:szCs w:val="20"/>
              </w:rPr>
            </w:pPr>
            <w:r w:rsidRPr="00F90B83">
              <w:rPr>
                <w:rFonts w:asciiTheme="minorHAnsi" w:eastAsia="Batang" w:hAnsiTheme="minorHAnsi" w:cs="Arial"/>
                <w:b/>
                <w:sz w:val="20"/>
                <w:szCs w:val="20"/>
              </w:rPr>
              <w:t>Identify the C</w:t>
            </w:r>
            <w:r w:rsidR="002B2EB0" w:rsidRPr="00F90B83">
              <w:rPr>
                <w:rFonts w:asciiTheme="minorHAnsi" w:eastAsia="Batang" w:hAnsiTheme="minorHAnsi" w:cs="Arial"/>
                <w:b/>
                <w:sz w:val="20"/>
                <w:szCs w:val="20"/>
              </w:rPr>
              <w:t xml:space="preserve">OSF rating associated with each </w:t>
            </w:r>
            <w:r w:rsidRPr="00F90B83">
              <w:rPr>
                <w:rFonts w:asciiTheme="minorHAnsi" w:eastAsia="Batang" w:hAnsiTheme="minorHAnsi" w:cs="Arial"/>
                <w:b/>
                <w:sz w:val="20"/>
                <w:szCs w:val="20"/>
              </w:rPr>
              <w:t>statement</w:t>
            </w:r>
          </w:p>
        </w:tc>
        <w:tc>
          <w:tcPr>
            <w:tcW w:w="1980" w:type="dxa"/>
            <w:gridSpan w:val="7"/>
            <w:shd w:val="clear" w:color="auto" w:fill="B8CCE4" w:themeFill="accent1" w:themeFillTint="66"/>
            <w:vAlign w:val="center"/>
          </w:tcPr>
          <w:p w:rsidR="00B222BD" w:rsidRPr="00F90B83" w:rsidRDefault="00B222BD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  <w:sz w:val="20"/>
                <w:szCs w:val="2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  <w:sz w:val="20"/>
                <w:szCs w:val="20"/>
              </w:rPr>
              <w:t>COSF Ratings</w:t>
            </w:r>
          </w:p>
        </w:tc>
      </w:tr>
      <w:tr w:rsidR="008033FA" w:rsidRPr="00F90B83" w:rsidTr="005F08D2">
        <w:trPr>
          <w:trHeight w:val="917"/>
        </w:trPr>
        <w:tc>
          <w:tcPr>
            <w:tcW w:w="9000" w:type="dxa"/>
          </w:tcPr>
          <w:p w:rsidR="008F79FE" w:rsidRPr="00F90B83" w:rsidRDefault="008F79FE" w:rsidP="008F79FE">
            <w:pPr>
              <w:pStyle w:val="ListParagraph"/>
              <w:ind w:left="360"/>
              <w:rPr>
                <w:rFonts w:asciiTheme="minorHAnsi" w:eastAsia="Batang" w:hAnsiTheme="minorHAnsi" w:cs="Arial"/>
                <w:sz w:val="6"/>
              </w:rPr>
            </w:pPr>
          </w:p>
          <w:p w:rsidR="008033FA" w:rsidRPr="00F90B83" w:rsidRDefault="007E004B" w:rsidP="0047049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="Batang" w:hAnsiTheme="minorHAnsi" w:cs="Arial"/>
              </w:rPr>
            </w:pPr>
            <w:r w:rsidRPr="00F90B83">
              <w:rPr>
                <w:rFonts w:asciiTheme="minorHAnsi" w:eastAsia="Batang" w:hAnsiTheme="minorHAnsi" w:cs="Arial"/>
              </w:rPr>
              <w:t>Marvin</w:t>
            </w:r>
            <w:r w:rsidR="008033FA" w:rsidRPr="00F90B83">
              <w:rPr>
                <w:rFonts w:asciiTheme="minorHAnsi" w:eastAsia="Batang" w:hAnsiTheme="minorHAnsi" w:cs="Arial"/>
              </w:rPr>
              <w:t xml:space="preserve"> is somewhat where we would expect him to be at this age. This means that </w:t>
            </w:r>
            <w:r w:rsidR="005F08D2" w:rsidRPr="00F90B83">
              <w:rPr>
                <w:rFonts w:asciiTheme="minorHAnsi" w:eastAsia="Batang" w:hAnsiTheme="minorHAnsi" w:cs="Arial"/>
              </w:rPr>
              <w:t xml:space="preserve">he </w:t>
            </w:r>
            <w:r w:rsidR="008033FA" w:rsidRPr="00F90B83">
              <w:rPr>
                <w:rFonts w:asciiTheme="minorHAnsi" w:eastAsia="Batang" w:hAnsiTheme="minorHAnsi" w:cs="Arial"/>
              </w:rPr>
              <w:t xml:space="preserve">has many skills we would expect at this age in regard to </w:t>
            </w:r>
            <w:r w:rsidR="00F90B83">
              <w:rPr>
                <w:rFonts w:asciiTheme="minorHAnsi" w:eastAsia="Batang" w:hAnsiTheme="minorHAnsi" w:cs="Arial"/>
              </w:rPr>
              <w:t>Outcome 3</w:t>
            </w:r>
            <w:r w:rsidR="008033FA" w:rsidRPr="00F90B83">
              <w:rPr>
                <w:rFonts w:asciiTheme="minorHAnsi" w:eastAsia="Batang" w:hAnsiTheme="minorHAnsi" w:cs="Arial"/>
              </w:rPr>
              <w:t xml:space="preserve"> but he does not yet have all of the age expected </w:t>
            </w:r>
            <w:proofErr w:type="gramStart"/>
            <w:r w:rsidR="008033FA" w:rsidRPr="00F90B83">
              <w:rPr>
                <w:rFonts w:asciiTheme="minorHAnsi" w:eastAsia="Batang" w:hAnsiTheme="minorHAnsi" w:cs="Arial"/>
              </w:rPr>
              <w:t xml:space="preserve">skills </w:t>
            </w:r>
            <w:r w:rsidR="00F90B83">
              <w:rPr>
                <w:rFonts w:asciiTheme="minorHAnsi" w:eastAsia="Batang" w:hAnsiTheme="minorHAnsi" w:cs="Arial"/>
                <w:i/>
              </w:rPr>
              <w:t>.</w:t>
            </w:r>
            <w:proofErr w:type="gramEnd"/>
          </w:p>
          <w:p w:rsidR="00F90B83" w:rsidRPr="00F90B83" w:rsidRDefault="00F90B83" w:rsidP="00F90B83">
            <w:pPr>
              <w:pStyle w:val="ListParagraph"/>
              <w:ind w:left="360"/>
              <w:rPr>
                <w:rFonts w:asciiTheme="minorHAnsi" w:eastAsia="Batang" w:hAnsiTheme="minorHAnsi" w:cs="Arial"/>
              </w:rPr>
            </w:pPr>
          </w:p>
          <w:p w:rsidR="00470495" w:rsidRPr="00F90B83" w:rsidRDefault="00470495" w:rsidP="00470495">
            <w:pPr>
              <w:pStyle w:val="ListParagraph"/>
              <w:ind w:left="360" w:hanging="360"/>
              <w:rPr>
                <w:rFonts w:asciiTheme="minorHAnsi" w:eastAsia="Batang" w:hAnsiTheme="minorHAnsi" w:cs="Arial"/>
                <w:sz w:val="6"/>
              </w:rPr>
            </w:pPr>
          </w:p>
        </w:tc>
        <w:tc>
          <w:tcPr>
            <w:tcW w:w="282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1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3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5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6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7</w:t>
            </w:r>
          </w:p>
        </w:tc>
      </w:tr>
      <w:tr w:rsidR="00470495" w:rsidRPr="00F90B83" w:rsidTr="005F08D2">
        <w:trPr>
          <w:trHeight w:val="656"/>
        </w:trPr>
        <w:tc>
          <w:tcPr>
            <w:tcW w:w="9000" w:type="dxa"/>
          </w:tcPr>
          <w:p w:rsidR="00470495" w:rsidRDefault="00F90B83" w:rsidP="0047049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="Batang" w:hAnsiTheme="minorHAnsi" w:cs="Arial"/>
              </w:rPr>
            </w:pPr>
            <w:r>
              <w:rPr>
                <w:rFonts w:asciiTheme="minorHAnsi" w:eastAsia="Batang" w:hAnsiTheme="minorHAnsi" w:cs="Arial"/>
              </w:rPr>
              <w:t>At 40</w:t>
            </w:r>
            <w:r w:rsidR="00470495" w:rsidRPr="00F90B83">
              <w:rPr>
                <w:rFonts w:asciiTheme="minorHAnsi" w:eastAsia="Batang" w:hAnsiTheme="minorHAnsi" w:cs="Arial"/>
              </w:rPr>
              <w:t xml:space="preserve"> months </w:t>
            </w:r>
            <w:r w:rsidR="007E004B" w:rsidRPr="00F90B83">
              <w:rPr>
                <w:rFonts w:asciiTheme="minorHAnsi" w:eastAsia="Batang" w:hAnsiTheme="minorHAnsi" w:cs="Arial"/>
              </w:rPr>
              <w:t>Kyrie</w:t>
            </w:r>
            <w:r w:rsidR="00470495" w:rsidRPr="00F90B83">
              <w:rPr>
                <w:rFonts w:asciiTheme="minorHAnsi" w:eastAsia="Batang" w:hAnsiTheme="minorHAnsi" w:cs="Arial"/>
              </w:rPr>
              <w:t>, shows occasional use of some age expected skills, but more of h</w:t>
            </w:r>
            <w:r w:rsidR="005F08D2" w:rsidRPr="00F90B83">
              <w:rPr>
                <w:rFonts w:asciiTheme="minorHAnsi" w:eastAsia="Batang" w:hAnsiTheme="minorHAnsi" w:cs="Arial"/>
              </w:rPr>
              <w:t>er</w:t>
            </w:r>
            <w:r w:rsidR="00470495" w:rsidRPr="00F90B83">
              <w:rPr>
                <w:rFonts w:asciiTheme="minorHAnsi" w:eastAsia="Batang" w:hAnsiTheme="minorHAnsi" w:cs="Arial"/>
              </w:rPr>
              <w:t xml:space="preserve"> skills are not yet age expected in the area of </w:t>
            </w:r>
            <w:r>
              <w:rPr>
                <w:rFonts w:asciiTheme="minorHAnsi" w:eastAsia="Batang" w:hAnsiTheme="minorHAnsi" w:cs="Arial"/>
              </w:rPr>
              <w:t>Outcome 3.</w:t>
            </w:r>
          </w:p>
          <w:p w:rsidR="00F90B83" w:rsidRPr="00F90B83" w:rsidRDefault="00F90B83" w:rsidP="00F90B83">
            <w:pPr>
              <w:pStyle w:val="ListParagraph"/>
              <w:ind w:left="360"/>
              <w:rPr>
                <w:rFonts w:asciiTheme="minorHAnsi" w:eastAsia="Batang" w:hAnsiTheme="minorHAnsi" w:cs="Arial"/>
              </w:rPr>
            </w:pPr>
          </w:p>
          <w:p w:rsidR="00470495" w:rsidRPr="00F90B83" w:rsidRDefault="00470495" w:rsidP="00470495">
            <w:pPr>
              <w:pStyle w:val="ListParagraph"/>
              <w:ind w:left="360" w:hanging="360"/>
              <w:rPr>
                <w:rFonts w:asciiTheme="minorHAnsi" w:eastAsia="Batang" w:hAnsiTheme="minorHAnsi" w:cs="Arial"/>
                <w:sz w:val="6"/>
              </w:rPr>
            </w:pPr>
          </w:p>
        </w:tc>
        <w:tc>
          <w:tcPr>
            <w:tcW w:w="282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1</w:t>
            </w:r>
          </w:p>
        </w:tc>
        <w:tc>
          <w:tcPr>
            <w:tcW w:w="283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3</w:t>
            </w:r>
          </w:p>
        </w:tc>
        <w:tc>
          <w:tcPr>
            <w:tcW w:w="283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5</w:t>
            </w:r>
          </w:p>
        </w:tc>
        <w:tc>
          <w:tcPr>
            <w:tcW w:w="283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6</w:t>
            </w:r>
          </w:p>
        </w:tc>
        <w:tc>
          <w:tcPr>
            <w:tcW w:w="283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7</w:t>
            </w:r>
          </w:p>
        </w:tc>
      </w:tr>
      <w:tr w:rsidR="008033FA" w:rsidRPr="00F90B83" w:rsidTr="005F08D2">
        <w:trPr>
          <w:trHeight w:val="602"/>
        </w:trPr>
        <w:tc>
          <w:tcPr>
            <w:tcW w:w="9000" w:type="dxa"/>
          </w:tcPr>
          <w:p w:rsidR="00F90B83" w:rsidRPr="00FF17BD" w:rsidRDefault="008033FA" w:rsidP="00FF17B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="Batang" w:hAnsiTheme="minorHAnsi" w:cs="Arial"/>
              </w:rPr>
            </w:pPr>
            <w:r w:rsidRPr="00F90B83">
              <w:rPr>
                <w:rFonts w:asciiTheme="minorHAnsi" w:eastAsia="Batang" w:hAnsiTheme="minorHAnsi" w:cs="Arial"/>
              </w:rPr>
              <w:t xml:space="preserve">Relative to same age peers, </w:t>
            </w:r>
            <w:r w:rsidR="007E004B" w:rsidRPr="00F90B83">
              <w:rPr>
                <w:rFonts w:asciiTheme="minorHAnsi" w:eastAsia="Batang" w:hAnsiTheme="minorHAnsi" w:cs="Arial"/>
              </w:rPr>
              <w:t>Jeb</w:t>
            </w:r>
            <w:r w:rsidRPr="00F90B83">
              <w:rPr>
                <w:rFonts w:asciiTheme="minorHAnsi" w:eastAsia="Batang" w:hAnsiTheme="minorHAnsi" w:cs="Arial"/>
              </w:rPr>
              <w:t xml:space="preserve"> is not yet using skills expected of his age.  He does however use many important and immediate foundational skills to build upon in the area of </w:t>
            </w:r>
            <w:r w:rsidR="00F90B83">
              <w:rPr>
                <w:rFonts w:asciiTheme="minorHAnsi" w:eastAsia="Batang" w:hAnsiTheme="minorHAnsi" w:cs="Arial"/>
              </w:rPr>
              <w:t>Outcome 1.</w:t>
            </w:r>
          </w:p>
          <w:p w:rsidR="00470495" w:rsidRPr="00F90B83" w:rsidRDefault="00470495" w:rsidP="00470495">
            <w:pPr>
              <w:pStyle w:val="ListParagraph"/>
              <w:ind w:left="360" w:hanging="360"/>
              <w:rPr>
                <w:rFonts w:asciiTheme="minorHAnsi" w:eastAsia="Batang" w:hAnsiTheme="minorHAnsi" w:cs="Arial"/>
                <w:sz w:val="6"/>
              </w:rPr>
            </w:pPr>
          </w:p>
        </w:tc>
        <w:tc>
          <w:tcPr>
            <w:tcW w:w="282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1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3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5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6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7</w:t>
            </w:r>
          </w:p>
        </w:tc>
      </w:tr>
      <w:tr w:rsidR="008033FA" w:rsidRPr="00F90B83" w:rsidTr="005F08D2">
        <w:trPr>
          <w:trHeight w:val="548"/>
        </w:trPr>
        <w:tc>
          <w:tcPr>
            <w:tcW w:w="9000" w:type="dxa"/>
          </w:tcPr>
          <w:p w:rsidR="008033FA" w:rsidRDefault="00F90B83" w:rsidP="0047049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="Batang" w:hAnsiTheme="minorHAnsi" w:cs="Arial"/>
              </w:rPr>
            </w:pPr>
            <w:r>
              <w:rPr>
                <w:rFonts w:asciiTheme="minorHAnsi" w:eastAsia="Batang" w:hAnsiTheme="minorHAnsi" w:cs="Arial"/>
              </w:rPr>
              <w:t>At 3 years 2</w:t>
            </w:r>
            <w:r w:rsidR="008033FA" w:rsidRPr="00F90B83">
              <w:rPr>
                <w:rFonts w:asciiTheme="minorHAnsi" w:eastAsia="Batang" w:hAnsiTheme="minorHAnsi" w:cs="Arial"/>
              </w:rPr>
              <w:t xml:space="preserve"> months </w:t>
            </w:r>
            <w:r w:rsidR="007E004B" w:rsidRPr="00F90B83">
              <w:rPr>
                <w:rFonts w:asciiTheme="minorHAnsi" w:eastAsia="Batang" w:hAnsiTheme="minorHAnsi" w:cs="Arial"/>
              </w:rPr>
              <w:t>Maria</w:t>
            </w:r>
            <w:r w:rsidR="008033FA" w:rsidRPr="00F90B83">
              <w:rPr>
                <w:rFonts w:asciiTheme="minorHAnsi" w:eastAsia="Batang" w:hAnsiTheme="minorHAnsi" w:cs="Arial"/>
              </w:rPr>
              <w:t>, shows occasional use of some immediate foundational skills, but more of h</w:t>
            </w:r>
            <w:r w:rsidR="005F08D2" w:rsidRPr="00F90B83">
              <w:rPr>
                <w:rFonts w:asciiTheme="minorHAnsi" w:eastAsia="Batang" w:hAnsiTheme="minorHAnsi" w:cs="Arial"/>
              </w:rPr>
              <w:t>er</w:t>
            </w:r>
            <w:r w:rsidR="008033FA" w:rsidRPr="00F90B83">
              <w:rPr>
                <w:rFonts w:asciiTheme="minorHAnsi" w:eastAsia="Batang" w:hAnsiTheme="minorHAnsi" w:cs="Arial"/>
              </w:rPr>
              <w:t xml:space="preserve"> abilities represent earlier skills in the area of </w:t>
            </w:r>
            <w:r>
              <w:rPr>
                <w:rFonts w:asciiTheme="minorHAnsi" w:eastAsia="Batang" w:hAnsiTheme="minorHAnsi" w:cs="Arial"/>
              </w:rPr>
              <w:t>Outcome 2.</w:t>
            </w:r>
          </w:p>
          <w:p w:rsidR="00F90B83" w:rsidRPr="00F90B83" w:rsidRDefault="00F90B83" w:rsidP="00F90B83">
            <w:pPr>
              <w:pStyle w:val="ListParagraph"/>
              <w:ind w:left="360"/>
              <w:rPr>
                <w:rFonts w:asciiTheme="minorHAnsi" w:eastAsia="Batang" w:hAnsiTheme="minorHAnsi" w:cs="Arial"/>
              </w:rPr>
            </w:pPr>
          </w:p>
          <w:p w:rsidR="00470495" w:rsidRPr="00F90B83" w:rsidRDefault="00470495" w:rsidP="00470495">
            <w:pPr>
              <w:pStyle w:val="ListParagraph"/>
              <w:ind w:left="360" w:hanging="360"/>
              <w:rPr>
                <w:rFonts w:asciiTheme="minorHAnsi" w:eastAsia="Batang" w:hAnsiTheme="minorHAnsi" w:cs="Arial"/>
                <w:sz w:val="6"/>
              </w:rPr>
            </w:pPr>
          </w:p>
        </w:tc>
        <w:tc>
          <w:tcPr>
            <w:tcW w:w="282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1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3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5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6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7</w:t>
            </w:r>
          </w:p>
        </w:tc>
      </w:tr>
      <w:tr w:rsidR="008033FA" w:rsidRPr="00F90B83" w:rsidTr="005F08D2">
        <w:trPr>
          <w:trHeight w:val="620"/>
        </w:trPr>
        <w:tc>
          <w:tcPr>
            <w:tcW w:w="9000" w:type="dxa"/>
          </w:tcPr>
          <w:p w:rsidR="008033FA" w:rsidRPr="00F90B83" w:rsidRDefault="008033FA" w:rsidP="0047049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/>
              </w:rPr>
            </w:pPr>
            <w:r w:rsidRPr="00F90B83">
              <w:rPr>
                <w:rFonts w:asciiTheme="minorHAnsi" w:eastAsia="Batang" w:hAnsiTheme="minorHAnsi" w:cs="Arial"/>
              </w:rPr>
              <w:t xml:space="preserve">Relative to same age peers, </w:t>
            </w:r>
            <w:r w:rsidR="007E004B" w:rsidRPr="00F90B83">
              <w:rPr>
                <w:rFonts w:asciiTheme="minorHAnsi" w:eastAsia="Batang" w:hAnsiTheme="minorHAnsi" w:cs="Arial"/>
              </w:rPr>
              <w:t>Abe</w:t>
            </w:r>
            <w:r w:rsidRPr="00F90B83">
              <w:rPr>
                <w:rFonts w:asciiTheme="minorHAnsi" w:eastAsia="Batang" w:hAnsiTheme="minorHAnsi" w:cs="Arial"/>
              </w:rPr>
              <w:t xml:space="preserve"> has the very early skills in the area of </w:t>
            </w:r>
            <w:r w:rsidR="00F90B83">
              <w:rPr>
                <w:rFonts w:asciiTheme="minorHAnsi" w:eastAsia="Batang" w:hAnsiTheme="minorHAnsi" w:cs="Arial"/>
              </w:rPr>
              <w:t>Outcome 1</w:t>
            </w:r>
            <w:r w:rsidRPr="00F90B83">
              <w:rPr>
                <w:rFonts w:asciiTheme="minorHAnsi" w:eastAsia="Batang" w:hAnsiTheme="minorHAnsi" w:cs="Arial"/>
              </w:rPr>
              <w:t xml:space="preserve">. This means that </w:t>
            </w:r>
            <w:r w:rsidR="005F08D2" w:rsidRPr="00F90B83">
              <w:rPr>
                <w:rFonts w:asciiTheme="minorHAnsi" w:eastAsia="Batang" w:hAnsiTheme="minorHAnsi" w:cs="Arial"/>
              </w:rPr>
              <w:t>Abe</w:t>
            </w:r>
            <w:r w:rsidRPr="00F90B83">
              <w:rPr>
                <w:rFonts w:asciiTheme="minorHAnsi" w:eastAsia="Batang" w:hAnsiTheme="minorHAnsi" w:cs="Arial"/>
              </w:rPr>
              <w:t xml:space="preserve"> has the skills we would expect of a much younger child in this outcome area. </w:t>
            </w:r>
          </w:p>
          <w:p w:rsidR="00F90B83" w:rsidRPr="00F90B83" w:rsidRDefault="00F90B83" w:rsidP="00F90B83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470495" w:rsidRPr="00F90B83" w:rsidRDefault="00470495" w:rsidP="00470495">
            <w:pPr>
              <w:pStyle w:val="ListParagraph"/>
              <w:ind w:left="360" w:hanging="360"/>
              <w:rPr>
                <w:rFonts w:ascii="Batang" w:hAnsi="Batang"/>
                <w:sz w:val="6"/>
              </w:rPr>
            </w:pPr>
          </w:p>
        </w:tc>
        <w:tc>
          <w:tcPr>
            <w:tcW w:w="282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1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3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5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6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7</w:t>
            </w:r>
          </w:p>
        </w:tc>
      </w:tr>
      <w:tr w:rsidR="00470495" w:rsidRPr="00F90B83" w:rsidTr="005F08D2">
        <w:trPr>
          <w:trHeight w:val="620"/>
        </w:trPr>
        <w:tc>
          <w:tcPr>
            <w:tcW w:w="9000" w:type="dxa"/>
          </w:tcPr>
          <w:p w:rsidR="00470495" w:rsidRDefault="00470495" w:rsidP="0047049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="Batang" w:hAnsiTheme="minorHAnsi" w:cs="Arial"/>
              </w:rPr>
            </w:pPr>
            <w:r w:rsidRPr="00F90B83">
              <w:rPr>
                <w:rFonts w:asciiTheme="minorHAnsi" w:eastAsia="Batang" w:hAnsiTheme="minorHAnsi" w:cs="Arial"/>
                <w:color w:val="000000"/>
              </w:rPr>
              <w:t xml:space="preserve">Relative to other children </w:t>
            </w:r>
            <w:r w:rsidR="007E004B" w:rsidRPr="00F90B83">
              <w:rPr>
                <w:rFonts w:asciiTheme="minorHAnsi" w:eastAsia="Batang" w:hAnsiTheme="minorHAnsi" w:cs="Arial"/>
                <w:color w:val="000000"/>
              </w:rPr>
              <w:t>Eunice’s</w:t>
            </w:r>
            <w:r w:rsidRPr="00F90B83">
              <w:rPr>
                <w:rFonts w:asciiTheme="minorHAnsi" w:eastAsia="Batang" w:hAnsiTheme="minorHAnsi" w:cs="Arial"/>
                <w:color w:val="000000"/>
              </w:rPr>
              <w:t xml:space="preserve"> age, there are no concerns; </w:t>
            </w:r>
            <w:r w:rsidR="005F08D2" w:rsidRPr="00F90B83">
              <w:rPr>
                <w:rFonts w:asciiTheme="minorHAnsi" w:eastAsia="Batang" w:hAnsiTheme="minorHAnsi" w:cs="Arial"/>
                <w:color w:val="000000"/>
              </w:rPr>
              <w:t>s</w:t>
            </w:r>
            <w:r w:rsidRPr="00F90B83">
              <w:rPr>
                <w:rFonts w:asciiTheme="minorHAnsi" w:eastAsia="Batang" w:hAnsiTheme="minorHAnsi" w:cs="Arial"/>
                <w:color w:val="000000"/>
              </w:rPr>
              <w:t>he has all of the skills that we would expect of a child h</w:t>
            </w:r>
            <w:r w:rsidR="005F08D2" w:rsidRPr="00F90B83">
              <w:rPr>
                <w:rFonts w:asciiTheme="minorHAnsi" w:eastAsia="Batang" w:hAnsiTheme="minorHAnsi" w:cs="Arial"/>
                <w:color w:val="000000"/>
              </w:rPr>
              <w:t>er</w:t>
            </w:r>
            <w:r w:rsidRPr="00F90B83">
              <w:rPr>
                <w:rFonts w:asciiTheme="minorHAnsi" w:eastAsia="Batang" w:hAnsiTheme="minorHAnsi" w:cs="Arial"/>
                <w:color w:val="000000"/>
              </w:rPr>
              <w:t xml:space="preserve"> age in the area of </w:t>
            </w:r>
            <w:r w:rsidR="00F90B83">
              <w:rPr>
                <w:rFonts w:asciiTheme="minorHAnsi" w:eastAsia="Batang" w:hAnsiTheme="minorHAnsi" w:cs="Arial"/>
              </w:rPr>
              <w:t>Outcome 3.</w:t>
            </w:r>
          </w:p>
          <w:p w:rsidR="00F90B83" w:rsidRPr="00F90B83" w:rsidRDefault="00F90B83" w:rsidP="00F90B83">
            <w:pPr>
              <w:pStyle w:val="ListParagraph"/>
              <w:ind w:left="360"/>
              <w:rPr>
                <w:rFonts w:asciiTheme="minorHAnsi" w:eastAsia="Batang" w:hAnsiTheme="minorHAnsi" w:cs="Arial"/>
              </w:rPr>
            </w:pPr>
          </w:p>
          <w:p w:rsidR="00470495" w:rsidRPr="00F90B83" w:rsidRDefault="00470495" w:rsidP="00470495">
            <w:pPr>
              <w:pStyle w:val="ListParagraph"/>
              <w:ind w:left="360" w:hanging="360"/>
              <w:rPr>
                <w:rFonts w:asciiTheme="minorHAnsi" w:eastAsia="Batang" w:hAnsiTheme="minorHAnsi" w:cs="Arial"/>
                <w:sz w:val="6"/>
              </w:rPr>
            </w:pPr>
          </w:p>
        </w:tc>
        <w:tc>
          <w:tcPr>
            <w:tcW w:w="282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1</w:t>
            </w:r>
          </w:p>
        </w:tc>
        <w:tc>
          <w:tcPr>
            <w:tcW w:w="283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3</w:t>
            </w:r>
          </w:p>
        </w:tc>
        <w:tc>
          <w:tcPr>
            <w:tcW w:w="283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5</w:t>
            </w:r>
          </w:p>
        </w:tc>
        <w:tc>
          <w:tcPr>
            <w:tcW w:w="283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6</w:t>
            </w:r>
          </w:p>
        </w:tc>
        <w:tc>
          <w:tcPr>
            <w:tcW w:w="283" w:type="dxa"/>
            <w:vAlign w:val="center"/>
          </w:tcPr>
          <w:p w:rsidR="00470495" w:rsidRPr="00F90B83" w:rsidRDefault="00470495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7</w:t>
            </w:r>
          </w:p>
        </w:tc>
      </w:tr>
      <w:tr w:rsidR="008033FA" w:rsidRPr="00F90B83" w:rsidTr="005F08D2">
        <w:trPr>
          <w:trHeight w:val="413"/>
        </w:trPr>
        <w:tc>
          <w:tcPr>
            <w:tcW w:w="9000" w:type="dxa"/>
          </w:tcPr>
          <w:p w:rsidR="008033FA" w:rsidRDefault="008033FA" w:rsidP="0047049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="Batang" w:hAnsiTheme="minorHAnsi" w:cs="Arial"/>
              </w:rPr>
            </w:pPr>
            <w:r w:rsidRPr="00F90B83">
              <w:rPr>
                <w:rFonts w:asciiTheme="minorHAnsi" w:eastAsia="Batang" w:hAnsiTheme="minorHAnsi" w:cs="Arial"/>
              </w:rPr>
              <w:t xml:space="preserve">Relative to same age peers, </w:t>
            </w:r>
            <w:r w:rsidR="007E004B" w:rsidRPr="00F90B83">
              <w:rPr>
                <w:rFonts w:asciiTheme="minorHAnsi" w:eastAsia="Batang" w:hAnsiTheme="minorHAnsi" w:cs="Arial"/>
              </w:rPr>
              <w:t>Colton</w:t>
            </w:r>
            <w:r w:rsidRPr="00F90B83">
              <w:rPr>
                <w:rFonts w:asciiTheme="minorHAnsi" w:eastAsia="Batang" w:hAnsiTheme="minorHAnsi" w:cs="Arial"/>
              </w:rPr>
              <w:t xml:space="preserve"> is showing some nearly age expected or immediate foundational skills, but has more skills that developmentally come in earlier in the area of </w:t>
            </w:r>
            <w:r w:rsidR="00F90B83">
              <w:rPr>
                <w:rFonts w:asciiTheme="minorHAnsi" w:eastAsia="Batang" w:hAnsiTheme="minorHAnsi" w:cs="Arial"/>
              </w:rPr>
              <w:t>Outcome 2.</w:t>
            </w:r>
          </w:p>
          <w:p w:rsidR="00F90B83" w:rsidRPr="00F90B83" w:rsidRDefault="00F90B83" w:rsidP="00F90B83">
            <w:pPr>
              <w:pStyle w:val="ListParagraph"/>
              <w:ind w:left="360"/>
              <w:rPr>
                <w:rFonts w:asciiTheme="minorHAnsi" w:eastAsia="Batang" w:hAnsiTheme="minorHAnsi" w:cs="Arial"/>
              </w:rPr>
            </w:pPr>
          </w:p>
          <w:p w:rsidR="00470495" w:rsidRPr="00F90B83" w:rsidRDefault="00470495" w:rsidP="00470495">
            <w:pPr>
              <w:pStyle w:val="ListParagraph"/>
              <w:ind w:left="360" w:hanging="360"/>
              <w:rPr>
                <w:rFonts w:ascii="Batang" w:eastAsia="Batang" w:hAnsi="Batang" w:cs="Arial"/>
                <w:sz w:val="6"/>
              </w:rPr>
            </w:pPr>
          </w:p>
        </w:tc>
        <w:tc>
          <w:tcPr>
            <w:tcW w:w="282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1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3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5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6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7</w:t>
            </w:r>
          </w:p>
        </w:tc>
      </w:tr>
      <w:tr w:rsidR="008033FA" w:rsidRPr="00F90B83" w:rsidTr="005F08D2">
        <w:trPr>
          <w:trHeight w:val="206"/>
        </w:trPr>
        <w:tc>
          <w:tcPr>
            <w:tcW w:w="9000" w:type="dxa"/>
          </w:tcPr>
          <w:p w:rsidR="008033FA" w:rsidRDefault="007E004B" w:rsidP="0047049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="Batang" w:hAnsiTheme="minorHAnsi" w:cs="Arial"/>
              </w:rPr>
            </w:pPr>
            <w:r w:rsidRPr="00F90B83">
              <w:rPr>
                <w:rFonts w:asciiTheme="minorHAnsi" w:eastAsia="Batang" w:hAnsiTheme="minorHAnsi" w:cs="Arial"/>
              </w:rPr>
              <w:t>Danita</w:t>
            </w:r>
            <w:r w:rsidR="008033FA" w:rsidRPr="00F90B83">
              <w:rPr>
                <w:rFonts w:asciiTheme="minorHAnsi" w:eastAsia="Batang" w:hAnsiTheme="minorHAnsi" w:cs="Arial"/>
              </w:rPr>
              <w:t xml:space="preserve"> has a few of the skills we would expect in regard to </w:t>
            </w:r>
            <w:r w:rsidR="00F90B83">
              <w:rPr>
                <w:rFonts w:asciiTheme="minorHAnsi" w:eastAsia="Batang" w:hAnsiTheme="minorHAnsi" w:cs="Arial"/>
              </w:rPr>
              <w:t>Outcome 1</w:t>
            </w:r>
            <w:r w:rsidR="00F90B83">
              <w:rPr>
                <w:rFonts w:asciiTheme="minorHAnsi" w:eastAsia="Batang" w:hAnsiTheme="minorHAnsi" w:cs="Arial"/>
                <w:i/>
              </w:rPr>
              <w:t xml:space="preserve">, </w:t>
            </w:r>
            <w:r w:rsidR="008033FA" w:rsidRPr="00F90B83">
              <w:rPr>
                <w:rFonts w:asciiTheme="minorHAnsi" w:eastAsia="Batang" w:hAnsiTheme="minorHAnsi" w:cs="Arial"/>
              </w:rPr>
              <w:t xml:space="preserve">but </w:t>
            </w:r>
            <w:r w:rsidR="005F08D2" w:rsidRPr="00F90B83">
              <w:rPr>
                <w:rFonts w:asciiTheme="minorHAnsi" w:eastAsia="Batang" w:hAnsiTheme="minorHAnsi" w:cs="Arial"/>
              </w:rPr>
              <w:t>s</w:t>
            </w:r>
            <w:r w:rsidR="008033FA" w:rsidRPr="00F90B83">
              <w:rPr>
                <w:rFonts w:asciiTheme="minorHAnsi" w:eastAsia="Batang" w:hAnsiTheme="minorHAnsi" w:cs="Arial"/>
              </w:rPr>
              <w:t xml:space="preserve">he shows more skills that are not age appropriate.  </w:t>
            </w:r>
          </w:p>
          <w:p w:rsidR="00F90B83" w:rsidRPr="00F90B83" w:rsidRDefault="00F90B83" w:rsidP="00F90B83">
            <w:pPr>
              <w:pStyle w:val="ListParagraph"/>
              <w:ind w:left="360"/>
              <w:rPr>
                <w:rFonts w:asciiTheme="minorHAnsi" w:eastAsia="Batang" w:hAnsiTheme="minorHAnsi" w:cs="Arial"/>
              </w:rPr>
            </w:pPr>
          </w:p>
          <w:p w:rsidR="00470495" w:rsidRPr="00F90B83" w:rsidRDefault="00470495" w:rsidP="00470495">
            <w:pPr>
              <w:pStyle w:val="ListParagraph"/>
              <w:ind w:left="360" w:hanging="360"/>
              <w:rPr>
                <w:rFonts w:ascii="Batang" w:eastAsia="Batang" w:hAnsi="Batang" w:cs="Arial"/>
                <w:sz w:val="6"/>
              </w:rPr>
            </w:pPr>
          </w:p>
        </w:tc>
        <w:tc>
          <w:tcPr>
            <w:tcW w:w="282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1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3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5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6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7</w:t>
            </w:r>
          </w:p>
        </w:tc>
      </w:tr>
      <w:tr w:rsidR="00D47FC3" w:rsidRPr="00F90B83" w:rsidTr="005F08D2">
        <w:trPr>
          <w:trHeight w:val="206"/>
        </w:trPr>
        <w:tc>
          <w:tcPr>
            <w:tcW w:w="9000" w:type="dxa"/>
          </w:tcPr>
          <w:p w:rsidR="00D47FC3" w:rsidRDefault="00F90B83" w:rsidP="0047049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="Batang" w:hAnsiTheme="minorHAnsi" w:cs="Arial"/>
              </w:rPr>
            </w:pPr>
            <w:r>
              <w:rPr>
                <w:rFonts w:asciiTheme="minorHAnsi" w:eastAsia="Batang" w:hAnsiTheme="minorHAnsi" w:cs="Arial"/>
              </w:rPr>
              <w:t xml:space="preserve">For a 4 year </w:t>
            </w:r>
            <w:r w:rsidR="00D47FC3" w:rsidRPr="00F90B83">
              <w:rPr>
                <w:rFonts w:asciiTheme="minorHAnsi" w:eastAsia="Batang" w:hAnsiTheme="minorHAnsi" w:cs="Arial"/>
              </w:rPr>
              <w:t xml:space="preserve">old child, Bartholomew has many skills expected of his age but he also demonstrates some skills slightly below what is expected at this age in the area of </w:t>
            </w:r>
            <w:r>
              <w:rPr>
                <w:rFonts w:asciiTheme="minorHAnsi" w:eastAsia="Batang" w:hAnsiTheme="minorHAnsi" w:cs="Arial"/>
              </w:rPr>
              <w:t xml:space="preserve">Outcome 2. </w:t>
            </w:r>
          </w:p>
          <w:p w:rsidR="00F90B83" w:rsidRPr="00F90B83" w:rsidRDefault="00F90B83" w:rsidP="00F90B83">
            <w:pPr>
              <w:pStyle w:val="ListParagraph"/>
              <w:ind w:left="360"/>
              <w:rPr>
                <w:rFonts w:asciiTheme="minorHAnsi" w:eastAsia="Batang" w:hAnsiTheme="minorHAnsi" w:cs="Arial"/>
              </w:rPr>
            </w:pPr>
          </w:p>
          <w:p w:rsidR="00D47FC3" w:rsidRPr="00F90B83" w:rsidRDefault="00D47FC3" w:rsidP="00470495">
            <w:pPr>
              <w:pStyle w:val="ListParagraph"/>
              <w:ind w:left="360" w:hanging="360"/>
              <w:rPr>
                <w:rFonts w:asciiTheme="minorHAnsi" w:eastAsia="Batang" w:hAnsiTheme="minorHAnsi" w:cs="Arial"/>
                <w:sz w:val="6"/>
              </w:rPr>
            </w:pPr>
          </w:p>
        </w:tc>
        <w:tc>
          <w:tcPr>
            <w:tcW w:w="282" w:type="dxa"/>
            <w:vAlign w:val="center"/>
          </w:tcPr>
          <w:p w:rsidR="00D47FC3" w:rsidRPr="00F90B83" w:rsidRDefault="00D47FC3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1</w:t>
            </w:r>
          </w:p>
        </w:tc>
        <w:tc>
          <w:tcPr>
            <w:tcW w:w="283" w:type="dxa"/>
            <w:vAlign w:val="center"/>
          </w:tcPr>
          <w:p w:rsidR="00D47FC3" w:rsidRPr="00F90B83" w:rsidRDefault="00D47FC3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D47FC3" w:rsidRPr="00F90B83" w:rsidRDefault="00D47FC3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3</w:t>
            </w:r>
          </w:p>
        </w:tc>
        <w:tc>
          <w:tcPr>
            <w:tcW w:w="283" w:type="dxa"/>
            <w:vAlign w:val="center"/>
          </w:tcPr>
          <w:p w:rsidR="00D47FC3" w:rsidRPr="00F90B83" w:rsidRDefault="00D47FC3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D47FC3" w:rsidRPr="00F90B83" w:rsidRDefault="00D47FC3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5</w:t>
            </w:r>
          </w:p>
        </w:tc>
        <w:tc>
          <w:tcPr>
            <w:tcW w:w="283" w:type="dxa"/>
            <w:vAlign w:val="center"/>
          </w:tcPr>
          <w:p w:rsidR="00D47FC3" w:rsidRPr="00F90B83" w:rsidRDefault="00D47FC3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6</w:t>
            </w:r>
          </w:p>
        </w:tc>
        <w:tc>
          <w:tcPr>
            <w:tcW w:w="283" w:type="dxa"/>
            <w:vAlign w:val="center"/>
          </w:tcPr>
          <w:p w:rsidR="00D47FC3" w:rsidRPr="00F90B83" w:rsidRDefault="00D47FC3" w:rsidP="00F90B83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7</w:t>
            </w:r>
          </w:p>
        </w:tc>
      </w:tr>
      <w:tr w:rsidR="008033FA" w:rsidRPr="00F90B83" w:rsidTr="005F08D2">
        <w:tc>
          <w:tcPr>
            <w:tcW w:w="9000" w:type="dxa"/>
          </w:tcPr>
          <w:p w:rsidR="008033FA" w:rsidRDefault="00F90B83" w:rsidP="0047049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="Batang" w:hAnsiTheme="minorHAnsi" w:cs="Arial"/>
              </w:rPr>
            </w:pPr>
            <w:r>
              <w:rPr>
                <w:rFonts w:asciiTheme="minorHAnsi" w:eastAsia="Batang" w:hAnsiTheme="minorHAnsi" w:cs="Arial"/>
              </w:rPr>
              <w:t>At 4 years 3</w:t>
            </w:r>
            <w:r w:rsidR="008033FA" w:rsidRPr="00F90B83">
              <w:rPr>
                <w:rFonts w:asciiTheme="minorHAnsi" w:eastAsia="Batang" w:hAnsiTheme="minorHAnsi" w:cs="Arial"/>
              </w:rPr>
              <w:t xml:space="preserve"> months</w:t>
            </w:r>
            <w:r>
              <w:rPr>
                <w:rFonts w:asciiTheme="minorHAnsi" w:eastAsia="Batang" w:hAnsiTheme="minorHAnsi" w:cs="Arial"/>
              </w:rPr>
              <w:t>,</w:t>
            </w:r>
            <w:r w:rsidR="008033FA" w:rsidRPr="00F90B83">
              <w:rPr>
                <w:rFonts w:asciiTheme="minorHAnsi" w:eastAsia="Batang" w:hAnsiTheme="minorHAnsi" w:cs="Arial"/>
              </w:rPr>
              <w:t xml:space="preserve"> </w:t>
            </w:r>
            <w:proofErr w:type="spellStart"/>
            <w:r w:rsidR="007E004B" w:rsidRPr="00F90B83">
              <w:rPr>
                <w:rFonts w:asciiTheme="minorHAnsi" w:eastAsia="Batang" w:hAnsiTheme="minorHAnsi" w:cs="Arial"/>
              </w:rPr>
              <w:t>Vala</w:t>
            </w:r>
            <w:proofErr w:type="spellEnd"/>
            <w:r>
              <w:rPr>
                <w:rFonts w:asciiTheme="minorHAnsi" w:eastAsia="Batang" w:hAnsiTheme="minorHAnsi" w:cs="Arial"/>
              </w:rPr>
              <w:t xml:space="preserve"> </w:t>
            </w:r>
            <w:r w:rsidR="008033FA" w:rsidRPr="00F90B83">
              <w:rPr>
                <w:rFonts w:asciiTheme="minorHAnsi" w:eastAsia="Batang" w:hAnsiTheme="minorHAnsi" w:cs="Arial"/>
              </w:rPr>
              <w:t xml:space="preserve">shows occasional use of some age expected skills, but has more skills that are younger than those expected for a child his age in the area of </w:t>
            </w:r>
            <w:r>
              <w:rPr>
                <w:rFonts w:asciiTheme="minorHAnsi" w:eastAsia="Batang" w:hAnsiTheme="minorHAnsi" w:cs="Arial"/>
              </w:rPr>
              <w:t>Outcome 1.</w:t>
            </w:r>
          </w:p>
          <w:p w:rsidR="00F90B83" w:rsidRPr="00F90B83" w:rsidRDefault="00F90B83" w:rsidP="00F90B83">
            <w:pPr>
              <w:pStyle w:val="ListParagraph"/>
              <w:ind w:left="360"/>
              <w:rPr>
                <w:rFonts w:asciiTheme="minorHAnsi" w:eastAsia="Batang" w:hAnsiTheme="minorHAnsi" w:cs="Arial"/>
              </w:rPr>
            </w:pPr>
          </w:p>
          <w:p w:rsidR="00470495" w:rsidRPr="00F90B83" w:rsidRDefault="00470495" w:rsidP="00470495">
            <w:pPr>
              <w:pStyle w:val="ListParagraph"/>
              <w:ind w:left="360" w:hanging="360"/>
              <w:rPr>
                <w:rFonts w:ascii="Batang" w:eastAsia="Batang" w:hAnsi="Batang" w:cs="Arial"/>
                <w:sz w:val="6"/>
              </w:rPr>
            </w:pPr>
          </w:p>
        </w:tc>
        <w:tc>
          <w:tcPr>
            <w:tcW w:w="282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1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3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5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6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7</w:t>
            </w:r>
          </w:p>
        </w:tc>
      </w:tr>
      <w:tr w:rsidR="008033FA" w:rsidRPr="00F90B83" w:rsidTr="005F08D2">
        <w:tc>
          <w:tcPr>
            <w:tcW w:w="9000" w:type="dxa"/>
          </w:tcPr>
          <w:p w:rsidR="008033FA" w:rsidRDefault="00F90B83" w:rsidP="0047049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="Batang" w:hAnsiTheme="minorHAnsi" w:cs="Arial"/>
              </w:rPr>
            </w:pPr>
            <w:r>
              <w:rPr>
                <w:rFonts w:asciiTheme="minorHAnsi" w:eastAsia="Batang" w:hAnsiTheme="minorHAnsi" w:cs="Arial"/>
              </w:rPr>
              <w:t>For a 4 year 11</w:t>
            </w:r>
            <w:r w:rsidR="008033FA" w:rsidRPr="00F90B83">
              <w:rPr>
                <w:rFonts w:asciiTheme="minorHAnsi" w:eastAsia="Batang" w:hAnsiTheme="minorHAnsi" w:cs="Arial"/>
              </w:rPr>
              <w:t xml:space="preserve"> month old little boy, </w:t>
            </w:r>
            <w:r w:rsidR="007E004B" w:rsidRPr="00F90B83">
              <w:rPr>
                <w:rFonts w:asciiTheme="minorHAnsi" w:eastAsia="Batang" w:hAnsiTheme="minorHAnsi" w:cs="Arial"/>
              </w:rPr>
              <w:t>Pablo</w:t>
            </w:r>
            <w:r w:rsidR="008033FA" w:rsidRPr="00F90B83">
              <w:rPr>
                <w:rFonts w:asciiTheme="minorHAnsi" w:eastAsia="Batang" w:hAnsiTheme="minorHAnsi" w:cs="Arial"/>
              </w:rPr>
              <w:t xml:space="preserve"> occasionally uses immediate foundational skills but has a greater mix of earlier skills that he uses in the area of</w:t>
            </w:r>
            <w:r>
              <w:rPr>
                <w:rFonts w:asciiTheme="minorHAnsi" w:eastAsia="Batang" w:hAnsiTheme="minorHAnsi" w:cs="Arial"/>
              </w:rPr>
              <w:t xml:space="preserve"> Outcome 3.</w:t>
            </w:r>
          </w:p>
          <w:p w:rsidR="00F90B83" w:rsidRPr="00F90B83" w:rsidRDefault="00F90B83" w:rsidP="00F90B83">
            <w:pPr>
              <w:pStyle w:val="ListParagraph"/>
              <w:ind w:left="360"/>
              <w:rPr>
                <w:rFonts w:asciiTheme="minorHAnsi" w:eastAsia="Batang" w:hAnsiTheme="minorHAnsi" w:cs="Arial"/>
              </w:rPr>
            </w:pPr>
          </w:p>
          <w:p w:rsidR="00470495" w:rsidRPr="00F90B83" w:rsidRDefault="00470495" w:rsidP="00470495">
            <w:pPr>
              <w:pStyle w:val="ListParagraph"/>
              <w:ind w:left="360" w:hanging="360"/>
              <w:rPr>
                <w:rFonts w:asciiTheme="minorHAnsi" w:eastAsia="Batang" w:hAnsiTheme="minorHAnsi" w:cs="Arial"/>
                <w:sz w:val="6"/>
              </w:rPr>
            </w:pPr>
          </w:p>
        </w:tc>
        <w:tc>
          <w:tcPr>
            <w:tcW w:w="282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1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3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5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6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7</w:t>
            </w:r>
          </w:p>
        </w:tc>
      </w:tr>
      <w:tr w:rsidR="008033FA" w:rsidRPr="00F90B83" w:rsidTr="005F08D2">
        <w:tc>
          <w:tcPr>
            <w:tcW w:w="9000" w:type="dxa"/>
          </w:tcPr>
          <w:p w:rsidR="008033FA" w:rsidRDefault="007E004B" w:rsidP="00470495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  <w:rPr>
                <w:rFonts w:asciiTheme="minorHAnsi" w:eastAsia="Batang" w:hAnsiTheme="minorHAnsi" w:cs="Arial"/>
              </w:rPr>
            </w:pPr>
            <w:proofErr w:type="spellStart"/>
            <w:r w:rsidRPr="00F90B83">
              <w:rPr>
                <w:rFonts w:asciiTheme="minorHAnsi" w:eastAsia="Batang" w:hAnsiTheme="minorHAnsi" w:cs="Arial"/>
                <w:color w:val="000000"/>
              </w:rPr>
              <w:t>Lakeisha</w:t>
            </w:r>
            <w:proofErr w:type="spellEnd"/>
            <w:r w:rsidR="008033FA" w:rsidRPr="00F90B83">
              <w:rPr>
                <w:rFonts w:asciiTheme="minorHAnsi" w:eastAsia="Batang" w:hAnsiTheme="minorHAnsi" w:cs="Arial"/>
                <w:color w:val="000000"/>
              </w:rPr>
              <w:t xml:space="preserve"> has age expected skills, with no concerns, in the area of </w:t>
            </w:r>
            <w:r w:rsidR="00F90B83">
              <w:rPr>
                <w:rFonts w:asciiTheme="minorHAnsi" w:eastAsia="Batang" w:hAnsiTheme="minorHAnsi" w:cs="Arial"/>
              </w:rPr>
              <w:t>Outcome 3.</w:t>
            </w:r>
          </w:p>
          <w:p w:rsidR="00F90B83" w:rsidRPr="00F90B83" w:rsidRDefault="00F90B83" w:rsidP="00F90B83">
            <w:pPr>
              <w:pStyle w:val="ListParagraph"/>
              <w:ind w:left="360"/>
              <w:contextualSpacing w:val="0"/>
              <w:rPr>
                <w:rFonts w:asciiTheme="minorHAnsi" w:eastAsia="Batang" w:hAnsiTheme="minorHAnsi" w:cs="Arial"/>
              </w:rPr>
            </w:pPr>
          </w:p>
          <w:p w:rsidR="00470495" w:rsidRPr="00F90B83" w:rsidRDefault="00470495" w:rsidP="00470495">
            <w:pPr>
              <w:pStyle w:val="ListParagraph"/>
              <w:ind w:left="360" w:hanging="360"/>
              <w:contextualSpacing w:val="0"/>
              <w:rPr>
                <w:rFonts w:asciiTheme="minorHAnsi" w:eastAsia="Batang" w:hAnsiTheme="minorHAnsi" w:cs="Arial"/>
                <w:sz w:val="6"/>
              </w:rPr>
            </w:pPr>
          </w:p>
        </w:tc>
        <w:tc>
          <w:tcPr>
            <w:tcW w:w="282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1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3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5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6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7</w:t>
            </w:r>
          </w:p>
        </w:tc>
      </w:tr>
      <w:tr w:rsidR="008033FA" w:rsidRPr="00F90B83" w:rsidTr="005F08D2">
        <w:tc>
          <w:tcPr>
            <w:tcW w:w="9000" w:type="dxa"/>
          </w:tcPr>
          <w:p w:rsidR="00F90B83" w:rsidRPr="00F90B83" w:rsidRDefault="008033FA" w:rsidP="00F90B8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eastAsia="Batang" w:hAnsiTheme="minorHAnsi" w:cs="Arial"/>
              </w:rPr>
            </w:pPr>
            <w:r w:rsidRPr="00F90B83">
              <w:rPr>
                <w:rFonts w:asciiTheme="minorHAnsi" w:eastAsia="Batang" w:hAnsiTheme="minorHAnsi" w:cs="Arial"/>
              </w:rPr>
              <w:t xml:space="preserve">Relative to same age peers, </w:t>
            </w:r>
            <w:proofErr w:type="spellStart"/>
            <w:r w:rsidR="007E004B" w:rsidRPr="00F90B83">
              <w:rPr>
                <w:rFonts w:asciiTheme="minorHAnsi" w:eastAsia="Batang" w:hAnsiTheme="minorHAnsi" w:cs="Arial"/>
              </w:rPr>
              <w:t>Habib</w:t>
            </w:r>
            <w:proofErr w:type="spellEnd"/>
            <w:r w:rsidRPr="00F90B83">
              <w:rPr>
                <w:rFonts w:asciiTheme="minorHAnsi" w:eastAsia="Batang" w:hAnsiTheme="minorHAnsi" w:cs="Arial"/>
              </w:rPr>
              <w:t xml:space="preserve"> has the skills that we would expect of his age in regard to </w:t>
            </w:r>
            <w:r w:rsidR="00F90B83">
              <w:rPr>
                <w:rFonts w:asciiTheme="minorHAnsi" w:eastAsia="Batang" w:hAnsiTheme="minorHAnsi" w:cs="Arial"/>
              </w:rPr>
              <w:t xml:space="preserve">Outcome </w:t>
            </w:r>
            <w:proofErr w:type="gramStart"/>
            <w:r w:rsidR="00F90B83">
              <w:rPr>
                <w:rFonts w:asciiTheme="minorHAnsi" w:eastAsia="Batang" w:hAnsiTheme="minorHAnsi" w:cs="Arial"/>
              </w:rPr>
              <w:t>2,</w:t>
            </w:r>
            <w:proofErr w:type="gramEnd"/>
            <w:r w:rsidR="00F90B83">
              <w:rPr>
                <w:rFonts w:asciiTheme="minorHAnsi" w:eastAsia="Batang" w:hAnsiTheme="minorHAnsi" w:cs="Arial"/>
              </w:rPr>
              <w:t xml:space="preserve"> </w:t>
            </w:r>
            <w:r w:rsidRPr="00F90B83">
              <w:rPr>
                <w:rFonts w:asciiTheme="minorHAnsi" w:eastAsia="Batang" w:hAnsiTheme="minorHAnsi" w:cs="Arial"/>
              </w:rPr>
              <w:t xml:space="preserve">however, there are concerns with how he </w:t>
            </w:r>
            <w:r w:rsidR="00F90B83" w:rsidRPr="00F90B83">
              <w:rPr>
                <w:rFonts w:asciiTheme="minorHAnsi" w:eastAsia="Batang" w:hAnsiTheme="minorHAnsi" w:cs="Arial"/>
              </w:rPr>
              <w:t>solves problems</w:t>
            </w:r>
            <w:r w:rsidR="00F90B83">
              <w:rPr>
                <w:rFonts w:ascii="Arial Narrow" w:eastAsia="Batang" w:hAnsi="Arial Narrow" w:cs="Arial"/>
                <w:sz w:val="20"/>
                <w:szCs w:val="20"/>
              </w:rPr>
              <w:t xml:space="preserve">. </w:t>
            </w:r>
            <w:r w:rsidRPr="00F90B83">
              <w:rPr>
                <w:rFonts w:asciiTheme="minorHAnsi" w:eastAsia="Batang" w:hAnsiTheme="minorHAnsi" w:cs="Arial"/>
              </w:rPr>
              <w:t xml:space="preserve"> It will be good to watch this closely, because without continued </w:t>
            </w:r>
            <w:r w:rsidRPr="00F90B83">
              <w:rPr>
                <w:rFonts w:asciiTheme="minorHAnsi" w:hAnsiTheme="minorHAnsi"/>
              </w:rPr>
              <w:t>progress he could fall behind.</w:t>
            </w:r>
          </w:p>
          <w:p w:rsidR="00470495" w:rsidRPr="00F90B83" w:rsidRDefault="00470495" w:rsidP="00470495">
            <w:pPr>
              <w:ind w:left="360" w:hanging="360"/>
              <w:rPr>
                <w:rFonts w:asciiTheme="minorHAnsi" w:eastAsia="Batang" w:hAnsiTheme="minorHAnsi" w:cs="Arial"/>
                <w:sz w:val="6"/>
              </w:rPr>
            </w:pPr>
          </w:p>
        </w:tc>
        <w:tc>
          <w:tcPr>
            <w:tcW w:w="282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1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2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3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4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5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6</w:t>
            </w:r>
          </w:p>
        </w:tc>
        <w:tc>
          <w:tcPr>
            <w:tcW w:w="283" w:type="dxa"/>
            <w:vAlign w:val="center"/>
          </w:tcPr>
          <w:p w:rsidR="008033FA" w:rsidRPr="00F90B83" w:rsidRDefault="008033FA" w:rsidP="00B222BD">
            <w:pPr>
              <w:ind w:left="-14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F90B83">
              <w:rPr>
                <w:rFonts w:asciiTheme="minorHAnsi" w:eastAsia="Batang" w:hAnsiTheme="minorHAnsi" w:cs="Arial"/>
                <w:b/>
                <w:color w:val="000000"/>
              </w:rPr>
              <w:t>7</w:t>
            </w:r>
          </w:p>
        </w:tc>
      </w:tr>
    </w:tbl>
    <w:p w:rsidR="005F08D2" w:rsidRPr="00FF17BD" w:rsidRDefault="00FF17BD" w:rsidP="00FF17BD">
      <w:pPr>
        <w:jc w:val="center"/>
        <w:rPr>
          <w:rFonts w:asciiTheme="minorHAnsi" w:hAnsiTheme="minorHAnsi"/>
          <w:sz w:val="22"/>
          <w:szCs w:val="22"/>
        </w:rPr>
      </w:pPr>
      <w:r w:rsidRPr="00FF17BD">
        <w:rPr>
          <w:rFonts w:asciiTheme="minorHAnsi" w:hAnsiTheme="minorHAnsi"/>
          <w:sz w:val="22"/>
          <w:szCs w:val="22"/>
        </w:rPr>
        <w:t>This exercise developed my Naomi Younggren—EDIS – edited by the ECO Center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-- </w:t>
      </w:r>
      <w:r w:rsidRPr="00FF17BD">
        <w:rPr>
          <w:rFonts w:asciiTheme="minorHAnsi" w:hAnsiTheme="minorHAnsi"/>
          <w:sz w:val="22"/>
          <w:szCs w:val="22"/>
        </w:rPr>
        <w:t xml:space="preserve"> 5</w:t>
      </w:r>
      <w:proofErr w:type="gramEnd"/>
      <w:r w:rsidRPr="00FF17BD">
        <w:rPr>
          <w:rFonts w:asciiTheme="minorHAnsi" w:hAnsiTheme="minorHAnsi"/>
          <w:sz w:val="22"/>
          <w:szCs w:val="22"/>
        </w:rPr>
        <w:t>-17-10</w:t>
      </w:r>
    </w:p>
    <w:sectPr w:rsidR="005F08D2" w:rsidRPr="00FF17BD" w:rsidSect="00FF17BD">
      <w:headerReference w:type="default" r:id="rId7"/>
      <w:footerReference w:type="default" r:id="rId8"/>
      <w:pgSz w:w="12240" w:h="15840"/>
      <w:pgMar w:top="540" w:right="720" w:bottom="18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83" w:rsidRDefault="00F90B83" w:rsidP="00B222BD">
      <w:r>
        <w:separator/>
      </w:r>
    </w:p>
  </w:endnote>
  <w:endnote w:type="continuationSeparator" w:id="0">
    <w:p w:rsidR="00F90B83" w:rsidRDefault="00F90B83" w:rsidP="00B2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83" w:rsidRPr="00F90B83" w:rsidRDefault="00FF17BD">
    <w:pPr>
      <w:pStyle w:val="Footer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noProof/>
        <w:sz w:val="16"/>
        <w:szCs w:val="16"/>
        <w:lang w:eastAsia="en-US"/>
      </w:rPr>
      <w:drawing>
        <wp:inline distT="0" distB="0" distL="0" distR="0">
          <wp:extent cx="514350" cy="507303"/>
          <wp:effectExtent l="19050" t="0" r="0" b="0"/>
          <wp:docPr id="3" name="Picture 1" descr="ECO8_NoTxt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8_NoTxt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0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6"/>
        <w:szCs w:val="16"/>
      </w:rPr>
      <w:tab/>
    </w:r>
  </w:p>
  <w:p w:rsidR="00FF17BD" w:rsidRPr="00F90B83" w:rsidRDefault="00FF17BD" w:rsidP="00FF17BD">
    <w:pPr>
      <w:pStyle w:val="Footer"/>
      <w:rPr>
        <w:rFonts w:asciiTheme="minorHAnsi" w:hAnsiTheme="minorHAnsi"/>
        <w:i/>
        <w:sz w:val="22"/>
        <w:szCs w:val="22"/>
      </w:rPr>
    </w:pPr>
  </w:p>
  <w:p w:rsidR="00F90B83" w:rsidRPr="003467E1" w:rsidRDefault="00F90B83">
    <w:pPr>
      <w:pStyle w:val="Footer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83" w:rsidRDefault="00F90B83" w:rsidP="00B222BD">
      <w:r>
        <w:separator/>
      </w:r>
    </w:p>
  </w:footnote>
  <w:footnote w:type="continuationSeparator" w:id="0">
    <w:p w:rsidR="00F90B83" w:rsidRDefault="00F90B83" w:rsidP="00B22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BD" w:rsidRPr="00FF17BD" w:rsidRDefault="00FF17BD" w:rsidP="00FF17BD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DAY 1 – HANDOUT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E80"/>
    <w:multiLevelType w:val="hybridMultilevel"/>
    <w:tmpl w:val="BAA8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87806"/>
    <w:multiLevelType w:val="hybridMultilevel"/>
    <w:tmpl w:val="4042B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73442"/>
    <w:multiLevelType w:val="hybridMultilevel"/>
    <w:tmpl w:val="11D8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50B6"/>
    <w:multiLevelType w:val="hybridMultilevel"/>
    <w:tmpl w:val="3886FF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964AD"/>
    <w:multiLevelType w:val="hybridMultilevel"/>
    <w:tmpl w:val="36B0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72D58"/>
    <w:multiLevelType w:val="hybridMultilevel"/>
    <w:tmpl w:val="717E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1577"/>
    <w:multiLevelType w:val="hybridMultilevel"/>
    <w:tmpl w:val="36B0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A3693"/>
    <w:rsid w:val="0001147C"/>
    <w:rsid w:val="00071338"/>
    <w:rsid w:val="000A1F7D"/>
    <w:rsid w:val="00170200"/>
    <w:rsid w:val="001B65A9"/>
    <w:rsid w:val="00215418"/>
    <w:rsid w:val="00265776"/>
    <w:rsid w:val="002B2EB0"/>
    <w:rsid w:val="003467E1"/>
    <w:rsid w:val="00470495"/>
    <w:rsid w:val="004C0379"/>
    <w:rsid w:val="005F08D2"/>
    <w:rsid w:val="00615C83"/>
    <w:rsid w:val="006A63EE"/>
    <w:rsid w:val="00711220"/>
    <w:rsid w:val="007E004B"/>
    <w:rsid w:val="008033FA"/>
    <w:rsid w:val="008F79FE"/>
    <w:rsid w:val="00953FB7"/>
    <w:rsid w:val="009A208E"/>
    <w:rsid w:val="009B3A18"/>
    <w:rsid w:val="00B222BD"/>
    <w:rsid w:val="00C60836"/>
    <w:rsid w:val="00D47FC3"/>
    <w:rsid w:val="00DE2F05"/>
    <w:rsid w:val="00DE336A"/>
    <w:rsid w:val="00E13AD1"/>
    <w:rsid w:val="00E54029"/>
    <w:rsid w:val="00E8683E"/>
    <w:rsid w:val="00F90B83"/>
    <w:rsid w:val="00F9566D"/>
    <w:rsid w:val="00FA3693"/>
    <w:rsid w:val="00FC141B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93"/>
    <w:pPr>
      <w:ind w:left="720"/>
      <w:contextualSpacing/>
    </w:pPr>
  </w:style>
  <w:style w:type="table" w:styleId="TableGrid">
    <w:name w:val="Table Grid"/>
    <w:basedOn w:val="TableNormal"/>
    <w:uiPriority w:val="59"/>
    <w:rsid w:val="00FA3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2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2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22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2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6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rooney</cp:lastModifiedBy>
  <cp:revision>2</cp:revision>
  <cp:lastPrinted>2010-01-06T11:42:00Z</cp:lastPrinted>
  <dcterms:created xsi:type="dcterms:W3CDTF">2010-05-17T18:08:00Z</dcterms:created>
  <dcterms:modified xsi:type="dcterms:W3CDTF">2010-05-17T18:08:00Z</dcterms:modified>
</cp:coreProperties>
</file>